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c099" w14:textId="cc7c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20 апреля 2009 года №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2010 года № 801.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музеями-заповедниками" (САПП Республики Казахстан, 2009 г., № 20, ст. 176)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денег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денег от реализации товаров (работ, услуг)";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8, 9, 10 и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Средства, поступающие от реализации товаров (работ, услуг), не относящихся к основной деятельности государственных библиотек, музеев и музеев-заповедников, предусмотренных Законом, зачисляются на контрольные счета наличности денег от реализации государственными библиотеками, музеями и музеями-заповедниками товаров (работ, услуг), остающихся в их распоряжении и расходуются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реализации товаров (работ, услуг), не относящихся к основной деятельности государственных библиотек, расходуются по следующим направлениям,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специалистов, привлекаемых для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 по вопросам сохранности книжного фонда, социологии чтения;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реализацию изданий библиотек, копий звукозаписей, видеофильмов, фонограмм;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реставрацию и переплет книг, журналов;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12) фото-, кино-, видеосъемку, микрокопирование отдельных статей, материалов из книг и периодических печатных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реставрацию культурных ценностей и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товаров (работ, услуг), не относящихся к основной деятельности государственных музеев и музеев-заповедников, расходуются по следующим направлениям,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специалистов, привлекаемых для оказания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Учет, отчетность и расходование средств, поступающих от реализации товаров (работ, услуг), не относящихся к основной деятельности государственных библиотек, музеев и музеев-заповедников, осуществляются в соответствии с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262 "Об утверждении Правил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музеев-заповедников" (САПП Республики Казахстан, 2007 г., № 11, ст. 121);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музеями-заповедниками" (САПП Республики Казахстан, 2009 г., № 20, ст. 176).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