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c0fb" w14:textId="cc0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"Ядерная и радиационная безопасность исследовательских ядерных установок"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2010 года № 684. Утратило силу постановлением Правительства Республики Казахстан от 25 сентября 2017 года № 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Республики Казахстан от 20 февраля 2017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"Ядерная и радиационная безопасность исследовательских ядерных установок".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одного года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2010 года № 684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"Ядерная и радиационная безопасность исследовательских</w:t>
      </w:r>
      <w:r>
        <w:br/>
      </w:r>
      <w:r>
        <w:rPr>
          <w:rFonts w:ascii="Times New Roman"/>
          <w:b/>
          <w:i w:val="false"/>
          <w:color w:val="000000"/>
        </w:rPr>
        <w:t>ядерных установок"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"Ядерная и радиационная безопасность исследовательских ядерных установок" (далее - Технический регламент) устанавливает требования к обеспечению ядерной и радиационной безопасности исследовательских ядерных установок с исследовательскими ядерными реакторами (далее - ИР), критическими сборками (далее - КС) и подкритическими сборками (далее - ПКС) на всех этапах их жизненного цикла.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Радиационно-опасными факторами для персонала, населения и окружающей среды в условиях нормальной эксплуатации исследовательской ядерной установки (далее - ИЯУ), при авариях и при ликвидации последствий аварий являются внешние гамма, бета, нейтронное излучения, ингаляционное поступление в организм радиоактивных газов и аэрозолей, загрязненные радиоактивными веществами поверхности помещений, производственного оборудования и инструментов, упаковок, спецодежды и дополнительных средств индивидуальной защиты, а также газообразные, жидкие и твердые радиоактивные отходы, образующиеся при эксплуатации ИЯУ.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Источниками внешнего облучения гамма, бета излучателями различных энергий является ядерное топливо и продукты его деления, наведенная активность теплоносителя, конструкций, деталей реактора, продуктов их коррозии, облученные в активной зоне материалы и образцы, загрязненные радиоактивными веществами (далее - РВ) поверхности помещений, производственного оборудования и инструментов, упаковок, спецодежды и дополнительных средств индивидуальной защиты.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нейтронного излучения является активная зона реактора. При этом реализуется весь спектр нейтронов - от быстрых до тепловых. Воздействие нейтронов возможно в помещении реакторного зала при работе реактора и вблизи экспериментальных каналов при выводе нейтронных пучков за защиту. На остановленном реакторе источником нейтронов могут являться пусковые источники, а также ампулы с трансурановыми изотопами в случае их разрушения при ревизии и ремонте технологического оборудования.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радиоактивных аэрозолей являются ядерное топливо, активированный теплоноситель, облучаемые материалы, размещаемые в технологических контурах.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радиоактивных газов являются: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аргон-41, образующийся при облучении аргона-40, находящегося в воздухе, заполняющем конструктивные полости систем реактора, или присутствующий как примесь в используемых для технологических целей газах, жидкостях и теплоносителях;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осколочные газообразные и легко летучие продукты деления такие, как ксенон, криптон, йод и так далее. Источником выделения их в атмосферу рабочей зоны служит активная зона реактора, контур теплоносителя и газовые системы при нарушении герметичности конструкций или при недостаточно эффективной работе системы технологической вентиляции;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продукты активации теплоносителя и замедлителя.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определения, обозначения и сокращения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настоящем Техническом регламенте применяются термины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 и использования атомной энергии, а также следующие термины: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и защиты - система, предназначенная для обеспечения безопасного поддержания и прекращения цепной реакции деления, совмещающая функции нормальной эксплуатации и функции системы безопасности (далее - СБ) и состоящая из элементов систем контроля и управления, защитных, управляющих и обеспечивающих систем безопасности;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системы управления и защиты (далее - СУЗ) - устройство, изменением положения или состояния которого в активной зоне или в отражателе ИЯУ обеспечивается изменение реактивности;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контур ИР - комплекс (совокупность) каналов (полостей) в активной зоне гетерогенного ИР, трубопроводов и теплообменников, содержащих теплоноситель для охлаждения активной зоны или корпус гомогенного ИР с раствором ядерных материалов (далее - ЯМ) и трубопроводы, по которым циркулирует раствор ЯМ;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пуск энергетический ИР - этап ввода ИР в эксплуатацию, включающий экспериментальное исследование влияния температуры и мощности на нейтронно-физические характеристики ИР, исследование радиационной обстановки при работе ИР на мощности и вывод ИР на номинальные параметры, установленные проектом;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подкритическая сборка (ПКС) - устройство для экспериментального изучения характеристик и параметров размножающей нейтроны среды, состав и геометрия которой обеспечивают затухание цепной реакции деления при отсутствии внешних источников нейтронов;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стенд подкритический - ИЯУ, в составе которой используется подкритическая сборка;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критическая сборка (КС) - устройство для экспериментального изучения характеристик и параметров размножающей нейтроны среды, состав и геометрия которой позволяют осуществить управляемую ядерную реакцию деления, эксплуатируемое на мощности, не требующей принудительного охлаждения среды;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стенд критический - ИЯУ, в составе которой используется критическая сборка;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источник нейтронов внешний - периодически устанавливаемое в активную зону (извлекаемое из активной зоны) при эксплуатации ИЯУ в режиме пуска и работы на мощности испускающее нейтроны устройство, предназначенное для улучшения контроля плотности потока нейтронов в активной зоне ИЯУ, находящейся в подкритическом состоянии;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останова - система, предназначенная для быстрого прекращения ядерной цепной реакции деления и удержания ИЯУ в подкритическом состоянии с помощью средств воздействия на реактивность;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режим окончательного останова - режим эксплуатации ИЯУ, при котором производится подготовка к выводу из эксплуатации ИЯУ, включающий выгрузку ЯМ из активной зоны ИЯУ;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режим временного останова - режим эксплуатации ИЯУ, включающий или проведение на ИЯУ работ по техническому обслуживанию ИЯУ и подготовке экспериментальных исследований, или проведение работ по консервации отдельных систем и оборудования и поддержанию работоспособности ИЯУ в течение времени, когда проведение экспериментальных исследований на ИЯУ не планируется;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пуска и работа на мощности - режим эксплуатации ИЯУ, заключающийся в выводе ИЯУ на мощность с помощью рабочего органа (далее - РО) СУЗ и (или) внешнего источника нейтронов и в проведении экспериментальных исследований с использованием нейтронов и ионизирующего излучения ИЯУ;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экспериментальная петля (контур) - самостоятельный циркуляционный контур ИР, содержащий один или несколько каналов, предназначенный для экспериментальных исследований;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экспериментальное устройство - прибор, устройство, приспособление, предназначенные для проведения экспериментальных исследований;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исследовательская ядерная установка (ИЯУ) - ядерная установка, в составе которой используются ИР, КС или ПКС и комплекс помещений, систем, элементов и экспериментальных устройств, располагающаяся в пределах определенной проектом территории (площадки ИЯУ), предназначенная для использования в исследовательских целях;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исследовательский ядерный реактор (ИР) - устройство для экспериментальных исследований, состав и геометрия которого позволяют осуществлять управляемую ядерную реакцию деления, эксплуатируемое на мощности, требующее принудительного охлаждения, предназначенный, главным образом, для получения и использования нейтронов и ионизирующего излучения в исследовательских и других целях;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активная зона ИЯУ - часть ИР, КС или ПКС с размещенными в ней ядерным топливом (ядерными материалами) и другими элементами, необходимыми для поддержания цепной реакции деления. В составе активной зоны ИЯУ могут быть замедлитель, теплоноситель, средства воздействия на реактивность, экспериментальные устройства;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ядерно-опасные работы на ИЯУ - работы, которые могут привести к неконтролируемому изменению реактивности и связанные, например, с изменением геометрии и состава активной зоны, заменой экспериментальных устройств;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пуск физический ИЯУ - этап ввода ИЯУ в эксплуатацию, включающий загрузку ядерного топлива (далее - ЯТ) в активную зону и экспериментальное определение нейтронно-физических характеристик ИЯУ;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останов ИЯУ - приведение ИР и КС в подкритическое состояние и удаление внешнего источника нейтронов из ПКС.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на рынке Республики Казахстан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обращению на рынке Республики Казахстан допускаются ИЯУ, удовлетворяющие требованиям ядерной и радиационной безопасности и критериям, установленным в данном Техническом регламенте, других технических регламентах в области использования атомной энергии и иных технических регламентах.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Безопасность ИЯУ должна обеспечиваться через последовательную реализацию системы организационных и технических мероприятий, которые включают: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эксплуатацию ИЯУ в соответствии с требованиями настоящего технического регламента, правил, стандартов и по утвержденным администрацией ИЯУ технологическим регламентам и инструкциям;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организацию работы с персоналом для действий в нормальных и аварийных условиях, формирование культуры безопасности на уровне организаций, руководителей и исполнителей;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диагностирование дефектов и выявление отклонений от нормальной работы, и принятие мер по их устранению;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эффективно действующей системы документирования результатов эксплуатации и контроля;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и осуществление мероприятий по управлению авариями и смягчению последствий аварий, которые не удалось предотвратить;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и последовательное осуществление, при необходимости, планов аварийных мероприятий по защите персонала на площадке ИЯУ и населения за ее пределами;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и последовательную реализацию программ обеспечения качества для всех видов работ по эксплуатации, техническому обслуживанию и ремонту ИЯУ.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проектированию ИЯУ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проекте ИЯУ должны быть определены и обоснованы: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нейтронно-физические, теплогидравлические и другие характеристики, важные для безопасности ИЯУ;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режимы эксплуатации, эксплуатационные пределы, условия и пределы безопасной эксплуатации ИЯУ;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скорость введения положительной реактивности рабочими органами СУЗ;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и скорость изменения реактивности с помощью пускового устройства или модулятора реактивности таким образом, чтобы мощность и общее энерговыделение в импульсе не приводили к повреждению тепловыделяющих элементов или ядерного реактора;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ядерно-опасных работ и меры по обеспечению безопасности при их проведении;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и периодичность проверок нейтронно-физических характеристик ИЯУ на соответствие проекту;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показатели надежности систем нормальной эксплуатации, систем безопасности и их элементов;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строительных конструкций, оборудования, средств автоматизации и других систем (элементов), которые должны быть сертифицированы в установленном порядке;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классификация помещений ИЯУ по взрывопожарной и пожарной безопасности;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и основные параметры средств противопожарной защиты;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условия, объем и периодичность технического обслуживания и проверок систем, влияющие на безопасность (далее - СВБ);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срабатывания СБ и уровни внешних воздействий, превышение которых требует быстрого останова (сброса мощности) и (или) перевода ИЯУ в подкритическое состояние;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исходных событий для проектных аварий и перечень запроектных аварий, оценка вероятностей возникновения аварий и путей их протекания;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вероятность предельно допустимого аварийного выброса для ИЯУ;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дозовая квота, учитывающая специфику района размещения ИЯУ;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ИЯУ, ресурс работы оборудования и критерии для принятия решения о его замене.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проекте должны быть установлены эксплуатационные пределы повреждения тепловыделяющих элементов или уровни радиоактивности теплоносителя первого контура ИР.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проекте должны быть определены требования к химическому составу теплоносителя, а также требования к средствам, обеспечивающим очистку теплоносителя от радиоактивных продуктов деления и коррозии.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Проектом ИР с раствором ЯМ должна быть предусмотрена возможность дезактивации первого контура в сборе.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Проектом ИР должны быть предусмотрены средства и методы, обеспечивающие: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состояния основного металла и сварных соединений;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герметичности первого контура;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теплоносителя и очистки теплоносителя от продуктов деления и коррозии;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недопустимого повышения давления в первом контуре при предаварийных ситуациях и проектных авариях;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регистрацию параметров, необходимых для оценки остаточного ресурса элементов первого контура.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 ИЯУ должен содержать: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реакций управляющей системы нормальной эксплуатации на возможные отказы в системе и внешние воздействия;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надежности функционирования средств автоматизации и управляющей системы нормальной эксплуатации в целом;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технических мер, исключающих несанкционированные ввод положительной реактивности и блокировку сигналов на срабатывание СБ.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проекте должен быть определен перечень событий и проектных аварий, требующих использования защитных систем безопасности (далее - ЗСБ), включая систему останова и систему аварийного отвода тепла, и должно быть показано соответствие ЗСБ предъявляемым к ним требованиям.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Проектом должна быть обеспечена работоспособность ЗСБ в экстремальных условиях (пожар, затопление помещений и другое).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проекте должна быть обоснована степень допустимой негерметичности помещений ЛСБ и указаны способы ее достижения.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проекте должны быть обоснованы условия и пределы безопасной эксплуатации ИЯУ.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проекте должны быть приведены и обоснованы эксплуатационные пределы для всех предусмотренных проектом активных зон ИЯУ, в том числе касающиеся мощности и запаса реактивности ИЯУ, параметров теплоносителя, включая его активность, а также пределы выброса (сброса) и содержания РВ в воздухе помещений.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проекте должно быть показано, что системы останова ИЯУ обеспечивают останов и удержание ИЯУ в безопасном состоянии.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проекте должен быть приведен перечень сигналов предупредительной и аварийной сигнализации, информирующих персонал о достижении эксплуатационных пределов и пределов безопасной эксплуатации.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проекте должны быть приведены уставки срабатывания СБ и показано, что принятые уставки при срабатывании СБ с учетом инерционности и погрешности контрольно-измерительной аппаратуры предотвращают превышение пределов безопасной эксплуатации.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проекте должен быть определен объем радиационного контроля на ИЯУ, в санитарно-защитной зоне и зоне наблюдения при нормальной эксплуатации ИЯУ и нарушениях нормальной эксплуатации, включая аварии.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проекте должны предусматриваться технические средства, методы и способы, достаточные для: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нарушений целостности физических барьеров;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радиоактивных выбросов (сбросов) в окружающую среду (количества и радионуклидного состава);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отбора проб парогазовой среды (газовой, воздушной) из помещений ИЯУ при нормальной эксплуатации и авариях;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определения, оценки и прогнозирования радиационной обстановки в помещениях ИЯУ, санитарно-защитной зоне и зоне наблюдения;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определения, оценки и прогнозирования величин эквивалентных доз внешнего и внутреннего облучения работников (персонала) и всех лиц, находящихся в пределах санитарно-защитной зоны;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радиационного контроля работников (персонала), а также транспортных средств и материалов на границе площадки ИЯУ;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функционирования необходимой части системы радиационного контроля ИР в условиях, создаваемых запроектной аварией с наиболее тяжелой радиационной обстановкой на ИЯУ;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прогнозирования радиационной обстановки на местности по следу распространения радиоактивного выброса в атмосферу в процессе развития запроектной аварии ИР с целью принятия решений о защите населения с учетом регламентированных критериев для их принятия;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регистрации и хранения информации, необходимой для расследования аварии.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проекте должна быть обоснована и предусмотрена возможность резервирования (по количеству и местам размещения на случай аварии) измерительных каналов, средств представления информации о радиационной обстановке в пределах здания и территории ИЯУ с выводом информации на пост (посты) управления противоаварийными мероприятиями за пределами санитарно-защитной зоны.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последовательности и объему предпусковых наладочных работ, а также приемочные критерии для вводимых в эксплуатацию оборудования и систем ИЯУ должны устанавливаться в проекте.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к ИЯУ</w:t>
      </w:r>
      <w:r>
        <w:br/>
      </w:r>
      <w:r>
        <w:rPr>
          <w:rFonts w:ascii="Times New Roman"/>
          <w:b/>
          <w:i w:val="false"/>
          <w:color w:val="000000"/>
        </w:rPr>
        <w:t>Требования к системам нормальной эксплуатации ИЯУ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Активная зона и отражатель ИЯУ должны быть спроектированы так, чтобы обеспечивалась порционная загрузка (перегрузка) ЯТ (ЯМ) и ИЯУ могла быть приведена в подкритическое состояние при всех режимах эксплуатации и проектных авариях.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Конструкция активной зоны и отражателя ИЯУ должна исключать непредусмотренные изменения их геометрии и состава.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Материалы для тепловыделяющих элементов, тепловыделяющих сборок, других элементов активной зоны, отражателя и рабочих органов СУЗ ИЯУ должны выбираться с учетом изменения их теплотехнических, механических и физико-химических характеристик в процессе его эксплуатации.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Используемые в составе активной зоны ядерные материалы, конструкция активной зоны и отражателя ИЯУ не должны допускать образования вторичных критических масс при запроектных авариях, сопровождающихся разрушением ИЯУ.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Мощностной коэффициент реактивности ИЯУ, коэффициенты реактивности по температуре теплоносителя и ядерных материалов ИЯУ должны быть отрицательными во всем диапазоне изменения параметров при нормальной эксплуатации, нарушениях нормальной эксплуатации, включая проектные аварии.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Эксплуатационные пределы повреждения тепловыделяющих элементов или уровни радиоактивности теплоносителя первого контура ИР должны соответствовать установленным в проекте.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Деформация элементов активной зоны ИЯУ при нормальной эксплуатации и нарушениях нормальной эксплуатации, включая проектные аварии, не должна приводить к ухудшению условий теплоотвода, вызывающему превышение максимально допустимой температуры элементов активной зоны.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Активная зона и отражатель ИЯУ должны обладать такими нейтронно-физическими характеристиками, при которых любые изменения реактивности, возникающие при нормальной эксплуатации, нарушениях нормальной эксплуатации, включая проектные аварии, не приведут к повреждению элементов активной зоны и изделий, размещенных в экспериментальной петле, сверх установленных пределов или к превышению установленного уровня радиоактивности теплоносителя.</w:t>
      </w:r>
    </w:p>
    <w:bookmarkEnd w:id="107"/>
    <w:bookmarkStart w:name="z24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первому контуру ИР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Конструкция первого контура ИР должна обеспечивать теплоотвод от активной зоны ИР, исключающий температурные режимы элементов активной зоны, экспериментальных устройств и теплоносителя, нарушающие пределы по температуре и скорости ее изменения, установленные проектом для нормальной эксплуатации и на случай нарушения нормальной эксплуатации, включая проектные аварии.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выборе конструкционных материалов и определении срока службы первого контура ИР должны учитываться коррозионно-химические, нейтронно-физические, радиационные, тепловые, гидравлические и другие воздействия, возможные при нормальной эксплуатации, нарушениях нормальной эксплуатации, включая проектные аварии.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Системы и элементы первого контура ИР должны выдерживать статические и динамические нагрузки и температурные воздействия при проектных авариях.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Химический состав теплоносителя, а также требования к средствам, обеспечивающим очистку теплоносителя от радиоактивных продуктов деления и коррозии должны соответствовать требованиям, установленным в проекте.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Конструкция ИР и компоновка первого контура ИР должны исключать возможность непреднамеренного дренирования теплоносителя из активной зоны и экспериментальных петель.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Компоновка оборудования и выбор геометрии первого контура ИР должны обеспечить естественную циркуляцию теплоносителя с эффективностью, достаточной для предотвращения повреждения тепловыделяющих элементов и других элементов активной зоны сверх установленных проектом пределов при потере принудительной циркуляции теплоносителя.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первом контуре ИР с жидкометаллическим теплоносителем и ИР с раствором ЯМ должны отсутствовать недренируемые застойные зоны.</w:t>
      </w:r>
    </w:p>
    <w:bookmarkEnd w:id="115"/>
    <w:bookmarkStart w:name="z1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управляющим системам нормальной эксплуатации ИЯУ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Управляющие системы нормальной эксплуатации должны обеспечивать автоматизированное и (или) автоматическое управление технологическим оборудованием ИЯУ с целью достижения и поддержания в заданном диапазоне технических характеристик ИЯУ.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Должны быть предусмотрены средства и методы, обеспечивающие: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плотности потока нейтронов во всех режимах эксплуатации, в том числе при загрузке (перегрузке) активной зоны ИЯУ;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ИЯУ, в том числе управление внешним источником нейтронов, вывод на заданный уровень мощности и поддержание мощности с заданной в проекте точностью;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диагностирование оборудования и средств автоматизации СВБ;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информационное обеспечение оператора ИЯУ;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радиоактивности теплоносителя первого контура и экспериментальных петель, выбросов и сбросов радионуклидов, а также радиационной обстановки в помещениях и на площадке ИЯУ;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отсутствия утечки теплоносителя (замедлителя) гетерогенного ИР, замедлителя критической сборки, раствора ЯМ гомогенного ИР;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качества теплоносителя;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выполнения условий безопасного хранения ЯМ и радиоактивных материалов.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Должны быть обоснованы и приведены перечни контролируемых параметров и сигналов о состоянии ИЯУ, перечни регулируемых параметров и управляющих сигналов, а также перечни параметров состояния ИЯУ, по которым обеспечивается введение в действие СБ.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использования в составе ИР и КС автоматического регулятора мощности в проекте должен быть определен диапазон мощности, в пределах которого регулирование осуществляется автоматическим регулятором, установлены и обоснованы характеристики автоматического регулятора.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Управляющая система нормальной эксплуатации должна вырабатывать на пультах (щитах) пункта управления световые и звуковые сигналы о нарушении эксплуатационных пределов, пределов и условий безопасной эксплуатации.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Неисправность каналов контроля и управления управляющих систем нормальной эксплуатации должна приводить к срабатыванию сигнализации, информирующей персонал пункта управления о состоянии управляющей системы нормальной эксплуатации.</w:t>
      </w:r>
    </w:p>
    <w:bookmarkEnd w:id="130"/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защитным системам безопасности ИЯУ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Перечень событий и проектных аварий, требующих использования защитных систем безопасности (далее - ЗСБ), включая систему останова и систему аварийного отвода тепла, и соответствие ЗСБ предъявляемым к ним требованиям должны соответствовать требованиям, установленным в проекте.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Система останова ИР и система останова КС могут включать в себя подсистемы, одна или несколько из которых должны обеспечивать быстрый перевод в подкритическое состояние (аварийную защиту) ИР или КС.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Система останова ИЯУ должна обеспечивать удержание ИЯУ в подкритическом состоянии в любых режимах нормальной эксплуатации и при нарушениях нормальной эксплуатации, включая проектные аварии.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Эффективность и быстродействие системы останова ИЯУ должны быть достаточны для ограничения энерговыделения в активной зоне уровнем, не приводящим к повреждению тепловыделяющих элементов сверх установленных пределов для нормальной эксплуатации или проектной аварии, и подавления положительной реактивности, возникающей в результате проявления любого эффекта реактивности или возможного сочетания эффектов реактивности при нормальной эксплуатации, нарушениях нормальной эксплуатации и проектных авариях. Для ПКС допускается отсутствие систем останова в случае, если при любых исходных событиях аварий и отказах по общей причине исключается достижение ПКС критического состояния.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Перевод ИЯУ в подкритическое состояние системой останова не должен зависеть от наличия энергопитания.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Кроме автоматического срабатывания, должна быть предусмотрена возможность включения отдельных подсистем системы останова по инициативе оператора управления ИЯУ и на месте загрузки ЯТ.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Система аварийного отвода тепла из активной зоны ИР должна предотвращать повреждение ЯТ и других элементов активной зоны при любом исходном событии, учитываемом проектом, в том числе при нарушении целостности границ первого контура.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находящегося в подкритическом состоянии ИР должны быть предусмотрены меры по предотвращению выхода в критическое состояние и превышения допустимого давления в системах контура теплоносителя при включении и работе системы аварийного отвода тепла из активной зоны.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Срабатывание ЗСБ не должно приводить к отказам оборудования систем нормальной эксплуатации.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Работоспособность ЗСБ в экстремальных условиях (пожар, затопление помещений и другое) должна соответствовать требованиям, установленным в проекте.</w:t>
      </w:r>
    </w:p>
    <w:bookmarkEnd w:id="141"/>
    <w:bookmarkStart w:name="z14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локализующим системам безопасности ИЯУ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предотвращения выхода РВ и ионизирующего излучения при нормальной эксплуатации, нарушениях нормальной эксплуатации и авариях за установленные проектом границы, на ИЯУ должны быть предусмотрены локализующие системы безопасности (далее - ЛСБ), в виде герметичных помещений, емкостей, поддонов для хранения и проведения работ с РВ.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Степень допустимой негерметичности помещений ЛСБ и способы ее достижения должна соответствовать требованиям установленным в проекте.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Соответствие фактической герметичности ЛСБ помещений проектной должно быть подтверждено до загрузки активной зоны ИЯУ ядерными материалами и регулярно проверяться в процессе эксплуатации.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пересекающие контур герметизации коммуникации, через которые при аварии возможен недопустимый выход РВ за границы помещений ЛСБ, должны быть оборудованы изолирующими элементами.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разработке ЛСБ ИЯУ должна быть рассмотрена необходимость использования в зоне локализации возможной аварии элементов ЛСБ, выполняющих следующие основные функции: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давления;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 тепла;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концентрации РВ;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концентрации взрывоопасных газов;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концентрации взрывоопасных газов и аэрозолей ниже нижнего концентрационного предела распространения пламени.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(неприменение) этих или других функций устанавливается проектом и должно быть представлено в отчете по анализу безопасности (далее - ОАБ) ИЯУ.</w:t>
      </w:r>
    </w:p>
    <w:bookmarkEnd w:id="153"/>
    <w:bookmarkStart w:name="z15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управляющим системам безопасности ИЯУ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Управляющие системы безопасности (далее - УСБ) должны обеспечивать автоматическое и автоматизированное выполнение функций безопасности и вводить в действие ЗСБ при возникновении условий, предусмотренных проектом.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Предусматривается объединение измерительных каналов УСБ и управляющих систем нормальной эксплуатации, при этом должно быть доказано, что повреждение или отказ в управляющих системах нормальной эксплуатации не повлияют на способность УСБ выполнять функции безопасности.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Каждая УСБ должна обеспечивать выполнение функций безопасности не менее чем по двум измерительным каналам своего технологического параметра во всем проектном диапазоне его изменения.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Допустимость и условия вывода из работы одного из измерительных каналов УСБ должны быть обоснованы в проекте.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Данные, полученные от средств регистрации УСБ, должны быть достаточными для выявления и фиксации: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исходного события, явившегося причиной нарушения эксплуатационных пределов или пределов безопасной эксплуатации ИЯУ, и времени его возникновения;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изменений технологических параметров в процессе развития аварий;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действий СБ;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действий персонала пункта управления.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Возможность ложных срабатываний УСБ должна быть сокращена до минимума.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Отказ в цепи автоматического включения не должен препятствовать автоматизированному включению СБ.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УСБ должны предусматриваться: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непрерывная автоматическая диагностика работоспособности;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диагностика исправности каналов УСБ и диагностика систем (элементов) с пультов (щитов) управления.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Отказы технических и программных средств и повреждения УСБ должны приводить к появлению сигналов на пультах пункта управления и вызывать действия, направленные на обеспечение безопасности ИЯУ.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Отказ элементов отображения, регистрации, информации и диагностики не должен влиять на выполнение УСБ своих защитных функций.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Анализ надежности УСБ с учетом требований на срабатывание систем и с учетом возможных отказов по общей причине должен соответствовать требованиям, установленным в проекте.</w:t>
      </w:r>
    </w:p>
    <w:bookmarkEnd w:id="171"/>
    <w:bookmarkStart w:name="z17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обеспечивающим системам безопасности ИЯУ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Должны быть предусмотрены необходимые обеспечивающие системы безопасности (далее - ОСБ), выполняющие функции энергоснабжения и снабжения СБ рабочей средой и создания требуемых условий их функционирования.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ОСБ должны иметь показатели надежности выполнения заданных функций, достаточные для того, чтобы в совокупности с показателями надежности СБ, которые они обеспечивают, достигалась необходимая надежность функционирования последних.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Выполнение ОСБ своих функций должно иметь безусловный приоритет над действием внутренних защит элементов ОСБ, если это не приводит к более тяжелым последствиям аварий при невыполнении указанных функций безопасности. Перечень неотключаемых внутренних защит элементов ОСБ должен быть обоснован в проекте.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Должны быть обоснованы категории электроприемников ИЯУ по надежности электроснабжения, максимально допустимый перерыв в электроснабжении, а также тип автономных источников питания системы аварийного электроснабжения.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Аварийное электроснабжение должно обеспечивать выполнение функций безопасности при проектных и запроектных авариях.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Должны быть предусмотрены необходимые и достаточные средства для противопожарной защиты ИЯУ, в том числе средства обнаружения и тушения горения замедлителя и теплоносителя.</w:t>
      </w:r>
    </w:p>
    <w:bookmarkEnd w:id="178"/>
    <w:bookmarkStart w:name="z18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пункту управления ИЯУ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Пункт управления ИЯУ, откуда осуществляется автоматизированное управление технологическим процессом, системами нормальной эксплуатации и системами безопасности, должен предусматривать: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контроля за уровнем плотности потока нейтронов и скорости его изменения во всех режимах эксплуатации ИЯУ, включая операции по загрузке (перегрузке) ЯТ;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управления уровнем плотности потока нейтронов;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указатели положения рабочих органов СУЗ и средства контроля за состоянием систем останова;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информационной поддержки оператора, обеспечивающие предоставление персоналу пункта управления информации о текущем состоянии ИЯУ, объем и качество которой должны быть достаточными для принятия оперативных обоснованных решений во всех режимах эксплуатации ИЯУ;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предупредительной и аварийной сигнализации.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Должна быть обеспечена жизнеспособность пункта управления во всех режимах эксплуатации ИЯУ и при проектных авариях.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Выбор и расположение приборов, дисплеев, ключей управления и так далее в пункте управления должны проводиться с учетом требований эргономики.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ИР и КС должно быть предусмотрено наличие резервного пункта управления, который используется в случае отсутствия возможности управления системами ИР (КС) из основного пункта управления.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Техническими мерами должна быть исключена возможность управления ИЯУ одновременно из основного пункта управления и резервного пункта управления.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Должны быть обеспечены возможность выполнения персоналом из резервного пункта управления следующих функций: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ИР (КС) в подкритическое состояние;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аварийное расхолаживание ИР в случаях, определенных проектом;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состояния ИР (КС) и радиационной обстановки в процессе проведения мероприятий по ликвидации аварии.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Отказ от резервного пункта управления для КС должен быть обоснован в проекте.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Отказы по общей причине не должны приводить к одновременному отказу цепей контроля и управления из основного пункта управления и из резервного пункта управления.</w:t>
      </w:r>
    </w:p>
    <w:bookmarkEnd w:id="195"/>
    <w:bookmarkStart w:name="z19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экспериментальным устройствам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Экспериментальные устройства, назначение, порядок монтажа (демонтажа) и условия безопасной эксплуатации которых определены на стадии проектирования, и отказ которых может служить исходным событием аварии, должны соответствовать требованиям, предъявляемыми к системам важным для безопасности.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Конструкция экспериментальных устройств должна исключать возможность непредусмотренного изменения реактивности при их монтаже (демонтаже) и эксплуатации.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Экспериментальные устройства должны иметь утвержденную в установленном порядке техническую документацию, включая расчетную и, в необходимых случаях, экспериментальную оценку их влияния на реактивность, распределение полей энерговыделения в активной зоне и эффективность рабочих органов СУЗ.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Основные параметры экспериментальных устройств, влияющие на безопасность ИЯУ, должны быть выведены в основной пункт управления.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проекте должно предусматриваться обеспечение радиационной безопасности персонала, занятого обслуживанием экспериментальных устройств.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Выбор и планировка помещений для горячей камеры, лаборатории активационных измерений и их оснащение оборудованием и техническими средствами, выбор маршрутов и разработка технологической оснастки для транспортирования облученных в экспериментальных устройствах изделий должны проводиться в проекте с позиции минимизации дозовых нагрузок на работников (персонал).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Экспериментальные устройства не должны приводить к возникновению локальных критических масс и к перекосам полей энерговыделения, которые могут привести к повреждению тепловыделяющих элементов и установки.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Экспериментальные устройства должны быть сконструированы таким образом, чтобы исключалась возможность их непредусмотренного перемещения, приводящего к изменению реактивности активной зоны.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Монтаж и демонтаж экспериментальных устройств не должны приводить к непредусмотренному перемещению других устройств и компонент активной зоны.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Экспериментальные устройства оснащаются (при необходимости) детекторами контроля нейтронного потока, теплофизических и других параметров.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Включение сигналов от измерительной аппаратуры экспериментальных устройств в СУЗ установки не должно ухудшать способность аварийной защиты выполнять свои защитные функции.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Обеспечение безопасности при эксплуатации экспериментальных устройств должно быть обосновано в ОАБ ИЯУ.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проекте должны быть учтены вопросы вывода экспериментальных устройств из эксплуатации.</w:t>
      </w:r>
    </w:p>
    <w:bookmarkEnd w:id="209"/>
    <w:bookmarkStart w:name="z21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Эксплуатация ИЯУ и проведение экспериментов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Эксплуатация ИЯУ в режиме пуска и работа на мощности должна проводиться в соответствии с технологическим регламентом и инструкциями по эксплуатации систем и оборудования и в объеме программы экспериментальных исследований, утвержденной администрацией ИЯУ и состоящей, в минимально необходимом объеме, из: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общей программы экспериментальных исследований, утвержденной администрацией ИЯУ, определяющей цели и задачи каждого из этапов исследований, отличающихся используемыми экспериментальными устройствами и (или) методическим обеспечением;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рабочей программы для каждого из этапов исследований, утвержденной администрацией ИЯУ и охватывающей один тип экспериментов, предусмотренных общей программой экспериментальных исследований и связанных с использованием, например, определенных экспериментальных устройств или проведением пусков с одинаковыми мощностными или реактивностными характеристиками ИЯУ. Рабочая программа должна содержать перечень используемых экспериментальных устройств, порядок и методику проведения экспериментов, ожидаемые эффекты реактивности и меры по обеспечению безопасности с учетом специфики предстоящих работ.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Проведение экспериментов на ИЯУ подразделяется на подготовку к эксперименту и проведение эксперимента. Оба этапа ядерноопасны и должны выполняться в строгом соответствии с действующими на ИЯУ технологическими регламентами, инструкциями и программами, утвержденными администрацией ИЯУ.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Режим пуска и работа на мощности должен быть прекращен и ИЯУ переведена в режим временного останова, если при пуске ИЯУ или при работе на мощности не обеспечивается соблюдение пределов и условий безопасной эксплуатации.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ИЯУ должны быть обоснованы квота предела дозы и предельные значения выбросов (сбросов) радионуклидов во внешнюю среду.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Администрация ИЯУ должна обеспечить комплектацию всех категорий персонала в соответствии с установленным проектом количеством, уровнем квалификации и опытом.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Руководство экспериментами на ИЯУ осуществляет лицо, ответственное за техническое руководство, или другое, назначенное приказом администрации ИЯУ, обладающее соответствующей квалификацией и опытом работы.</w:t>
      </w:r>
    </w:p>
    <w:bookmarkEnd w:id="218"/>
    <w:bookmarkStart w:name="z22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временного останова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эксплуатации ИЯУ в режиме временного останова техническое обслуживание должно проводиться в соответствии с технологическим регламентом, инструкциями, программами и графиками, разработанными руководством ИЯУ на основе проектно-конструкторской и эксплуатационной документации ИЯУ. При этом должны учитываться требования проекта к условиям вывода СБ на техническое обслуживание, ремонт и испытания. Все выполняемые работы должны документироваться.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режиме временного останова ИЯУ, в том числе при проведении ремонта или замене оборудования и экспериментальных устройств, влияющих на реактивность, имеющиеся технические средства должны обеспечивать контроль плотности потока нейтронов и основных технологических параметров ИЯУ.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После завершения ремонтных работ СВБ должны проверяться на работоспособность и соответствие проектным характеристикам с документальным оформлением результатов этих проверок.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эксплуатационной документации ИЯУ должны быть установлены меры безопасности при проведении ядерно-опасных работ на ИЯУ (связанных, например, с заменой испытываемых в экспериментальной петле ИР элементов, частичной или полной заменой тепловыделяющих сборок активной зоны, ремонтом (заменой) исполнительных механизмов рабочих органов СУЗ и так далее).</w:t>
      </w:r>
    </w:p>
    <w:bookmarkEnd w:id="223"/>
    <w:bookmarkStart w:name="z22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окончательного останова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Администрация ИЯУ должна уведомить уполномоченный орган в области использования атомной энергии о принятом решении по переводу ИЯУ в режим окончательного останова.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Используемые методы консервации систем и оборудования и объем технического обслуживания ИЯУ в режиме окончательного останова должны соответствовать требованиям проекта и должны быть представлены в ОАБ ИЯУ.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режиме окончательного останова ИЯУ администрация ИЯУ должна выполнить организационно-технические мероприятия по подготовке работ по выводу ИЯУ из эксплуатации.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Для ИЯУ в режиме окончательного останова, сокращение объема технического обслуживания ИЯУ и численности персонала должно проводиться в соответствии с требованиями, установленными в проекте, и обосновано в ОАБ ИЯУ.</w:t>
      </w:r>
    </w:p>
    <w:bookmarkEnd w:id="228"/>
    <w:bookmarkStart w:name="z23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Вывод из эксплуатации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Выбор варианта стратегии вывода из эксплуатации ИЯУ (немедленный демонтаж, отложенный демонтаж, захоронение на месте), должен определяться и обосновываться в проекте ИЯУ с учетом условий размещения ИЯУ.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Предварительный план вывода из эксплуатации ИЯУ разрабатывается на этапе ее проектирования.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Окончательный план вывода из эксплуатации должен быть разработан и утвержден администрацией ИЯУ за 2 года до истечения проектного срока эксплуатации ИЯУ.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Эксплуатация систем и элементов ИЯУ на этапе вывода из эксплуатации ИЯУ должна проводиться в соответствии с технологическими регламентами и инструкциями по эксплуатации. При изменении условий эксплуатации систем и элементов эти изменения должны быть внесены в установленном порядке в технологические регламенты и инструкции по эксплуатации.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Работы по выводу из эксплуатации ИЯУ завершаются после достижения установленного проектом вывода из эксплуатации ИЯУ ее конечного состояния с оформлением соответствующего документа (акта), подтверждающего завершение работ.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персонала ИЯУ при возникновении аварийных ситуаций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возникновении аварийных ситуаций персонал ИЯУ должен руководствоваться разработанными планом (мероприятиями) по действиям персонала при возникновении аварийных ситуаций.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Оператору пульта управления дается право самостоятельно останавливать ИЯУ, если он находит, что дальнейшая работа грозит безопасности ИЯУ.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 каждой аварии, отказе и нарушениях в работе администрация ИЯУ уведомляет уполномоченный орган в области использования атомной энергии.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Расследование аварий, отказов и нарушений в работе при эксплуатации ИЯУ проводится в соответствии с порядком, установленным уполномоченным органом в области использования атомной энергии.</w:t>
      </w:r>
    </w:p>
    <w:bookmarkEnd w:id="239"/>
    <w:bookmarkStart w:name="z24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Сроки и условия введения в действие Технического регламента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Настоящий Технический регламент вводится в действие по истечении одного года со дня первого официального опубликования.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Настоящий Технический регламент обязателен к применению для всех ИЯУ с момента введения его в действие.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Документация строящихся, эксплуатирующихся (в том числе модернизируемых и реконструируемых) ИЯУ должна быть приведена в соответствие с требованиями настоящего Технического регламента в течение одного года до введения его в действие.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