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d871d" w14:textId="c5d87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28 мая 2010 года № 487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2010 года № 676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мая 2010 года № 487 "О введении временного запрета на вывоз бензина моторного, керосина и газойлей"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"1 июля 2010 года" заменить словами "1 ноября 2010 года".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таможенного контроля Министерства финансов Республики Казахстан принять необходимые меры по выполнению пункта 1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иностранных дел Республики Казахстан уведомить в установленном порядке Интеграционный комитет Евразийского экономического сообщества о продлении срока запрета на вывоз с территории Республики Казахстан бензина моторного, керосина и газойлей.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