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22d3" w14:textId="887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2010 года №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2010 года № 651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1999 года № 1126 "О мерах по развитию физической культуры и спорта" (САПП Республики Казахстан, 1999 г., № 40, ст. 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№ 1947 "О первоочередных мерах развития туристской отрасли" (САПП Республики Казахстан, 2000 г., № 56, ст. 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2001 года № 221 "О проекте Указа Президента Республики Казахстан "О Государственной программе развития физической культуры и спорта в Республике Казахстан на 2001-2005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2001 года № 510 "О неотложных мерах по подготовке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играх", за исключением пункта 3 (САПП Республики Казахстан, 2001 г., № 14, ст. 180).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2001 года № 708 "О внесении изменения в постановление Правительства Республики Казахстан от 29 декабря 2000 года № 1947" (САПП Республики Казахстан, 2001 г., № 19, ст. 243).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2001 года № 1514 "О внесении изменения в постановление Правительства Республики Казахстан от 29 декабря 2000 года № 1947" (САПП Республики Казахстан, 2001 г., № 40, ст. 520).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