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490" w14:textId="472f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Книге Славы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Книгу Славы Республики Казахстан (далее - Книга Славы).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и хранения Книги Славы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Книги Славы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обеспечить по мере необходимости последующее изготовление Книги Славы и передачу ее в республиканское государственное казенное предприятие "Национальный музей Республики Казахстан" Комитета культуры Министерства культуры и спорта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ответственным за ведение и хранение Книги Славы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культуры, связи и информации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опубликования, за исключением пунктов 3 и 4, которые вводятся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2010 года № 538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хранения Книги Славы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Правительства РК от 21.12.2022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постановления Правительства РК от 19.02.2015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хранения Книги Славы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 и определяют порядок ведения и хранения Книги Славы Республики Казахстан (далее – Книга Славы).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и хранение Книги Славы осуществляются республиканским государственным казенным предприятием "Национальный музей Республики Казахстан" Министерства культуры и информации Республики Казахстан (далее – Национальный музей Республики Казахстан).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ведением и хранением Книги Славы осуществляется Министерством культуры и информации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 хранения Книги Славы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Книги Славы заключается во внесении в Книгу Славы записей о награждении граждан, удостоенных знаков высшей степени отличия, ордена "Отан" либо ордена "Қазақстан Республикасының Тұңғыш Президенті – Елбасы Нұрсұлтан Назарбаев". Запись ведется на государственном языке.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гражданах, удостоенных знаков высшей степени отличия, ордена "Отан" либо ордена "Қазақстан Республикасының Тұңғыш Президенті – Елбасы Нұрсұлтан Назарбаев" (далее – информация), в течение 30 рабочих дней после принятия Указа Президента Республики Казахстан о присвоении вышеуказанных государственных наград направляется Администрацией Президента Республики Казахстан (по согласованию) в Министерство культуры и информации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культуры и информации Республики Казахстан направляет полученную за текущий год информацию в Национальный музей Республики Казахстан до 1 марта последующего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Национальный музей Республики Казахстан вносит записи о награжденных гражданах, содержащие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Книгу Славы до 1 мая последующего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в Книгу Славы производится один раз в год.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Книга Славы включается в музейный фонд Национального музея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в соответствии с постановлением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Книга Славы Республики Казахстан помещается на отдельно стоящий пьедестал в Национальном музее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внесено изменение на казахском языке, текст на русском языке не меняется в соответствии с постановлением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Уничтожение Книги Славы Республики Казахстан не допускается.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2010 года № 538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постановления Правительства РК от 21.12.2022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Книги Славы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Технические параметры издания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Формат – 60x90/4 (A3)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Спуск полос – книжный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– 125 условно-печатных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Переплет – стандарт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Красочность внутреннего текста – 4+0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 – 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и техническое оформление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состоит из 500 страниц формата A3 (420 х 300 мм), сшитых нитками. Материал переплета – кожа или кожзаменитель DEPAR (Италия), цвет темно-бордовый.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передней стороны переплета посередине изображение Государственного Герба Республики Казахстан, с левой стороны возле корешка – орнамент, выполненные блинтовым тиснением. Наименование книги выполнено золотым тиснением на государственном языке "Қазақстан Республикасының Даңқ Кітабы".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форзаце расположен элемент Государственного Флага Республики Казахстан, собранный в тангир и отпечатанный краской под золото.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в 5 красок с изображением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каждого внутреннего листа книги расположен текст "Қазақстан Республикасы", отпечатанный кеглем 19, гарнитура – Arial. С левой стороны расположена рамка для фотографии размером 60x90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 на внутренние листы книги – TINTERETTO (Италия), 150 гр/2.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награждаемого отводится 1 лист, который заполняется вручную на казахском языке специальными чернилами.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Футляр выполнен из кожзаменителя DEPAR (Италия). В верхней части передней стороны переплета посередине изображение Государственного Герба Республики Казахстан, с левой стороны – орнамент, выполненные блинтовым тиснением. Текст "Қазақстан Республикасының Даңқ Кітабы" выполнен гравировкой хромированным металлом под золото.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