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74b" w14:textId="828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2010 года № 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изменениями, внесенными постановлением Правительства РК от 23.08.2010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бюджетных инвестиционных проектов,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23.08.2010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2010 года № 534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проектов, финансирование разработки</w:t>
      </w:r>
      <w:r>
        <w:br/>
      </w:r>
      <w:r>
        <w:rPr>
          <w:rFonts w:ascii="Times New Roman"/>
          <w:b/>
          <w:i w:val="false"/>
          <w:color w:val="000000"/>
        </w:rPr>
        <w:t>
или корректировки, а также проведение необходимых экспертиз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технико-экономических обоснований которых осуществляется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распределяемой бюджетной программы 004</w:t>
      </w:r>
      <w:r>
        <w:br/>
      </w:r>
      <w:r>
        <w:rPr>
          <w:rFonts w:ascii="Times New Roman"/>
          <w:b/>
          <w:i w:val="false"/>
          <w:color w:val="000000"/>
        </w:rPr>
        <w:t>
"Разработка или корректировка, а также проведение необходимых</w:t>
      </w:r>
      <w:r>
        <w:br/>
      </w:r>
      <w:r>
        <w:rPr>
          <w:rFonts w:ascii="Times New Roman"/>
          <w:b/>
          <w:i w:val="false"/>
          <w:color w:val="000000"/>
        </w:rPr>
        <w:t>
экспертиз технико-экономических обоснований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проектов"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23.08.2010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28.11.2010 </w:t>
      </w:r>
      <w:r>
        <w:rPr>
          <w:rFonts w:ascii="Times New Roman"/>
          <w:b w:val="false"/>
          <w:i w:val="false"/>
          <w:color w:val="ff0000"/>
          <w:sz w:val="28"/>
        </w:rPr>
        <w:t>№ 1250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ff0000"/>
          <w:sz w:val="28"/>
        </w:rPr>
        <w:t>№ 1435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93"/>
        <w:gridCol w:w="6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(тыс. тенге)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"е-Статистика"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(агропромышленный комплекс)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Научный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Секретно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152 267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