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2839" w14:textId="8e5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2007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«О создании Межведомственной комиссии по делам несовершеннолетних и защите их прав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делам несовершеннолетних и защите их прав при Правительстве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Сарыбекова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Нургалиевича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Бекетаева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Бакытжановича     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Каирбекову              - вице-министра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Зикеновну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Нусупову                - вице-министра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Бековну             защиты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Телебаева               - вице-министра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Турысбековича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Ускенбаева              - вице-министра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Каирбека Айтбаевича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Кабденова               - председателя Комитета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Мурата Талаповича        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                     - председателя Комитета по охране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Раису Петровну            детей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Жанабая                 - исполняющего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Самата Куанышбековича     Департамента консульской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Нурахметову             - главного эксперта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Сердалиевну        Национальной комиссии по делам женщин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семейно-демографической политике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Жукенова Жумажана Камкеновича, Майлыбаева Баглана Асаубаевича, Дуйсекеева Айдына Мали-Задеевича, Моисееву Нелли Яковлевну, Вощенкову Тамару Анатольевну, Кульназарова Анатолия Кожекеновича, Федорова Олега Анатольевича, Сейтбатталова Багдата Жумабековича.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