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09d" w14:textId="aa9b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19 февраля 2009 года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460. Утратило силу постановлением Правительства Республики Казахстан от 20 февраля 2019 года № 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20.02.2019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2009 года № 197 "Об утверждении базовых минимальных и максимальных размеров ставок консульских сборов" (САПП Республики Казахстан, 2009 г., № 6, ст. 82)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а также ставки консульского сбора за срочность";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ставки консульского сбора за срочность";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минимальные и максимальные размеры ставок консульских сборов, утвержденные указанным постановлением, изложить в новой редакции согласно приложению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2010 года №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2009 года № 197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минимальные и максимальные размеры ставок консульских</w:t>
      </w:r>
      <w:r>
        <w:br/>
      </w:r>
      <w:r>
        <w:rPr>
          <w:rFonts w:ascii="Times New Roman"/>
          <w:b/>
          <w:i w:val="false"/>
          <w:color w:val="000000"/>
        </w:rPr>
        <w:t>сборов, а также ставки консульского сбора за срочность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07"/>
        <w:gridCol w:w="2172"/>
        <w:gridCol w:w="1739"/>
        <w:gridCol w:w="1883"/>
        <w:gridCol w:w="1253"/>
        <w:gridCol w:w="1931"/>
        <w:gridCol w:w="1254"/>
      </w:tblGrid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ность*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ность*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ность*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10-65 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(исключение)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(из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детях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 ноты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визы: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виз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 - выезд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въезд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виза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виза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виза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Туристская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 до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дней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Транзитная виза: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однократная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двукратная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трехкратная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в РК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выехавших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 делам,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Постановка на консульский учет граждан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за границу на постоянное жительство и детей-граждан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переданных на усыновление (удочерение)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Министерстве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учета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Оформление документов по вопросам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 и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отцовства,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(удочерения)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 и 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15-50 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 с лицами,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отсутствующими,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недееспособными,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с лицами,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осужденными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лишению свободы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лет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отчества,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повторных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рождении,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расторжении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брака, о смерти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предъявления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Легализация документов, а также прием и препровождение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препровождение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разных лиц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банков,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посылок и 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распоряжение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выдаваемых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передоверия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работе, записей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состояния,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выписок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подписей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документ)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выписок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правильности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переводе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сделанного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(за каждую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каждую страницу)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просьбе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каких-либо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наследования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106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Хранение завещания, пакета с документами (кроме завещания),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денег, ценных бумаг и других ценностей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завещания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завещания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денег,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публичного торга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Принятие в депозит на срок до шести месяцев имущества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 на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шести 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передачи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Направление документов дипломатической почтой в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почтой в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Выдача свидетельства на право плавания под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Флагом Республики Казахстан в случае приобретения судна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границей, составление и удостоверение деклараций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отношении судов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 Республики Казахстан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 участницей которых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плавания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 Флагом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прио-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бретения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участницей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Выдача иных документов (справок),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</w:t>
            </w:r>
          </w:p>
        </w:tc>
      </w:tr>
      <w:tr>
        <w:trPr>
          <w:trHeight w:val="30" w:hRule="atLeast"/>
        </w:trPr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(справок),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МРП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081"/>
        <w:gridCol w:w="1480"/>
        <w:gridCol w:w="2081"/>
        <w:gridCol w:w="1200"/>
        <w:gridCol w:w="2919"/>
        <w:gridCol w:w="1619"/>
      </w:tblGrid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франках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ность*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срочность*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срочность*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Оформление паспорта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Выдача виз 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450-9500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1800-14150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3300-19800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9500-37700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2800-11320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4700-15100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2800-9434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Выдача свидетельства на возвращение в Республику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Оформление ходатайств граждан Республики 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пребывания за границей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Постановка на консульский учет граждан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прибывающих за границу на постоянное жительство и детей-граждан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переданных на усыновление (удочерение)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94-3780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иен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Оформление документов по вопросам гражданства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1400-18870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2800-28300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Регистрация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1400-5660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940-4720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2800-7547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1800-7550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940-4800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940-3800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Истребование документов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940-4720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Легализация документов, а также прием и препровождение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 апостилирования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 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Совершение нотариальных действий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канад-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 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франков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иен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940-9450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 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Хранение завещания, пакета с документами (кроме завещания),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денег, ценных бумаг и других ценностей (за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наследственных) в консульском учреждении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940-4720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Продажа товаров или иного имущества с публичного торга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Принятие в депозит на срок до шести месяцев имущества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сумм для передачи по принадлежности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Направление документов дипломатической почтой в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Выдача свидетельства на право плавания под Государственным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Флагом Республики Казахстан в случае приобретения судна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границей, составление и удостоверение деклараций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отношении судов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 законодательством Республики Казахстан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международными договорами, участницей которых является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2800-11320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Выдача иных документов (справок),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значение</w:t>
            </w:r>
          </w:p>
        </w:tc>
      </w:tr>
      <w:tr>
        <w:trPr>
          <w:trHeight w:val="3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 иен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3 дня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5660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иностранцев консульский сбор за срочность устанавливается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нулевой ставке, если в государстве их гражданства консульский сбор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срочность не взимается с граждан Республики Казахстан (на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 взаимности).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