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a55c" w14:textId="a86a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таможенного союза о карантине растений от 11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2010 года № 444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 Соглашение таможенного союза о карантине растений от 11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и дополнений в Соглашение таможенного союза о карантине растений от 11 декабря 2009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2010 года № 444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о карантине растений от 11 декабря 2009 года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о карантине растений от 11 декабря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"союза и таможенной" заменить словами "союза при ввозе и на таможенной";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абзацем четвертым следующего содержания: "Карантинный фитосанитарный контроль (надзор) при вывозе подкарантинной продукции с таможенной территории таможенного союза осуществляется в соответствии с международными обязательствами государств Сторон и законодательством своего государства в области карантина растений.".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Ввозимая на таможенную территорию таможенного союза подкарантинная продукция должна соответствовать фитосанитарным требованиям государства Стороны, в которой предусматривается место доставки подкарантинной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размещение официальной информации о фитосанитарных требованиях, предъявляемых к ввозимой подкарантинной продукции, на официальных сайтах (интернет-ресурсах) уполномоченных органов Сторон, а также в Информационной системе Евразийского экономического сообщества в области технического регулирования, санитарных и фитосанитарных мер и в Интегрированной информационной системе внешней и взаимной торговли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партия подкарантинной продукции, отнесенной в соответствии с Перечнем подкарантинной продукции к группе подкарантинной продукции с высоким фитосанитарным риском, ввозится на таможенную территорию таможенного союза в сопровождении экспортного или реэкспортного фитосанитарного сертификата, выдаваемого компетентным органом государства страны-экспортера (реэкспортера) по форме, установленной Конвенцией.";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"партия подкарантинной продукции," дополнить словами "отнесенной в соответствии с Перечнем подкарантинной продукции к группе подкарантинной продукции с высоким фитосанитарным риском,".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"уполномоченных органов" исключить.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Протокола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 "___" _______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                      За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Правительство            Правительство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Республики               Республики  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  Беларусь                Казахстан  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