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499f" w14:textId="6494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Беларусь, Правительством Республики Казахстан и Правительством Российской Федерации об особенностях таможенного транзита товаров, перемещаемых железнодорожным транспортом по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2010 года № 431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Беларусь, Правительством Республики Казахстан и Правительством Российской Федерации об особенностях таможенного транзита товаров, перемещаемых железнодорожным транспортом по таможенной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между Правительством Республики Беларусь, Правительством Республики Казахстан и Правительством Российской Федерации об особенностях таможенного транзита товаров, перемещаемых железнодорожным транспортом по таможенной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мая 2010 года № 431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Беларусь,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Российской Федерации</w:t>
      </w:r>
      <w:r>
        <w:br/>
      </w:r>
      <w:r>
        <w:rPr>
          <w:rFonts w:ascii="Times New Roman"/>
          <w:b/>
          <w:i w:val="false"/>
          <w:color w:val="000000"/>
        </w:rPr>
        <w:t>
об особенностях таможенного транзита товаров, перемещаемых</w:t>
      </w:r>
      <w:r>
        <w:br/>
      </w:r>
      <w:r>
        <w:rPr>
          <w:rFonts w:ascii="Times New Roman"/>
          <w:b/>
          <w:i w:val="false"/>
          <w:color w:val="000000"/>
        </w:rPr>
        <w:t>
железнодорожным транспортом по таможенной территории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Договора о Таможенном кодексе таможенного союза, принятого Решением Межгосударственного Совета Евразийского экономического сообщества на уровне глав государств от 27 ноября 2009 г., № 17,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применения таможенной процедуры таможенного транзита в отношении товаров, перемещаемых железнодорожным транспортом по таможенной территории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определяет особенности таможенного транзита товаров, перемещаемых железнодорожным транспортом по таможенной территории таможенного союза, и не распространяется на правоотношения, связанные с перемещением товаров и транспортных средств физическими лицами для личного пользования.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СМГС - Соглашение о международном железнодорожном грузовом сообщении от 1 ноября 1951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железная дорога - организация, осуществляющая перевозки товаров железнодорожным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железная дорога таможенного союза - организация государств-членов таможенного союза, осуществляющая перевозки товаров железнодорожным транспортом в соответствии с СМГС в пределах территории одного из государств-членов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железнодорожная накладная - железнодорожная накладная СМГС или железнодорожная накладная ЦИМ/СМГС, предусмотренные СМГС.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термины, не поименованные в настоящей статье, используются в значениях, установленных законодательством таможенного союза.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перевозках товаров железнодорожным транспортом в качестве транзитной декларации могут использоваться железнодорожная накладная (дополнительные экземпляры дорожной ведомости - для таможенных органов отправления и назначения), коммерческие или таможенные документы, содержащие сведения, установленные законодательством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железнодорожной накладной и коммерческих документов в качестве транзитной декларации основу транзитной декларации составляет железнодорожная накладная, а остальные коммерческие документы являются ее неотъемлемой частью.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Одна транзитная декларация оформляется на партию товаров, перевозимых от одного отправителя в адрес одного получателя на одну станцию назначения по одной железнодорожной накладной.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Подача транзитной декларации должна сопровождаться представлением таможенному органу отправления ее электронной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декларантом выступает железная дорога таможенного союза и в качестве транзитной декларации представляется таможенный документ, железная дорога таможенного союза проставляет в транзитной декларации в порядке, установленном Комиссией таможенного союза, оттиск календарного штемпеля, заверенный подписью ответственного работника 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декларантом выступает железная дорога таможенного союза и в качестве транзитной декларации представляется железнодорожная накладная и коммерческие документы, железная дорога таможенного союза проставляет в дополнительных экземплярах дорожной ведомости оттиск календарного штемпеля. Дополнительный экземпляр дорожной ведомости с проставленным календарным штемпелем является документом, подтверждающим полномочия железной дороги таможенного союза выступать декларантом таможенной процедуры таможенного транзита.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применения таможенной процедуры таможенного транзита при перемещении железнодорожным транспортом иностранных товаров от таможенного органа в месте прибытия на таможенную территорию таможенного союза до таможенного органа в месте убытия с этой территории не требуется указание в транзитной декларации сведений о стоимости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определение сумм подлежащих уплате таможенных пошлин, налогов в отношении недоставленных в таможенный орган назначения товаров невозможно в силу отсутствия в таможенных органах точных сведений об их стоимости суммы таможенных пошлин, налогов определяются исходя из наибольшей величины ставок таможенных пошлин, налогов, а также количества и (или) стоимости товаров, которые могут быть определены на основании имеющихся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впоследствии точных сведений о стоимости товаров производится возврат излишне уплаченных или излишне взысканных сумм таможенных пошлин, налогов либо взыскание неуплаченных сумм в соответствии с таможенным кодексом таможенного союза.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отправления вправе требовать представления коммерческих и иных документов, позволяющих идентифицировать перевозимые товары для целей таможенного контроля, предоставление которых предусмотрено таможенным законодательством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необходимых документов таможенные органы отправления вправе задерживать транспортные средства международной перевозки, перевозящие товары, на пограничных железнодорожных станциях, в том числе с целью их возврата за пределы таможенной территории таможенного союза.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таможенного транзита устанавливается таможенным органом отправления в соответствии с таможенным законодательством таможенного союза с учетом положений СМГС.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срока таможенного транзита учитываются возможные задержки транспортного средства в пути следования в связи с расформированием составов на сортировочных станциях, техническим ремонтом транспортных средств и операциями, проводимыми контролирующими органами.</w:t>
      </w:r>
    </w:p>
    <w:bookmarkEnd w:id="13"/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Разгрузка, перегрузка (перевалка) и иные грузовые операции с  товарами, перевозимыми железнодорожным транспортом и не связанные со снятием наложенных таможенных пломб и печатей на транспортные средства международной перевозки, либо если на транспортные средства международной перевозки таможенные пломбы и печати не наложены, допускается после предварительного уведомления таможенного органа, в регионе деятельности которого осуществляется перегрузка товаров. Уведомление заключается в подаче железной дорогой таможенного союза этому таможенному органу по оперативным каналам связи письменного заявления в произвольной форме, содержащего сведения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номере транзитной декларации;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таможенном органе отправления и таможенном органе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железнодорожной станции, где будет проводиться грузовая операция;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номере контейнера (в случае перевозки товаров в контейнерах).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должно быть подписано уполномоченным должностным лицом железной дороги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Не позднее одних суток после осуществления грузовой операции железная дорога таможенного союза направляет по оперативным каналам связи в таможенный орган, в регионе деятельности которого проводилась грузовая операция, копию акта общей формы, предусмотренного законодательством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акта общей формы прикладывается к железнодорожной накладной и представляется железной дорогой таможенного союза таможенному органу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таможенному органу, в регионе деятельности которого проводилась грузовая операция, транзитной декларации, транспортных (перевозочных) документов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Не позднее одних суток с даты получения копии акта общей формы таможенный орган, в регионе деятельности которого проводилась грузовая операция, направляет по оперативным каналам связи в таможенный орган назначения информацию о грузовой операции, в том числе с использованием информационных систем и информационных технологий.</w:t>
      </w:r>
    </w:p>
    <w:bookmarkEnd w:id="15"/>
    <w:bookmarkStart w:name="z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неисполнение своих обязанностей при перевозке товаров в соответствии с таможенной процедурой таможенного транзита железная дорога таможенного союза, принявшая товары к перевозке в соответствии с СМГС, несет ответственность в соответствии с законодательством государства-члена таможенного союза, на территорию которого товары ввезены.</w:t>
      </w:r>
    </w:p>
    <w:bookmarkEnd w:id="17"/>
    <w:bookmarkStart w:name="z4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декларантом таможенной процедуры таможенного транзита являлась железная дорога таможенного союза, обязанность по уплате таможенных пошлин, налогов возникает: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 железной дороги таможенного союза, которой подается транзитная декларация в таможенный орган отправления для помещения товаров под таможенную процедуру транзита - с момента регистрации таможенным органом отправления транзитной декларации;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 железной дороги таможенного союза, принимающей к перевозке товары от другой железной дороги таможенного союза, - с момента принятия принимающей железной дорогой таможенного союза в соответствии с СМГС товаров к перевозке от другой железной дороги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Обязанность по уплате таможенных пошлин, налогов железной дороги таможенного союза прекращается: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 железной дороги таможенного союза, передающей товары в соответствии с СМГС к перевозке другой железной дороге таможенного союза, - с момента принятия другой железной дорогой таможенного союза товаров к перевозке;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случаях, установленных статьями 227 или 228 Таможенного кодекса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Срок уплаты таможенных пошлин, налогов, а также размер, в котором они подлежат уплате, определяются в соответствии Таможенным кодексом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Если декларантом таможенной процедуры таможенного транзита не являлась железная дорога таможенного союза, то железная дорога несет солидарную ответственность по уплате таможенных пошлин, налогов с декларантом таможенной процедуры таможенного транзита.</w:t>
      </w:r>
    </w:p>
    <w:bookmarkEnd w:id="19"/>
    <w:bookmarkStart w:name="z5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недоставке товаров в таможенный орган назначения в установленный таможенным органом отправления срок таможенного транзита любая из железных дорог таможенного союза представляет по требованию таможенного органа информацию о разыскиваемых товарах.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Требование и информация могут передаваться как в письменной форме, так и с использованием информационных систем и информационных технологий.</w:t>
      </w:r>
    </w:p>
    <w:bookmarkEnd w:id="21"/>
    <w:bookmarkStart w:name="z6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 станции назначения таможенного органа для совершения таможенной процедуры таможенного транзита транзитная декларация, а также другие имеющиеся у перевозчика документы в таможенный орган назначения может представить лицо, заключившее с железной дорогой таможенного союза договор, в соответствии с которым оно может совершить таможенные операции, связанные с завершением таможенной процедуры таможенного транзита.</w:t>
      </w:r>
    </w:p>
    <w:bookmarkEnd w:id="23"/>
    <w:bookmarkStart w:name="z6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разрешают все спорные вопросы, возникающие между ними в связи с толкованием или применением положений настоящего Соглашения путем консультаций и переговоров.</w:t>
      </w:r>
    </w:p>
    <w:bookmarkEnd w:id="25"/>
    <w:bookmarkStart w:name="z6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6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настоящее Соглашение могут быть внесены изменения, которые оформляются отдельными протоколами.</w:t>
      </w:r>
    </w:p>
    <w:bookmarkEnd w:id="27"/>
    <w:bookmarkStart w:name="z6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8"/>
    <w:bookmarkStart w:name="z6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Соглашения в силу, присоединения к нему и выхода из него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</w:p>
    <w:bookmarkEnd w:id="29"/>
    <w:bookmarkStart w:name="z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 "__" _________ 2010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у депозитария, которым до передачи функций депозитария Комиссии таможенного союза является Интеграционный Комитет Евразийского экономического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Стороне заверенную копию настоящего Соглашения.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                      За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>Правительство         Правительство        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Беларусь    Республики Казахстан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