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a0c0" w14:textId="8cfa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2009 года № 2342</w:t>
      </w:r>
    </w:p>
    <w:p>
      <w:pPr>
        <w:spacing w:after="0"/>
        <w:ind w:left="0"/>
        <w:jc w:val="both"/>
      </w:pPr>
      <w:r>
        <w:rPr>
          <w:rFonts w:ascii="Times New Roman"/>
          <w:b w:val="false"/>
          <w:i w:val="false"/>
          <w:color w:val="000000"/>
          <w:sz w:val="28"/>
        </w:rPr>
        <w:t>Постановление Правительства Республики Казахстан от 14 мая 2010 года № 415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2342 "Об утверждении Стратегического плана Министерства труда и социальной защиты населения Республики Казахстан на 2010-2014 годы"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труда и социальной защиты населения Республики Казахстан на 2010-2014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w:t>
      </w:r>
      <w:r>
        <w:rPr>
          <w:rFonts w:ascii="Times New Roman"/>
          <w:b w:val="false"/>
          <w:i w:val="false"/>
          <w:color w:val="000000"/>
          <w:sz w:val="28"/>
        </w:rPr>
        <w:t>3. Стратегические направления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подразделе "</w:t>
      </w:r>
      <w:r>
        <w:rPr>
          <w:rFonts w:ascii="Times New Roman"/>
          <w:b w:val="false"/>
          <w:i w:val="false"/>
          <w:color w:val="000000"/>
          <w:sz w:val="28"/>
        </w:rPr>
        <w:t>Цели, стратегические направления</w:t>
      </w:r>
      <w:r>
        <w:rPr>
          <w:rFonts w:ascii="Times New Roman"/>
          <w:b w:val="false"/>
          <w:i w:val="false"/>
          <w:color w:val="000000"/>
          <w:sz w:val="28"/>
        </w:rPr>
        <w:t xml:space="preserve"> и основные индикаторы деятельности":</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"Управление риском потери (отсутствия) работы":</w:t>
      </w:r>
      <w:r>
        <w:br/>
      </w:r>
      <w:r>
        <w:rPr>
          <w:rFonts w:ascii="Times New Roman"/>
          <w:b w:val="false"/>
          <w:i w:val="false"/>
          <w:color w:val="000000"/>
          <w:sz w:val="28"/>
        </w:rPr>
        <w:t>
</w:t>
      </w:r>
      <w:r>
        <w:rPr>
          <w:rFonts w:ascii="Times New Roman"/>
          <w:b w:val="false"/>
          <w:i w:val="false"/>
          <w:color w:val="000000"/>
          <w:sz w:val="28"/>
        </w:rPr>
        <w:t>
      в Цели 1.1.:</w:t>
      </w:r>
      <w:r>
        <w:br/>
      </w:r>
      <w:r>
        <w:rPr>
          <w:rFonts w:ascii="Times New Roman"/>
          <w:b w:val="false"/>
          <w:i w:val="false"/>
          <w:color w:val="000000"/>
          <w:sz w:val="28"/>
        </w:rPr>
        <w:t>
</w:t>
      </w:r>
      <w:r>
        <w:rPr>
          <w:rFonts w:ascii="Times New Roman"/>
          <w:b w:val="false"/>
          <w:i w:val="false"/>
          <w:color w:val="000000"/>
          <w:sz w:val="28"/>
        </w:rPr>
        <w:t>
      в графах "2010 г.", "2011 г.", "2012 г.", "2013 г.", "2014 г." строки "1.1. Предупреждение риска потери (отсутствия) работы" цифры "7,5", "7,4", "7,3", "7,4", "7,0", "8,0", "7,8", "7,6", "7,4", "7,2", "8,3", "7,1", "7,9", "7,7", "7,5" заменить соответственно цифрами "6,6", "6,4", "6,2", "6,0", "5,9", "7,1", "6,8", "6,5", "6,2", "6,1", "7,4", "7,1", "6,8", "6,6", "6,4";</w:t>
      </w:r>
      <w:r>
        <w:br/>
      </w:r>
      <w:r>
        <w:rPr>
          <w:rFonts w:ascii="Times New Roman"/>
          <w:b w:val="false"/>
          <w:i w:val="false"/>
          <w:color w:val="000000"/>
          <w:sz w:val="28"/>
        </w:rPr>
        <w:t>
</w:t>
      </w:r>
      <w:r>
        <w:rPr>
          <w:rFonts w:ascii="Times New Roman"/>
          <w:b w:val="false"/>
          <w:i w:val="false"/>
          <w:color w:val="000000"/>
          <w:sz w:val="28"/>
        </w:rPr>
        <w:t>
      в Цели 1.2.:</w:t>
      </w:r>
      <w:r>
        <w:br/>
      </w:r>
      <w:r>
        <w:rPr>
          <w:rFonts w:ascii="Times New Roman"/>
          <w:b w:val="false"/>
          <w:i w:val="false"/>
          <w:color w:val="000000"/>
          <w:sz w:val="28"/>
        </w:rPr>
        <w:t>
</w:t>
      </w:r>
      <w:r>
        <w:rPr>
          <w:rFonts w:ascii="Times New Roman"/>
          <w:b w:val="false"/>
          <w:i w:val="false"/>
          <w:color w:val="000000"/>
          <w:sz w:val="28"/>
        </w:rPr>
        <w:t>
      в графах "2010 г.", "2011 г.", "2012 г.", "2013 г.", "2014 г." строки "1.2. Развитие трудовых ресурсов" цифры "65,5", "65,6", "66", "66,3", "66,5" заменить соответственно цифрами "64,8", "64,8", "64,9", "65,0", "65,0";</w:t>
      </w:r>
      <w:r>
        <w:br/>
      </w:r>
      <w:r>
        <w:rPr>
          <w:rFonts w:ascii="Times New Roman"/>
          <w:b w:val="false"/>
          <w:i w:val="false"/>
          <w:color w:val="000000"/>
          <w:sz w:val="28"/>
        </w:rPr>
        <w:t>
</w:t>
      </w:r>
      <w:r>
        <w:rPr>
          <w:rFonts w:ascii="Times New Roman"/>
          <w:b w:val="false"/>
          <w:i w:val="false"/>
          <w:color w:val="000000"/>
          <w:sz w:val="28"/>
        </w:rPr>
        <w:t>
      в Стратегическом направлении 2. "Управление риском нарушения трудовых прав":</w:t>
      </w:r>
      <w:r>
        <w:br/>
      </w:r>
      <w:r>
        <w:rPr>
          <w:rFonts w:ascii="Times New Roman"/>
          <w:b w:val="false"/>
          <w:i w:val="false"/>
          <w:color w:val="000000"/>
          <w:sz w:val="28"/>
        </w:rPr>
        <w:t>
</w:t>
      </w:r>
      <w:r>
        <w:rPr>
          <w:rFonts w:ascii="Times New Roman"/>
          <w:b w:val="false"/>
          <w:i w:val="false"/>
          <w:color w:val="000000"/>
          <w:sz w:val="28"/>
        </w:rPr>
        <w:t>
      в Цели 2.1.:</w:t>
      </w:r>
      <w:r>
        <w:br/>
      </w:r>
      <w:r>
        <w:rPr>
          <w:rFonts w:ascii="Times New Roman"/>
          <w:b w:val="false"/>
          <w:i w:val="false"/>
          <w:color w:val="000000"/>
          <w:sz w:val="28"/>
        </w:rPr>
        <w:t>
</w:t>
      </w:r>
      <w:r>
        <w:rPr>
          <w:rFonts w:ascii="Times New Roman"/>
          <w:b w:val="false"/>
          <w:i w:val="false"/>
          <w:color w:val="000000"/>
          <w:sz w:val="28"/>
        </w:rPr>
        <w:t>
      подпункт б) пункта 1 и пункт 2 строки "2.1. Предупреждение риска нарушения трудовых прав" исключить;</w:t>
      </w:r>
      <w:r>
        <w:br/>
      </w:r>
      <w:r>
        <w:rPr>
          <w:rFonts w:ascii="Times New Roman"/>
          <w:b w:val="false"/>
          <w:i w:val="false"/>
          <w:color w:val="000000"/>
          <w:sz w:val="28"/>
        </w:rPr>
        <w:t>
</w:t>
      </w:r>
      <w:r>
        <w:rPr>
          <w:rFonts w:ascii="Times New Roman"/>
          <w:b w:val="false"/>
          <w:i w:val="false"/>
          <w:color w:val="000000"/>
          <w:sz w:val="28"/>
        </w:rPr>
        <w:t>
      в графах "2010 г.", "2011 г.", "2012 г.", "2013 г.", "2014 г." строки "2.1.1. Совершенствование трудового законодательства" цифры "68", "81", "87", "93", "95" заменить соответственно цифрами "32", "37", "42", "48", "53";</w:t>
      </w:r>
      <w:r>
        <w:br/>
      </w:r>
      <w:r>
        <w:rPr>
          <w:rFonts w:ascii="Times New Roman"/>
          <w:b w:val="false"/>
          <w:i w:val="false"/>
          <w:color w:val="000000"/>
          <w:sz w:val="28"/>
        </w:rPr>
        <w:t>
</w:t>
      </w:r>
      <w:r>
        <w:rPr>
          <w:rFonts w:ascii="Times New Roman"/>
          <w:b w:val="false"/>
          <w:i w:val="false"/>
          <w:color w:val="000000"/>
          <w:sz w:val="28"/>
        </w:rPr>
        <w:t>
      в графах "2010 г.", "2011 г.", "2012 г.", "2013 г.", "2014 г." строки "2.1.2. Разработка и внедрение современных стандартов труда" цифры "45", "45", "50", "50", "50", "7", "9", "10", "11", "12" заменить соответственно цифрами "32", "34", "25", "15", "15", "6", "7", "8", "9", "10";</w:t>
      </w:r>
      <w:r>
        <w:br/>
      </w:r>
      <w:r>
        <w:rPr>
          <w:rFonts w:ascii="Times New Roman"/>
          <w:b w:val="false"/>
          <w:i w:val="false"/>
          <w:color w:val="000000"/>
          <w:sz w:val="28"/>
        </w:rPr>
        <w:t>
</w:t>
      </w:r>
      <w:r>
        <w:rPr>
          <w:rFonts w:ascii="Times New Roman"/>
          <w:b w:val="false"/>
          <w:i w:val="false"/>
          <w:color w:val="000000"/>
          <w:sz w:val="28"/>
        </w:rPr>
        <w:t>
      в Цели 2.2.:</w:t>
      </w:r>
      <w:r>
        <w:br/>
      </w:r>
      <w:r>
        <w:rPr>
          <w:rFonts w:ascii="Times New Roman"/>
          <w:b w:val="false"/>
          <w:i w:val="false"/>
          <w:color w:val="000000"/>
          <w:sz w:val="28"/>
        </w:rPr>
        <w:t>
</w:t>
      </w:r>
      <w:r>
        <w:rPr>
          <w:rFonts w:ascii="Times New Roman"/>
          <w:b w:val="false"/>
          <w:i w:val="false"/>
          <w:color w:val="000000"/>
          <w:sz w:val="28"/>
        </w:rPr>
        <w:t>
      в графах "2011 г.", "2012 г.", "2013 г.", "2014 г." строки "2.2.1. Совершенствование системы нормирования труда" цифры "2", "2", "1", "1" исключить;</w:t>
      </w:r>
      <w:r>
        <w:br/>
      </w:r>
      <w:r>
        <w:rPr>
          <w:rFonts w:ascii="Times New Roman"/>
          <w:b w:val="false"/>
          <w:i w:val="false"/>
          <w:color w:val="000000"/>
          <w:sz w:val="28"/>
        </w:rPr>
        <w:t>
</w:t>
      </w:r>
      <w:r>
        <w:rPr>
          <w:rFonts w:ascii="Times New Roman"/>
          <w:b w:val="false"/>
          <w:i w:val="false"/>
          <w:color w:val="000000"/>
          <w:sz w:val="28"/>
        </w:rPr>
        <w:t>
      раздел 8. "</w:t>
      </w:r>
      <w:r>
        <w:rPr>
          <w:rFonts w:ascii="Times New Roman"/>
          <w:b w:val="false"/>
          <w:i w:val="false"/>
          <w:color w:val="000000"/>
          <w:sz w:val="28"/>
        </w:rPr>
        <w:t>Перечень бюджетных программ</w:t>
      </w:r>
      <w:r>
        <w:rPr>
          <w:rFonts w:ascii="Times New Roman"/>
          <w:b w:val="false"/>
          <w:i w:val="false"/>
          <w:color w:val="000000"/>
          <w:sz w:val="28"/>
        </w:rPr>
        <w:t>"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1"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2010 года № 415 </w:t>
      </w:r>
    </w:p>
    <w:bookmarkEnd w:id="1"/>
    <w:bookmarkStart w:name="z22" w:id="2"/>
    <w:p>
      <w:pPr>
        <w:spacing w:after="0"/>
        <w:ind w:left="0"/>
        <w:jc w:val="left"/>
      </w:pPr>
      <w:r>
        <w:rPr>
          <w:rFonts w:ascii="Times New Roman"/>
          <w:b/>
          <w:i w:val="false"/>
          <w:color w:val="000000"/>
        </w:rPr>
        <w:t xml:space="preserve"> 
 8. Перечень бюджетных программ</w:t>
      </w:r>
    </w:p>
    <w:bookmarkEnd w:id="2"/>
    <w:bookmarkStart w:name="z23" w:id="3"/>
    <w:p>
      <w:pPr>
        <w:spacing w:after="0"/>
        <w:ind w:left="0"/>
        <w:jc w:val="both"/>
      </w:pPr>
      <w:r>
        <w:rPr>
          <w:rFonts w:ascii="Times New Roman"/>
          <w:b w:val="false"/>
          <w:i w:val="false"/>
          <w:color w:val="000000"/>
          <w:sz w:val="28"/>
        </w:rPr>
        <w:t>
Приложение 1</w:t>
      </w:r>
    </w:p>
    <w:bookmarkEnd w:id="3"/>
    <w:bookmarkStart w:name="z25" w:id="4"/>
    <w:p>
      <w:pPr>
        <w:spacing w:after="0"/>
        <w:ind w:left="0"/>
        <w:jc w:val="left"/>
      </w:pPr>
      <w:r>
        <w:rPr>
          <w:rFonts w:ascii="Times New Roman"/>
          <w:b/>
          <w:i w:val="false"/>
          <w:color w:val="000000"/>
        </w:rPr>
        <w:t xml:space="preserve"> 
Свод бюджетных расходов на 2010-2012 годы</w:t>
      </w:r>
    </w:p>
    <w:bookmarkEnd w:id="4"/>
    <w:p>
      <w:pPr>
        <w:spacing w:after="0"/>
        <w:ind w:left="0"/>
        <w:jc w:val="both"/>
      </w:pPr>
      <w:r>
        <w:rPr>
          <w:rFonts w:ascii="Times New Roman"/>
          <w:b w:val="false"/>
          <w:i w:val="false"/>
          <w:color w:val="000000"/>
          <w:sz w:val="28"/>
        </w:rPr>
        <w:t>Республиканский бюджет</w:t>
      </w:r>
      <w:r>
        <w:br/>
      </w:r>
      <w:r>
        <w:rPr>
          <w:rFonts w:ascii="Times New Roman"/>
          <w:b w:val="false"/>
          <w:i w:val="false"/>
          <w:color w:val="000000"/>
          <w:sz w:val="28"/>
        </w:rPr>
        <w:t>
Администратор программ Министерство труда и социальной защиты населения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820"/>
        <w:gridCol w:w="699"/>
        <w:gridCol w:w="3362"/>
        <w:gridCol w:w="1325"/>
        <w:gridCol w:w="1206"/>
        <w:gridCol w:w="1446"/>
        <w:gridCol w:w="1406"/>
        <w:gridCol w:w="1388"/>
        <w:gridCol w:w="1408"/>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w:t>
            </w:r>
            <w:r>
              <w:rPr>
                <w:rFonts w:ascii="Times New Roman"/>
                <w:b w:val="false"/>
                <w:i w:val="false"/>
                <w:color w:val="000000"/>
                <w:sz w:val="20"/>
              </w:rPr>
              <w:t>нкц. груп-</w:t>
            </w:r>
            <w:r>
              <w:br/>
            </w:r>
            <w:r>
              <w:rPr>
                <w:rFonts w:ascii="Times New Roman"/>
                <w:b w:val="false"/>
                <w:i w:val="false"/>
                <w:color w:val="000000"/>
                <w:sz w:val="20"/>
              </w:rPr>
              <w:t>
</w:t>
            </w:r>
            <w:r>
              <w:rPr>
                <w:rFonts w:ascii="Times New Roman"/>
                <w:b w:val="false"/>
                <w:i w:val="false"/>
                <w:color w:val="000000"/>
                <w:sz w:val="20"/>
              </w:rPr>
              <w:t>па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фун-</w:t>
            </w:r>
            <w:r>
              <w:br/>
            </w:r>
            <w:r>
              <w:rPr>
                <w:rFonts w:ascii="Times New Roman"/>
                <w:b w:val="false"/>
                <w:i w:val="false"/>
                <w:color w:val="000000"/>
                <w:sz w:val="20"/>
              </w:rPr>
              <w:t>
</w:t>
            </w:r>
            <w:r>
              <w:rPr>
                <w:rFonts w:ascii="Times New Roman"/>
                <w:b w:val="false"/>
                <w:i w:val="false"/>
                <w:color w:val="000000"/>
                <w:sz w:val="20"/>
              </w:rPr>
              <w:t>кция</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w:t>
            </w:r>
            <w:r>
              <w:br/>
            </w:r>
            <w:r>
              <w:rPr>
                <w:rFonts w:ascii="Times New Roman"/>
                <w:b w:val="false"/>
                <w:i w:val="false"/>
                <w:color w:val="000000"/>
                <w:sz w:val="20"/>
              </w:rPr>
              <w:t>
</w:t>
            </w:r>
            <w:r>
              <w:rPr>
                <w:rFonts w:ascii="Times New Roman"/>
                <w:b w:val="false"/>
                <w:i w:val="false"/>
                <w:color w:val="000000"/>
                <w:sz w:val="20"/>
              </w:rPr>
              <w:t>мма</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Действующие программы, из них: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921 208 976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1 026 183 544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Текущие бюджетные программы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914 875 341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1 025 869 701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w:t>
            </w:r>
            <w:r>
              <w:br/>
            </w:r>
            <w:r>
              <w:rPr>
                <w:rFonts w:ascii="Times New Roman"/>
                <w:b w:val="false"/>
                <w:i w:val="false"/>
                <w:color w:val="000000"/>
                <w:sz w:val="20"/>
              </w:rPr>
              <w:t>
</w:t>
            </w:r>
            <w:r>
              <w:rPr>
                <w:rFonts w:ascii="Times New Roman"/>
                <w:b w:val="false"/>
                <w:i w:val="false"/>
                <w:color w:val="000000"/>
                <w:sz w:val="20"/>
              </w:rPr>
              <w:t>обеспечение и</w:t>
            </w:r>
            <w:r>
              <w:br/>
            </w:r>
            <w:r>
              <w:rPr>
                <w:rFonts w:ascii="Times New Roman"/>
                <w:b w:val="false"/>
                <w:i w:val="false"/>
                <w:color w:val="000000"/>
                <w:sz w:val="20"/>
              </w:rPr>
              <w:t>
</w:t>
            </w:r>
            <w:r>
              <w:rPr>
                <w:rFonts w:ascii="Times New Roman"/>
                <w:b w:val="false"/>
                <w:i w:val="false"/>
                <w:color w:val="000000"/>
                <w:sz w:val="20"/>
              </w:rPr>
              <w:t>социальная помощь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534 881 565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535 038 747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644 431 275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773 801 568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973 343 226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1 072 318 477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501 578 849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501 662 838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611 209 426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730 966 600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920 785 261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1 015 414 879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Пенсионная программа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363 541 309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554 655 853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социальные пособия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92 029 542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41 626 624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специальные пособия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4 381 373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w:t>
            </w:r>
            <w:r>
              <w:rPr>
                <w:rFonts w:ascii="Times New Roman"/>
                <w:b w:val="false"/>
                <w:i w:val="false"/>
                <w:color w:val="000000"/>
                <w:sz w:val="20"/>
              </w:rPr>
              <w:t> </w:t>
            </w:r>
            <w:r>
              <w:rPr>
                <w:rFonts w:ascii="Times New Roman"/>
                <w:b w:val="false"/>
                <w:i w:val="false"/>
                <w:color w:val="000000"/>
                <w:sz w:val="20"/>
              </w:rPr>
              <w:t>383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33 302 716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33 375 909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33 221 849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42 834 968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52 557 965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56 903 598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на</w:t>
            </w:r>
            <w:r>
              <w:br/>
            </w:r>
            <w:r>
              <w:rPr>
                <w:rFonts w:ascii="Times New Roman"/>
                <w:b w:val="false"/>
                <w:i w:val="false"/>
                <w:color w:val="000000"/>
                <w:sz w:val="20"/>
              </w:rPr>
              <w:t>
</w:t>
            </w:r>
            <w:r>
              <w:rPr>
                <w:rFonts w:ascii="Times New Roman"/>
                <w:b w:val="false"/>
                <w:i w:val="false"/>
                <w:color w:val="000000"/>
                <w:sz w:val="20"/>
              </w:rPr>
              <w:t>погребение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1 876 116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27 841 310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40 234 532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денежные компенсации</w:t>
            </w:r>
            <w:r>
              <w:br/>
            </w:r>
            <w:r>
              <w:rPr>
                <w:rFonts w:ascii="Times New Roman"/>
                <w:b w:val="false"/>
                <w:i w:val="false"/>
                <w:color w:val="000000"/>
                <w:sz w:val="20"/>
              </w:rPr>
              <w:t>
</w:t>
            </w:r>
            <w:r>
              <w:rPr>
                <w:rFonts w:ascii="Times New Roman"/>
                <w:b w:val="false"/>
                <w:i w:val="false"/>
                <w:color w:val="000000"/>
                <w:sz w:val="20"/>
              </w:rPr>
              <w:t>пострадавшим</w:t>
            </w:r>
            <w:r>
              <w:br/>
            </w:r>
            <w:r>
              <w:rPr>
                <w:rFonts w:ascii="Times New Roman"/>
                <w:b w:val="false"/>
                <w:i w:val="false"/>
                <w:color w:val="000000"/>
                <w:sz w:val="20"/>
              </w:rPr>
              <w:t>
</w:t>
            </w:r>
            <w:r>
              <w:rPr>
                <w:rFonts w:ascii="Times New Roman"/>
                <w:b w:val="false"/>
                <w:i w:val="false"/>
                <w:color w:val="000000"/>
                <w:sz w:val="20"/>
              </w:rPr>
              <w:t>вследствие ядерных</w:t>
            </w:r>
            <w:r>
              <w:br/>
            </w:r>
            <w:r>
              <w:rPr>
                <w:rFonts w:ascii="Times New Roman"/>
                <w:b w:val="false"/>
                <w:i w:val="false"/>
                <w:color w:val="000000"/>
                <w:sz w:val="20"/>
              </w:rPr>
              <w:t>
</w:t>
            </w:r>
            <w:r>
              <w:rPr>
                <w:rFonts w:ascii="Times New Roman"/>
                <w:b w:val="false"/>
                <w:i w:val="false"/>
                <w:color w:val="000000"/>
                <w:sz w:val="20"/>
              </w:rPr>
              <w:t>испытаний на</w:t>
            </w:r>
            <w:r>
              <w:br/>
            </w:r>
            <w:r>
              <w:rPr>
                <w:rFonts w:ascii="Times New Roman"/>
                <w:b w:val="false"/>
                <w:i w:val="false"/>
                <w:color w:val="000000"/>
                <w:sz w:val="20"/>
              </w:rPr>
              <w:t>
</w:t>
            </w:r>
            <w:r>
              <w:rPr>
                <w:rFonts w:ascii="Times New Roman"/>
                <w:b w:val="false"/>
                <w:i w:val="false"/>
                <w:color w:val="000000"/>
                <w:sz w:val="20"/>
              </w:rPr>
              <w:t>Семипалатинском</w:t>
            </w:r>
            <w:r>
              <w:br/>
            </w:r>
            <w:r>
              <w:rPr>
                <w:rFonts w:ascii="Times New Roman"/>
                <w:b w:val="false"/>
                <w:i w:val="false"/>
                <w:color w:val="000000"/>
                <w:sz w:val="20"/>
              </w:rPr>
              <w:t>
</w:t>
            </w:r>
            <w:r>
              <w:rPr>
                <w:rFonts w:ascii="Times New Roman"/>
                <w:b w:val="false"/>
                <w:i w:val="false"/>
                <w:color w:val="000000"/>
                <w:sz w:val="20"/>
              </w:rPr>
              <w:t>испытательном</w:t>
            </w:r>
            <w:r>
              <w:br/>
            </w:r>
            <w:r>
              <w:rPr>
                <w:rFonts w:ascii="Times New Roman"/>
                <w:b w:val="false"/>
                <w:i w:val="false"/>
                <w:color w:val="000000"/>
                <w:sz w:val="20"/>
              </w:rPr>
              <w:t>
</w:t>
            </w:r>
            <w:r>
              <w:rPr>
                <w:rFonts w:ascii="Times New Roman"/>
                <w:b w:val="false"/>
                <w:i w:val="false"/>
                <w:color w:val="000000"/>
                <w:sz w:val="20"/>
              </w:rPr>
              <w:t>ядерном полигоне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3 559 344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r>
              <w:br/>
            </w:r>
            <w:r>
              <w:rPr>
                <w:rFonts w:ascii="Times New Roman"/>
                <w:b w:val="false"/>
                <w:i w:val="false"/>
                <w:color w:val="000000"/>
                <w:sz w:val="20"/>
              </w:rPr>
              <w:t>
</w:t>
            </w:r>
            <w:r>
              <w:rPr>
                <w:rFonts w:ascii="Times New Roman"/>
                <w:b w:val="false"/>
                <w:i w:val="false"/>
                <w:color w:val="000000"/>
                <w:sz w:val="20"/>
              </w:rPr>
              <w:t>денежная компенсация</w:t>
            </w:r>
            <w:r>
              <w:br/>
            </w:r>
            <w:r>
              <w:rPr>
                <w:rFonts w:ascii="Times New Roman"/>
                <w:b w:val="false"/>
                <w:i w:val="false"/>
                <w:color w:val="000000"/>
                <w:sz w:val="20"/>
              </w:rPr>
              <w:t>
</w:t>
            </w:r>
            <w:r>
              <w:rPr>
                <w:rFonts w:ascii="Times New Roman"/>
                <w:b w:val="false"/>
                <w:i w:val="false"/>
                <w:color w:val="000000"/>
                <w:sz w:val="20"/>
              </w:rPr>
              <w:t>реабилитированным</w:t>
            </w:r>
            <w:r>
              <w:br/>
            </w:r>
            <w:r>
              <w:rPr>
                <w:rFonts w:ascii="Times New Roman"/>
                <w:b w:val="false"/>
                <w:i w:val="false"/>
                <w:color w:val="000000"/>
                <w:sz w:val="20"/>
              </w:rPr>
              <w:t>
</w:t>
            </w:r>
            <w:r>
              <w:rPr>
                <w:rFonts w:ascii="Times New Roman"/>
                <w:b w:val="false"/>
                <w:i w:val="false"/>
                <w:color w:val="000000"/>
                <w:sz w:val="20"/>
              </w:rPr>
              <w:t>гражданам-жертвам</w:t>
            </w:r>
            <w:r>
              <w:br/>
            </w:r>
            <w:r>
              <w:rPr>
                <w:rFonts w:ascii="Times New Roman"/>
                <w:b w:val="false"/>
                <w:i w:val="false"/>
                <w:color w:val="000000"/>
                <w:sz w:val="20"/>
              </w:rPr>
              <w:t>
</w:t>
            </w:r>
            <w:r>
              <w:rPr>
                <w:rFonts w:ascii="Times New Roman"/>
                <w:b w:val="false"/>
                <w:i w:val="false"/>
                <w:color w:val="000000"/>
                <w:sz w:val="20"/>
              </w:rPr>
              <w:t>массовых политичес-</w:t>
            </w:r>
            <w:r>
              <w:br/>
            </w:r>
            <w:r>
              <w:rPr>
                <w:rFonts w:ascii="Times New Roman"/>
                <w:b w:val="false"/>
                <w:i w:val="false"/>
                <w:color w:val="000000"/>
                <w:sz w:val="20"/>
              </w:rPr>
              <w:t>
</w:t>
            </w:r>
            <w:r>
              <w:rPr>
                <w:rFonts w:ascii="Times New Roman"/>
                <w:b w:val="false"/>
                <w:i w:val="false"/>
                <w:color w:val="000000"/>
                <w:sz w:val="20"/>
              </w:rPr>
              <w:t>ких репрессий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w:t>
            </w:r>
            <w:r>
              <w:br/>
            </w:r>
            <w:r>
              <w:rPr>
                <w:rFonts w:ascii="Times New Roman"/>
                <w:b w:val="false"/>
                <w:i w:val="false"/>
                <w:color w:val="000000"/>
                <w:sz w:val="20"/>
              </w:rPr>
              <w:t>
</w:t>
            </w:r>
            <w:r>
              <w:rPr>
                <w:rFonts w:ascii="Times New Roman"/>
                <w:b w:val="false"/>
                <w:i w:val="false"/>
                <w:color w:val="000000"/>
                <w:sz w:val="20"/>
              </w:rPr>
              <w:t>области социальной</w:t>
            </w:r>
            <w:r>
              <w:br/>
            </w:r>
            <w:r>
              <w:rPr>
                <w:rFonts w:ascii="Times New Roman"/>
                <w:b w:val="false"/>
                <w:i w:val="false"/>
                <w:color w:val="000000"/>
                <w:sz w:val="20"/>
              </w:rPr>
              <w:t>
</w:t>
            </w:r>
            <w:r>
              <w:rPr>
                <w:rFonts w:ascii="Times New Roman"/>
                <w:b w:val="false"/>
                <w:i w:val="false"/>
                <w:color w:val="000000"/>
                <w:sz w:val="20"/>
              </w:rPr>
              <w:t>помощи и социального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27 754 036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27 758 581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162 253 267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141 073 773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52 526 475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47 951 605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w:t>
            </w:r>
            <w:r>
              <w:br/>
            </w:r>
            <w:r>
              <w:rPr>
                <w:rFonts w:ascii="Times New Roman"/>
                <w:b w:val="false"/>
                <w:i w:val="false"/>
                <w:color w:val="000000"/>
                <w:sz w:val="20"/>
              </w:rPr>
              <w:t>
</w:t>
            </w:r>
            <w:r>
              <w:rPr>
                <w:rFonts w:ascii="Times New Roman"/>
                <w:b w:val="false"/>
                <w:i w:val="false"/>
                <w:color w:val="000000"/>
                <w:sz w:val="20"/>
              </w:rPr>
              <w:t>зации деятельности в</w:t>
            </w:r>
            <w:r>
              <w:br/>
            </w:r>
            <w:r>
              <w:rPr>
                <w:rFonts w:ascii="Times New Roman"/>
                <w:b w:val="false"/>
                <w:i w:val="false"/>
                <w:color w:val="000000"/>
                <w:sz w:val="20"/>
              </w:rPr>
              <w:t>
</w:t>
            </w:r>
            <w:r>
              <w:rPr>
                <w:rFonts w:ascii="Times New Roman"/>
                <w:b w:val="false"/>
                <w:i w:val="false"/>
                <w:color w:val="000000"/>
                <w:sz w:val="20"/>
              </w:rPr>
              <w:t>области труда,</w:t>
            </w:r>
            <w:r>
              <w:br/>
            </w:r>
            <w:r>
              <w:rPr>
                <w:rFonts w:ascii="Times New Roman"/>
                <w:b w:val="false"/>
                <w:i w:val="false"/>
                <w:color w:val="000000"/>
                <w:sz w:val="20"/>
              </w:rPr>
              <w:t>
</w:t>
            </w:r>
            <w:r>
              <w:rPr>
                <w:rFonts w:ascii="Times New Roman"/>
                <w:b w:val="false"/>
                <w:i w:val="false"/>
                <w:color w:val="000000"/>
                <w:sz w:val="20"/>
              </w:rPr>
              <w:t>занятости,</w:t>
            </w:r>
            <w:r>
              <w:br/>
            </w:r>
            <w:r>
              <w:rPr>
                <w:rFonts w:ascii="Times New Roman"/>
                <w:b w:val="false"/>
                <w:i w:val="false"/>
                <w:color w:val="000000"/>
                <w:sz w:val="20"/>
              </w:rPr>
              <w:t>
</w:t>
            </w:r>
            <w:r>
              <w:rPr>
                <w:rFonts w:ascii="Times New Roman"/>
                <w:b w:val="false"/>
                <w:i w:val="false"/>
                <w:color w:val="000000"/>
                <w:sz w:val="20"/>
              </w:rPr>
              <w:t>социальной защиты и</w:t>
            </w:r>
            <w:r>
              <w:br/>
            </w:r>
            <w:r>
              <w:rPr>
                <w:rFonts w:ascii="Times New Roman"/>
                <w:b w:val="false"/>
                <w:i w:val="false"/>
                <w:color w:val="000000"/>
                <w:sz w:val="20"/>
              </w:rPr>
              <w:t>
</w:t>
            </w:r>
            <w:r>
              <w:rPr>
                <w:rFonts w:ascii="Times New Roman"/>
                <w:b w:val="false"/>
                <w:i w:val="false"/>
                <w:color w:val="000000"/>
                <w:sz w:val="20"/>
              </w:rPr>
              <w:t>миграции населения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2 621 385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w:t>
            </w:r>
            <w:r>
              <w:br/>
            </w:r>
            <w:r>
              <w:rPr>
                <w:rFonts w:ascii="Times New Roman"/>
                <w:b w:val="false"/>
                <w:i w:val="false"/>
                <w:color w:val="000000"/>
                <w:sz w:val="20"/>
              </w:rPr>
              <w:t>
</w:t>
            </w:r>
            <w:r>
              <w:rPr>
                <w:rFonts w:ascii="Times New Roman"/>
                <w:b w:val="false"/>
                <w:i w:val="false"/>
                <w:color w:val="000000"/>
                <w:sz w:val="20"/>
              </w:rPr>
              <w:t>помощи оралманам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13 511 573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w:t>
            </w:r>
            <w:r>
              <w:br/>
            </w:r>
            <w:r>
              <w:rPr>
                <w:rFonts w:ascii="Times New Roman"/>
                <w:b w:val="false"/>
                <w:i w:val="false"/>
                <w:color w:val="000000"/>
                <w:sz w:val="20"/>
              </w:rPr>
              <w:t>
</w:t>
            </w:r>
            <w:r>
              <w:rPr>
                <w:rFonts w:ascii="Times New Roman"/>
                <w:b w:val="false"/>
                <w:i w:val="false"/>
                <w:color w:val="000000"/>
                <w:sz w:val="20"/>
              </w:rPr>
              <w:t>ние Министерства</w:t>
            </w:r>
            <w:r>
              <w:br/>
            </w:r>
            <w:r>
              <w:rPr>
                <w:rFonts w:ascii="Times New Roman"/>
                <w:b w:val="false"/>
                <w:i w:val="false"/>
                <w:color w:val="000000"/>
                <w:sz w:val="20"/>
              </w:rPr>
              <w:t>
</w:t>
            </w:r>
            <w:r>
              <w:rPr>
                <w:rFonts w:ascii="Times New Roman"/>
                <w:b w:val="false"/>
                <w:i w:val="false"/>
                <w:color w:val="000000"/>
                <w:sz w:val="20"/>
              </w:rPr>
              <w:t>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w:t>
            </w:r>
            <w:r>
              <w:br/>
            </w:r>
            <w:r>
              <w:rPr>
                <w:rFonts w:ascii="Times New Roman"/>
                <w:b w:val="false"/>
                <w:i w:val="false"/>
                <w:color w:val="000000"/>
                <w:sz w:val="20"/>
              </w:rPr>
              <w:t>
</w:t>
            </w:r>
            <w:r>
              <w:rPr>
                <w:rFonts w:ascii="Times New Roman"/>
                <w:b w:val="false"/>
                <w:i w:val="false"/>
                <w:color w:val="000000"/>
                <w:sz w:val="20"/>
              </w:rPr>
              <w:t>исследования в</w:t>
            </w:r>
            <w:r>
              <w:br/>
            </w:r>
            <w:r>
              <w:rPr>
                <w:rFonts w:ascii="Times New Roman"/>
                <w:b w:val="false"/>
                <w:i w:val="false"/>
                <w:color w:val="000000"/>
                <w:sz w:val="20"/>
              </w:rPr>
              <w:t>
</w:t>
            </w:r>
            <w:r>
              <w:rPr>
                <w:rFonts w:ascii="Times New Roman"/>
                <w:b w:val="false"/>
                <w:i w:val="false"/>
                <w:color w:val="000000"/>
                <w:sz w:val="20"/>
              </w:rPr>
              <w:t>области охраны труда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обеспечению выплаты</w:t>
            </w:r>
            <w:r>
              <w:br/>
            </w:r>
            <w:r>
              <w:rPr>
                <w:rFonts w:ascii="Times New Roman"/>
                <w:b w:val="false"/>
                <w:i w:val="false"/>
                <w:color w:val="000000"/>
                <w:sz w:val="20"/>
              </w:rPr>
              <w:t>
</w:t>
            </w:r>
            <w:r>
              <w:rPr>
                <w:rFonts w:ascii="Times New Roman"/>
                <w:b w:val="false"/>
                <w:i w:val="false"/>
                <w:color w:val="000000"/>
                <w:sz w:val="20"/>
              </w:rPr>
              <w:t>пенсий и пособий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аналитическому</w:t>
            </w:r>
            <w:r>
              <w:br/>
            </w:r>
            <w:r>
              <w:rPr>
                <w:rFonts w:ascii="Times New Roman"/>
                <w:b w:val="false"/>
                <w:i w:val="false"/>
                <w:color w:val="000000"/>
                <w:sz w:val="20"/>
              </w:rPr>
              <w:t>
</w:t>
            </w:r>
            <w:r>
              <w:rPr>
                <w:rFonts w:ascii="Times New Roman"/>
                <w:b w:val="false"/>
                <w:i w:val="false"/>
                <w:color w:val="000000"/>
                <w:sz w:val="20"/>
              </w:rPr>
              <w:t>обеспечению по базе</w:t>
            </w:r>
            <w:r>
              <w:br/>
            </w:r>
            <w:r>
              <w:rPr>
                <w:rFonts w:ascii="Times New Roman"/>
                <w:b w:val="false"/>
                <w:i w:val="false"/>
                <w:color w:val="000000"/>
                <w:sz w:val="20"/>
              </w:rPr>
              <w:t>
</w:t>
            </w:r>
            <w:r>
              <w:rPr>
                <w:rFonts w:ascii="Times New Roman"/>
                <w:b w:val="false"/>
                <w:i w:val="false"/>
                <w:color w:val="000000"/>
                <w:sz w:val="20"/>
              </w:rPr>
              <w:t>занятости и бедности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введение</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за вред,</w:t>
            </w:r>
            <w:r>
              <w:br/>
            </w:r>
            <w:r>
              <w:rPr>
                <w:rFonts w:ascii="Times New Roman"/>
                <w:b w:val="false"/>
                <w:i w:val="false"/>
                <w:color w:val="000000"/>
                <w:sz w:val="20"/>
              </w:rPr>
              <w:t>
</w:t>
            </w:r>
            <w:r>
              <w:rPr>
                <w:rFonts w:ascii="Times New Roman"/>
                <w:b w:val="false"/>
                <w:i w:val="false"/>
                <w:color w:val="000000"/>
                <w:sz w:val="20"/>
              </w:rPr>
              <w:t>причиненный жизни и</w:t>
            </w:r>
            <w:r>
              <w:br/>
            </w:r>
            <w:r>
              <w:rPr>
                <w:rFonts w:ascii="Times New Roman"/>
                <w:b w:val="false"/>
                <w:i w:val="false"/>
                <w:color w:val="000000"/>
                <w:sz w:val="20"/>
              </w:rPr>
              <w:t>
</w:t>
            </w:r>
            <w:r>
              <w:rPr>
                <w:rFonts w:ascii="Times New Roman"/>
                <w:b w:val="false"/>
                <w:i w:val="false"/>
                <w:color w:val="000000"/>
                <w:sz w:val="20"/>
              </w:rPr>
              <w:t>здоровью,</w:t>
            </w:r>
            <w:r>
              <w:br/>
            </w:r>
            <w:r>
              <w:rPr>
                <w:rFonts w:ascii="Times New Roman"/>
                <w:b w:val="false"/>
                <w:i w:val="false"/>
                <w:color w:val="000000"/>
                <w:sz w:val="20"/>
              </w:rPr>
              <w:t>
</w:t>
            </w:r>
            <w:r>
              <w:rPr>
                <w:rFonts w:ascii="Times New Roman"/>
                <w:b w:val="false"/>
                <w:i w:val="false"/>
                <w:color w:val="000000"/>
                <w:sz w:val="20"/>
              </w:rPr>
              <w:t>возложенное судом на</w:t>
            </w:r>
            <w:r>
              <w:br/>
            </w:r>
            <w:r>
              <w:rPr>
                <w:rFonts w:ascii="Times New Roman"/>
                <w:b w:val="false"/>
                <w:i w:val="false"/>
                <w:color w:val="000000"/>
                <w:sz w:val="20"/>
              </w:rPr>
              <w:t>
</w:t>
            </w:r>
            <w:r>
              <w:rPr>
                <w:rFonts w:ascii="Times New Roman"/>
                <w:b w:val="false"/>
                <w:i w:val="false"/>
                <w:color w:val="000000"/>
                <w:sz w:val="20"/>
              </w:rPr>
              <w:t>государство в случае</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содержание</w:t>
            </w:r>
            <w:r>
              <w:br/>
            </w:r>
            <w:r>
              <w:rPr>
                <w:rFonts w:ascii="Times New Roman"/>
                <w:b w:val="false"/>
                <w:i w:val="false"/>
                <w:color w:val="000000"/>
                <w:sz w:val="20"/>
              </w:rPr>
              <w:t>
</w:t>
            </w:r>
            <w:r>
              <w:rPr>
                <w:rFonts w:ascii="Times New Roman"/>
                <w:b w:val="false"/>
                <w:i w:val="false"/>
                <w:color w:val="000000"/>
                <w:sz w:val="20"/>
              </w:rPr>
              <w:t>вновь вводимых</w:t>
            </w:r>
            <w:r>
              <w:br/>
            </w:r>
            <w:r>
              <w:rPr>
                <w:rFonts w:ascii="Times New Roman"/>
                <w:b w:val="false"/>
                <w:i w:val="false"/>
                <w:color w:val="000000"/>
                <w:sz w:val="20"/>
              </w:rPr>
              <w:t>
</w:t>
            </w:r>
            <w:r>
              <w:rPr>
                <w:rFonts w:ascii="Times New Roman"/>
                <w:b w:val="false"/>
                <w:i w:val="false"/>
                <w:color w:val="000000"/>
                <w:sz w:val="20"/>
              </w:rPr>
              <w:t>объектов социального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выплату</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адресной социальной</w:t>
            </w:r>
            <w:r>
              <w:br/>
            </w:r>
            <w:r>
              <w:rPr>
                <w:rFonts w:ascii="Times New Roman"/>
                <w:b w:val="false"/>
                <w:i w:val="false"/>
                <w:color w:val="000000"/>
                <w:sz w:val="20"/>
              </w:rPr>
              <w:t>
</w:t>
            </w:r>
            <w:r>
              <w:rPr>
                <w:rFonts w:ascii="Times New Roman"/>
                <w:b w:val="false"/>
                <w:i w:val="false"/>
                <w:color w:val="000000"/>
                <w:sz w:val="20"/>
              </w:rPr>
              <w:t>помощи и ежемесячно-</w:t>
            </w:r>
            <w:r>
              <w:br/>
            </w:r>
            <w:r>
              <w:rPr>
                <w:rFonts w:ascii="Times New Roman"/>
                <w:b w:val="false"/>
                <w:i w:val="false"/>
                <w:color w:val="000000"/>
                <w:sz w:val="20"/>
              </w:rPr>
              <w:t>
</w:t>
            </w:r>
            <w:r>
              <w:rPr>
                <w:rFonts w:ascii="Times New Roman"/>
                <w:b w:val="false"/>
                <w:i w:val="false"/>
                <w:color w:val="000000"/>
                <w:sz w:val="20"/>
              </w:rPr>
              <w:t>го государственного</w:t>
            </w:r>
            <w:r>
              <w:br/>
            </w:r>
            <w:r>
              <w:rPr>
                <w:rFonts w:ascii="Times New Roman"/>
                <w:b w:val="false"/>
                <w:i w:val="false"/>
                <w:color w:val="000000"/>
                <w:sz w:val="20"/>
              </w:rPr>
              <w:t>
</w:t>
            </w:r>
            <w:r>
              <w:rPr>
                <w:rFonts w:ascii="Times New Roman"/>
                <w:b w:val="false"/>
                <w:i w:val="false"/>
                <w:color w:val="000000"/>
                <w:sz w:val="20"/>
              </w:rPr>
              <w:t>пособия на детей до</w:t>
            </w:r>
            <w:r>
              <w:br/>
            </w:r>
            <w:r>
              <w:rPr>
                <w:rFonts w:ascii="Times New Roman"/>
                <w:b w:val="false"/>
                <w:i w:val="false"/>
                <w:color w:val="000000"/>
                <w:sz w:val="20"/>
              </w:rPr>
              <w:t>
</w:t>
            </w:r>
            <w:r>
              <w:rPr>
                <w:rFonts w:ascii="Times New Roman"/>
                <w:b w:val="false"/>
                <w:i w:val="false"/>
                <w:color w:val="000000"/>
                <w:sz w:val="20"/>
              </w:rPr>
              <w:t>18 лет в связи с</w:t>
            </w:r>
            <w:r>
              <w:br/>
            </w:r>
            <w:r>
              <w:rPr>
                <w:rFonts w:ascii="Times New Roman"/>
                <w:b w:val="false"/>
                <w:i w:val="false"/>
                <w:color w:val="000000"/>
                <w:sz w:val="20"/>
              </w:rPr>
              <w:t>
</w:t>
            </w:r>
            <w:r>
              <w:rPr>
                <w:rFonts w:ascii="Times New Roman"/>
                <w:b w:val="false"/>
                <w:i w:val="false"/>
                <w:color w:val="000000"/>
                <w:sz w:val="20"/>
              </w:rPr>
              <w:t>ростом размера</w:t>
            </w:r>
            <w:r>
              <w:br/>
            </w:r>
            <w:r>
              <w:rPr>
                <w:rFonts w:ascii="Times New Roman"/>
                <w:b w:val="false"/>
                <w:i w:val="false"/>
                <w:color w:val="000000"/>
                <w:sz w:val="20"/>
              </w:rPr>
              <w:t>
</w:t>
            </w:r>
            <w:r>
              <w:rPr>
                <w:rFonts w:ascii="Times New Roman"/>
                <w:b w:val="false"/>
                <w:i w:val="false"/>
                <w:color w:val="000000"/>
                <w:sz w:val="20"/>
              </w:rPr>
              <w:t>прожиточного</w:t>
            </w:r>
            <w:r>
              <w:br/>
            </w:r>
            <w:r>
              <w:rPr>
                <w:rFonts w:ascii="Times New Roman"/>
                <w:b w:val="false"/>
                <w:i w:val="false"/>
                <w:color w:val="000000"/>
                <w:sz w:val="20"/>
              </w:rPr>
              <w:t>
</w:t>
            </w:r>
            <w:r>
              <w:rPr>
                <w:rFonts w:ascii="Times New Roman"/>
                <w:b w:val="false"/>
                <w:i w:val="false"/>
                <w:color w:val="000000"/>
                <w:sz w:val="20"/>
              </w:rPr>
              <w:t>минимума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4 091 897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размещение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 в</w:t>
            </w:r>
            <w:r>
              <w:br/>
            </w:r>
            <w:r>
              <w:rPr>
                <w:rFonts w:ascii="Times New Roman"/>
                <w:b w:val="false"/>
                <w:i w:val="false"/>
                <w:color w:val="000000"/>
                <w:sz w:val="20"/>
              </w:rPr>
              <w:t>
</w:t>
            </w:r>
            <w:r>
              <w:rPr>
                <w:rFonts w:ascii="Times New Roman"/>
                <w:b w:val="false"/>
                <w:i w:val="false"/>
                <w:color w:val="000000"/>
                <w:sz w:val="20"/>
              </w:rPr>
              <w:t>неправительственном</w:t>
            </w:r>
            <w:r>
              <w:br/>
            </w:r>
            <w:r>
              <w:rPr>
                <w:rFonts w:ascii="Times New Roman"/>
                <w:b w:val="false"/>
                <w:i w:val="false"/>
                <w:color w:val="000000"/>
                <w:sz w:val="20"/>
              </w:rPr>
              <w:t>
</w:t>
            </w:r>
            <w:r>
              <w:rPr>
                <w:rFonts w:ascii="Times New Roman"/>
                <w:b w:val="false"/>
                <w:i w:val="false"/>
                <w:color w:val="000000"/>
                <w:sz w:val="20"/>
              </w:rPr>
              <w:t>секторе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методологическому</w:t>
            </w:r>
            <w:r>
              <w:br/>
            </w:r>
            <w:r>
              <w:rPr>
                <w:rFonts w:ascii="Times New Roman"/>
                <w:b w:val="false"/>
                <w:i w:val="false"/>
                <w:color w:val="000000"/>
                <w:sz w:val="20"/>
              </w:rPr>
              <w:t>
</w:t>
            </w:r>
            <w:r>
              <w:rPr>
                <w:rFonts w:ascii="Times New Roman"/>
                <w:b w:val="false"/>
                <w:i w:val="false"/>
                <w:color w:val="000000"/>
                <w:sz w:val="20"/>
              </w:rPr>
              <w:t>обеспечению оказания</w:t>
            </w:r>
            <w:r>
              <w:br/>
            </w:r>
            <w:r>
              <w:rPr>
                <w:rFonts w:ascii="Times New Roman"/>
                <w:b w:val="false"/>
                <w:i w:val="false"/>
                <w:color w:val="000000"/>
                <w:sz w:val="20"/>
              </w:rPr>
              <w:t>
</w:t>
            </w:r>
            <w:r>
              <w:rPr>
                <w:rFonts w:ascii="Times New Roman"/>
                <w:b w:val="false"/>
                <w:i w:val="false"/>
                <w:color w:val="000000"/>
                <w:sz w:val="20"/>
              </w:rPr>
              <w:t>инвалидам протезно-</w:t>
            </w:r>
            <w:r>
              <w:br/>
            </w:r>
            <w:r>
              <w:rPr>
                <w:rFonts w:ascii="Times New Roman"/>
                <w:b w:val="false"/>
                <w:i w:val="false"/>
                <w:color w:val="000000"/>
                <w:sz w:val="20"/>
              </w:rPr>
              <w:t>
</w:t>
            </w:r>
            <w:r>
              <w:rPr>
                <w:rFonts w:ascii="Times New Roman"/>
                <w:b w:val="false"/>
                <w:i w:val="false"/>
                <w:color w:val="000000"/>
                <w:sz w:val="20"/>
              </w:rPr>
              <w:t>ортопедической</w:t>
            </w:r>
            <w:r>
              <w:br/>
            </w:r>
            <w:r>
              <w:rPr>
                <w:rFonts w:ascii="Times New Roman"/>
                <w:b w:val="false"/>
                <w:i w:val="false"/>
                <w:color w:val="000000"/>
                <w:sz w:val="20"/>
              </w:rPr>
              <w:t>
</w:t>
            </w:r>
            <w:r>
              <w:rPr>
                <w:rFonts w:ascii="Times New Roman"/>
                <w:b w:val="false"/>
                <w:i w:val="false"/>
                <w:color w:val="000000"/>
                <w:sz w:val="20"/>
              </w:rPr>
              <w:t>помощи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развитие</w:t>
            </w:r>
            <w:r>
              <w:br/>
            </w:r>
            <w:r>
              <w:rPr>
                <w:rFonts w:ascii="Times New Roman"/>
                <w:b w:val="false"/>
                <w:i w:val="false"/>
                <w:color w:val="000000"/>
                <w:sz w:val="20"/>
              </w:rPr>
              <w:t>
</w:t>
            </w:r>
            <w:r>
              <w:rPr>
                <w:rFonts w:ascii="Times New Roman"/>
                <w:b w:val="false"/>
                <w:i w:val="false"/>
                <w:color w:val="000000"/>
                <w:sz w:val="20"/>
              </w:rPr>
              <w:t>сети отделений</w:t>
            </w:r>
            <w:r>
              <w:br/>
            </w:r>
            <w:r>
              <w:rPr>
                <w:rFonts w:ascii="Times New Roman"/>
                <w:b w:val="false"/>
                <w:i w:val="false"/>
                <w:color w:val="000000"/>
                <w:sz w:val="20"/>
              </w:rPr>
              <w:t>
</w:t>
            </w:r>
            <w:r>
              <w:rPr>
                <w:rFonts w:ascii="Times New Roman"/>
                <w:b w:val="false"/>
                <w:i w:val="false"/>
                <w:color w:val="000000"/>
                <w:sz w:val="20"/>
              </w:rPr>
              <w:t>дневного пребывания</w:t>
            </w:r>
            <w:r>
              <w:br/>
            </w:r>
            <w:r>
              <w:rPr>
                <w:rFonts w:ascii="Times New Roman"/>
                <w:b w:val="false"/>
                <w:i w:val="false"/>
                <w:color w:val="000000"/>
                <w:sz w:val="20"/>
              </w:rPr>
              <w:t>
</w:t>
            </w:r>
            <w:r>
              <w:rPr>
                <w:rFonts w:ascii="Times New Roman"/>
                <w:b w:val="false"/>
                <w:i w:val="false"/>
                <w:color w:val="000000"/>
                <w:sz w:val="20"/>
              </w:rPr>
              <w:t>в медико-социальных</w:t>
            </w:r>
            <w:r>
              <w:br/>
            </w:r>
            <w:r>
              <w:rPr>
                <w:rFonts w:ascii="Times New Roman"/>
                <w:b w:val="false"/>
                <w:i w:val="false"/>
                <w:color w:val="000000"/>
                <w:sz w:val="20"/>
              </w:rPr>
              <w:t>
</w:t>
            </w:r>
            <w:r>
              <w:rPr>
                <w:rFonts w:ascii="Times New Roman"/>
                <w:b w:val="false"/>
                <w:i w:val="false"/>
                <w:color w:val="000000"/>
                <w:sz w:val="20"/>
              </w:rPr>
              <w:t>учреждениях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увеличение</w:t>
            </w:r>
            <w:r>
              <w:br/>
            </w:r>
            <w:r>
              <w:rPr>
                <w:rFonts w:ascii="Times New Roman"/>
                <w:b w:val="false"/>
                <w:i w:val="false"/>
                <w:color w:val="000000"/>
                <w:sz w:val="20"/>
              </w:rPr>
              <w:t>
</w:t>
            </w:r>
            <w:r>
              <w:rPr>
                <w:rFonts w:ascii="Times New Roman"/>
                <w:b w:val="false"/>
                <w:i w:val="false"/>
                <w:color w:val="000000"/>
                <w:sz w:val="20"/>
              </w:rPr>
              <w:t>норм питания в</w:t>
            </w:r>
            <w:r>
              <w:br/>
            </w:r>
            <w:r>
              <w:rPr>
                <w:rFonts w:ascii="Times New Roman"/>
                <w:b w:val="false"/>
                <w:i w:val="false"/>
                <w:color w:val="000000"/>
                <w:sz w:val="20"/>
              </w:rPr>
              <w:t>
</w:t>
            </w:r>
            <w:r>
              <w:rPr>
                <w:rFonts w:ascii="Times New Roman"/>
                <w:b w:val="false"/>
                <w:i w:val="false"/>
                <w:color w:val="000000"/>
                <w:sz w:val="20"/>
              </w:rPr>
              <w:t>медико-социальных</w:t>
            </w:r>
            <w:r>
              <w:br/>
            </w:r>
            <w:r>
              <w:rPr>
                <w:rFonts w:ascii="Times New Roman"/>
                <w:b w:val="false"/>
                <w:i w:val="false"/>
                <w:color w:val="000000"/>
                <w:sz w:val="20"/>
              </w:rPr>
              <w:t>
</w:t>
            </w:r>
            <w:r>
              <w:rPr>
                <w:rFonts w:ascii="Times New Roman"/>
                <w:b w:val="false"/>
                <w:i w:val="false"/>
                <w:color w:val="000000"/>
                <w:sz w:val="20"/>
              </w:rPr>
              <w:t>учреждениях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Переселение на</w:t>
            </w:r>
            <w:r>
              <w:br/>
            </w:r>
            <w:r>
              <w:rPr>
                <w:rFonts w:ascii="Times New Roman"/>
                <w:b w:val="false"/>
                <w:i w:val="false"/>
                <w:color w:val="000000"/>
                <w:sz w:val="20"/>
              </w:rPr>
              <w:t>
</w:t>
            </w:r>
            <w:r>
              <w:rPr>
                <w:rFonts w:ascii="Times New Roman"/>
                <w:b w:val="false"/>
                <w:i w:val="false"/>
                <w:color w:val="000000"/>
                <w:sz w:val="20"/>
              </w:rPr>
              <w:t>историческую родину</w:t>
            </w:r>
            <w:r>
              <w:br/>
            </w:r>
            <w:r>
              <w:rPr>
                <w:rFonts w:ascii="Times New Roman"/>
                <w:b w:val="false"/>
                <w:i w:val="false"/>
                <w:color w:val="000000"/>
                <w:sz w:val="20"/>
              </w:rPr>
              <w:t>
</w:t>
            </w:r>
            <w:r>
              <w:rPr>
                <w:rFonts w:ascii="Times New Roman"/>
                <w:b w:val="false"/>
                <w:i w:val="false"/>
                <w:color w:val="000000"/>
                <w:sz w:val="20"/>
              </w:rPr>
              <w:t>и первичная</w:t>
            </w:r>
            <w:r>
              <w:br/>
            </w:r>
            <w:r>
              <w:rPr>
                <w:rFonts w:ascii="Times New Roman"/>
                <w:b w:val="false"/>
                <w:i w:val="false"/>
                <w:color w:val="000000"/>
                <w:sz w:val="20"/>
              </w:rPr>
              <w:t>
</w:t>
            </w:r>
            <w:r>
              <w:rPr>
                <w:rFonts w:ascii="Times New Roman"/>
                <w:b w:val="false"/>
                <w:i w:val="false"/>
                <w:color w:val="000000"/>
                <w:sz w:val="20"/>
              </w:rPr>
              <w:t>адаптация оралманов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w:t>
            </w:r>
            <w:r>
              <w:br/>
            </w:r>
            <w:r>
              <w:rPr>
                <w:rFonts w:ascii="Times New Roman"/>
                <w:b w:val="false"/>
                <w:i w:val="false"/>
                <w:color w:val="000000"/>
                <w:sz w:val="20"/>
              </w:rPr>
              <w:t>
</w:t>
            </w:r>
            <w:r>
              <w:rPr>
                <w:rFonts w:ascii="Times New Roman"/>
                <w:b w:val="false"/>
                <w:i w:val="false"/>
                <w:color w:val="000000"/>
                <w:sz w:val="20"/>
              </w:rPr>
              <w:t>ние организаций</w:t>
            </w:r>
            <w:r>
              <w:br/>
            </w:r>
            <w:r>
              <w:rPr>
                <w:rFonts w:ascii="Times New Roman"/>
                <w:b w:val="false"/>
                <w:i w:val="false"/>
                <w:color w:val="000000"/>
                <w:sz w:val="20"/>
              </w:rPr>
              <w:t>
</w:t>
            </w:r>
            <w:r>
              <w:rPr>
                <w:rFonts w:ascii="Times New Roman"/>
                <w:b w:val="false"/>
                <w:i w:val="false"/>
                <w:color w:val="000000"/>
                <w:sz w:val="20"/>
              </w:rPr>
              <w:t>социальной защиты на</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расширение</w:t>
            </w:r>
            <w:r>
              <w:br/>
            </w:r>
            <w:r>
              <w:rPr>
                <w:rFonts w:ascii="Times New Roman"/>
                <w:b w:val="false"/>
                <w:i w:val="false"/>
                <w:color w:val="000000"/>
                <w:sz w:val="20"/>
              </w:rPr>
              <w:t>
</w:t>
            </w:r>
            <w:r>
              <w:rPr>
                <w:rFonts w:ascii="Times New Roman"/>
                <w:b w:val="false"/>
                <w:i w:val="false"/>
                <w:color w:val="000000"/>
                <w:sz w:val="20"/>
              </w:rPr>
              <w:t>программы социальных</w:t>
            </w:r>
            <w:r>
              <w:br/>
            </w:r>
            <w:r>
              <w:rPr>
                <w:rFonts w:ascii="Times New Roman"/>
                <w:b w:val="false"/>
                <w:i w:val="false"/>
                <w:color w:val="000000"/>
                <w:sz w:val="20"/>
              </w:rPr>
              <w:t>
</w:t>
            </w:r>
            <w:r>
              <w:rPr>
                <w:rFonts w:ascii="Times New Roman"/>
                <w:b w:val="false"/>
                <w:i w:val="false"/>
                <w:color w:val="000000"/>
                <w:sz w:val="20"/>
              </w:rPr>
              <w:t>рабочих мест и</w:t>
            </w:r>
            <w:r>
              <w:br/>
            </w:r>
            <w:r>
              <w:rPr>
                <w:rFonts w:ascii="Times New Roman"/>
                <w:b w:val="false"/>
                <w:i w:val="false"/>
                <w:color w:val="000000"/>
                <w:sz w:val="20"/>
              </w:rPr>
              <w:t>
</w:t>
            </w:r>
            <w:r>
              <w:rPr>
                <w:rFonts w:ascii="Times New Roman"/>
                <w:b w:val="false"/>
                <w:i w:val="false"/>
                <w:color w:val="000000"/>
                <w:sz w:val="20"/>
              </w:rPr>
              <w:t>молодежной практики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w:t>
            </w:r>
            <w:r>
              <w:br/>
            </w:r>
            <w:r>
              <w:rPr>
                <w:rFonts w:ascii="Times New Roman"/>
                <w:b w:val="false"/>
                <w:i w:val="false"/>
                <w:color w:val="000000"/>
                <w:sz w:val="20"/>
              </w:rPr>
              <w:t>
</w:t>
            </w:r>
            <w:r>
              <w:rPr>
                <w:rFonts w:ascii="Times New Roman"/>
                <w:b w:val="false"/>
                <w:i w:val="false"/>
                <w:color w:val="000000"/>
                <w:sz w:val="20"/>
              </w:rPr>
              <w:t>области труда,</w:t>
            </w:r>
            <w:r>
              <w:br/>
            </w:r>
            <w:r>
              <w:rPr>
                <w:rFonts w:ascii="Times New Roman"/>
                <w:b w:val="false"/>
                <w:i w:val="false"/>
                <w:color w:val="000000"/>
                <w:sz w:val="20"/>
              </w:rPr>
              <w:t>
</w:t>
            </w:r>
            <w:r>
              <w:rPr>
                <w:rFonts w:ascii="Times New Roman"/>
                <w:b w:val="false"/>
                <w:i w:val="false"/>
                <w:color w:val="000000"/>
                <w:sz w:val="20"/>
              </w:rPr>
              <w:t>занятости,</w:t>
            </w:r>
            <w:r>
              <w:br/>
            </w:r>
            <w:r>
              <w:rPr>
                <w:rFonts w:ascii="Times New Roman"/>
                <w:b w:val="false"/>
                <w:i w:val="false"/>
                <w:color w:val="000000"/>
                <w:sz w:val="20"/>
              </w:rPr>
              <w:t>
</w:t>
            </w:r>
            <w:r>
              <w:rPr>
                <w:rFonts w:ascii="Times New Roman"/>
                <w:b w:val="false"/>
                <w:i w:val="false"/>
                <w:color w:val="000000"/>
                <w:sz w:val="20"/>
              </w:rPr>
              <w:t>социальной защиты и</w:t>
            </w:r>
            <w:r>
              <w:br/>
            </w:r>
            <w:r>
              <w:rPr>
                <w:rFonts w:ascii="Times New Roman"/>
                <w:b w:val="false"/>
                <w:i w:val="false"/>
                <w:color w:val="000000"/>
                <w:sz w:val="20"/>
              </w:rPr>
              <w:t>
</w:t>
            </w:r>
            <w:r>
              <w:rPr>
                <w:rFonts w:ascii="Times New Roman"/>
                <w:b w:val="false"/>
                <w:i w:val="false"/>
                <w:color w:val="000000"/>
                <w:sz w:val="20"/>
              </w:rPr>
              <w:t>миграции населения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в рамках реализации</w:t>
            </w:r>
            <w:r>
              <w:br/>
            </w:r>
            <w:r>
              <w:rPr>
                <w:rFonts w:ascii="Times New Roman"/>
                <w:b w:val="false"/>
                <w:i w:val="false"/>
                <w:color w:val="000000"/>
                <w:sz w:val="20"/>
              </w:rPr>
              <w:t>
</w:t>
            </w:r>
            <w:r>
              <w:rPr>
                <w:rFonts w:ascii="Times New Roman"/>
                <w:b w:val="false"/>
                <w:i w:val="false"/>
                <w:color w:val="000000"/>
                <w:sz w:val="20"/>
              </w:rPr>
              <w:t>стратегии региональ-</w:t>
            </w:r>
            <w:r>
              <w:br/>
            </w:r>
            <w:r>
              <w:rPr>
                <w:rFonts w:ascii="Times New Roman"/>
                <w:b w:val="false"/>
                <w:i w:val="false"/>
                <w:color w:val="000000"/>
                <w:sz w:val="20"/>
              </w:rPr>
              <w:t>
</w:t>
            </w:r>
            <w:r>
              <w:rPr>
                <w:rFonts w:ascii="Times New Roman"/>
                <w:b w:val="false"/>
                <w:i w:val="false"/>
                <w:color w:val="000000"/>
                <w:sz w:val="20"/>
              </w:rPr>
              <w:t>ной занятости и</w:t>
            </w:r>
            <w:r>
              <w:br/>
            </w:r>
            <w:r>
              <w:rPr>
                <w:rFonts w:ascii="Times New Roman"/>
                <w:b w:val="false"/>
                <w:i w:val="false"/>
                <w:color w:val="000000"/>
                <w:sz w:val="20"/>
              </w:rPr>
              <w:t>
</w:t>
            </w:r>
            <w:r>
              <w:rPr>
                <w:rFonts w:ascii="Times New Roman"/>
                <w:b w:val="false"/>
                <w:i w:val="false"/>
                <w:color w:val="000000"/>
                <w:sz w:val="20"/>
              </w:rPr>
              <w:t>переподготовки</w:t>
            </w:r>
            <w:r>
              <w:br/>
            </w:r>
            <w:r>
              <w:rPr>
                <w:rFonts w:ascii="Times New Roman"/>
                <w:b w:val="false"/>
                <w:i w:val="false"/>
                <w:color w:val="000000"/>
                <w:sz w:val="20"/>
              </w:rPr>
              <w:t>
</w:t>
            </w:r>
            <w:r>
              <w:rPr>
                <w:rFonts w:ascii="Times New Roman"/>
                <w:b w:val="false"/>
                <w:i w:val="false"/>
                <w:color w:val="000000"/>
                <w:sz w:val="20"/>
              </w:rPr>
              <w:t>кадров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Бюджетные программы развития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6 333 635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 социально-</w:t>
            </w:r>
            <w:r>
              <w:br/>
            </w:r>
            <w:r>
              <w:rPr>
                <w:rFonts w:ascii="Times New Roman"/>
                <w:b w:val="false"/>
                <w:i w:val="false"/>
                <w:color w:val="000000"/>
                <w:sz w:val="20"/>
              </w:rPr>
              <w:t>
</w:t>
            </w:r>
            <w:r>
              <w:rPr>
                <w:rFonts w:ascii="Times New Roman"/>
                <w:b w:val="false"/>
                <w:i w:val="false"/>
                <w:color w:val="000000"/>
                <w:sz w:val="20"/>
              </w:rPr>
              <w:t>трудовой сферы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реконструкцию</w:t>
            </w:r>
            <w:r>
              <w:br/>
            </w:r>
            <w:r>
              <w:rPr>
                <w:rFonts w:ascii="Times New Roman"/>
                <w:b w:val="false"/>
                <w:i w:val="false"/>
                <w:color w:val="000000"/>
                <w:sz w:val="20"/>
              </w:rPr>
              <w:t>
</w:t>
            </w:r>
            <w:r>
              <w:rPr>
                <w:rFonts w:ascii="Times New Roman"/>
                <w:b w:val="false"/>
                <w:i w:val="false"/>
                <w:color w:val="000000"/>
                <w:sz w:val="20"/>
              </w:rPr>
              <w:t>объектов социального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Программы, 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Текущие бюджетные программы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обеспече-</w:t>
            </w:r>
            <w:r>
              <w:br/>
            </w:r>
            <w:r>
              <w:rPr>
                <w:rFonts w:ascii="Times New Roman"/>
                <w:b w:val="false"/>
                <w:i w:val="false"/>
                <w:color w:val="000000"/>
                <w:sz w:val="20"/>
              </w:rPr>
              <w:t>
</w:t>
            </w:r>
            <w:r>
              <w:rPr>
                <w:rFonts w:ascii="Times New Roman"/>
                <w:b w:val="false"/>
                <w:i w:val="false"/>
                <w:color w:val="000000"/>
                <w:sz w:val="20"/>
              </w:rPr>
              <w:t>ние проезда участни-</w:t>
            </w:r>
            <w:r>
              <w:br/>
            </w:r>
            <w:r>
              <w:rPr>
                <w:rFonts w:ascii="Times New Roman"/>
                <w:b w:val="false"/>
                <w:i w:val="false"/>
                <w:color w:val="000000"/>
                <w:sz w:val="20"/>
              </w:rPr>
              <w:t>
</w:t>
            </w:r>
            <w:r>
              <w:rPr>
                <w:rFonts w:ascii="Times New Roman"/>
                <w:b w:val="false"/>
                <w:i w:val="false"/>
                <w:color w:val="000000"/>
                <w:sz w:val="20"/>
              </w:rPr>
              <w:t>кам и инвалидам</w:t>
            </w:r>
            <w:r>
              <w:br/>
            </w:r>
            <w:r>
              <w:rPr>
                <w:rFonts w:ascii="Times New Roman"/>
                <w:b w:val="false"/>
                <w:i w:val="false"/>
                <w:color w:val="000000"/>
                <w:sz w:val="20"/>
              </w:rPr>
              <w:t>
</w:t>
            </w:r>
            <w:r>
              <w:rPr>
                <w:rFonts w:ascii="Times New Roman"/>
                <w:b w:val="false"/>
                <w:i w:val="false"/>
                <w:color w:val="000000"/>
                <w:sz w:val="20"/>
              </w:rPr>
              <w:t>Великой Отечествен-</w:t>
            </w:r>
            <w:r>
              <w:br/>
            </w:r>
            <w:r>
              <w:rPr>
                <w:rFonts w:ascii="Times New Roman"/>
                <w:b w:val="false"/>
                <w:i w:val="false"/>
                <w:color w:val="000000"/>
                <w:sz w:val="20"/>
              </w:rPr>
              <w:t>
</w:t>
            </w:r>
            <w:r>
              <w:rPr>
                <w:rFonts w:ascii="Times New Roman"/>
                <w:b w:val="false"/>
                <w:i w:val="false"/>
                <w:color w:val="000000"/>
                <w:sz w:val="20"/>
              </w:rPr>
              <w:t>ной войны по странам</w:t>
            </w:r>
            <w:r>
              <w:br/>
            </w:r>
            <w:r>
              <w:rPr>
                <w:rFonts w:ascii="Times New Roman"/>
                <w:b w:val="false"/>
                <w:i w:val="false"/>
                <w:color w:val="000000"/>
                <w:sz w:val="20"/>
              </w:rPr>
              <w:t>
</w:t>
            </w:r>
            <w:r>
              <w:rPr>
                <w:rFonts w:ascii="Times New Roman"/>
                <w:b w:val="false"/>
                <w:i w:val="false"/>
                <w:color w:val="000000"/>
                <w:sz w:val="20"/>
              </w:rPr>
              <w:t>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w:t>
            </w:r>
            <w:r>
              <w:br/>
            </w:r>
            <w:r>
              <w:rPr>
                <w:rFonts w:ascii="Times New Roman"/>
                <w:b w:val="false"/>
                <w:i w:val="false"/>
                <w:color w:val="000000"/>
                <w:sz w:val="20"/>
              </w:rPr>
              <w:t>
</w:t>
            </w:r>
            <w:r>
              <w:rPr>
                <w:rFonts w:ascii="Times New Roman"/>
                <w:b w:val="false"/>
                <w:i w:val="false"/>
                <w:color w:val="000000"/>
                <w:sz w:val="20"/>
              </w:rPr>
              <w:t>ств, по 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а также</w:t>
            </w:r>
            <w:r>
              <w:br/>
            </w:r>
            <w:r>
              <w:rPr>
                <w:rFonts w:ascii="Times New Roman"/>
                <w:b w:val="false"/>
                <w:i w:val="false"/>
                <w:color w:val="000000"/>
                <w:sz w:val="20"/>
              </w:rPr>
              <w:t>
</w:t>
            </w:r>
            <w:r>
              <w:rPr>
                <w:rFonts w:ascii="Times New Roman"/>
                <w:b w:val="false"/>
                <w:i w:val="false"/>
                <w:color w:val="000000"/>
                <w:sz w:val="20"/>
              </w:rPr>
              <w:t>оплаты им и</w:t>
            </w:r>
            <w:r>
              <w:br/>
            </w:r>
            <w:r>
              <w:rPr>
                <w:rFonts w:ascii="Times New Roman"/>
                <w:b w:val="false"/>
                <w:i w:val="false"/>
                <w:color w:val="000000"/>
                <w:sz w:val="20"/>
              </w:rPr>
              <w:t>
</w:t>
            </w:r>
            <w:r>
              <w:rPr>
                <w:rFonts w:ascii="Times New Roman"/>
                <w:b w:val="false"/>
                <w:i w:val="false"/>
                <w:color w:val="000000"/>
                <w:sz w:val="20"/>
              </w:rPr>
              <w:t>сопровождающим их</w:t>
            </w:r>
            <w:r>
              <w:br/>
            </w:r>
            <w:r>
              <w:rPr>
                <w:rFonts w:ascii="Times New Roman"/>
                <w:b w:val="false"/>
                <w:i w:val="false"/>
                <w:color w:val="000000"/>
                <w:sz w:val="20"/>
              </w:rPr>
              <w:t>
</w:t>
            </w:r>
            <w:r>
              <w:rPr>
                <w:rFonts w:ascii="Times New Roman"/>
                <w:b w:val="false"/>
                <w:i w:val="false"/>
                <w:color w:val="000000"/>
                <w:sz w:val="20"/>
              </w:rPr>
              <w:t>лицам расходов на</w:t>
            </w:r>
            <w:r>
              <w:br/>
            </w:r>
            <w:r>
              <w:rPr>
                <w:rFonts w:ascii="Times New Roman"/>
                <w:b w:val="false"/>
                <w:i w:val="false"/>
                <w:color w:val="000000"/>
                <w:sz w:val="20"/>
              </w:rPr>
              <w:t>
</w:t>
            </w:r>
            <w:r>
              <w:rPr>
                <w:rFonts w:ascii="Times New Roman"/>
                <w:b w:val="false"/>
                <w:i w:val="false"/>
                <w:color w:val="000000"/>
                <w:sz w:val="20"/>
              </w:rPr>
              <w:t>питание, проживание,</w:t>
            </w:r>
            <w:r>
              <w:br/>
            </w:r>
            <w:r>
              <w:rPr>
                <w:rFonts w:ascii="Times New Roman"/>
                <w:b w:val="false"/>
                <w:i w:val="false"/>
                <w:color w:val="000000"/>
                <w:sz w:val="20"/>
              </w:rPr>
              <w:t>
</w:t>
            </w:r>
            <w:r>
              <w:rPr>
                <w:rFonts w:ascii="Times New Roman"/>
                <w:b w:val="false"/>
                <w:i w:val="false"/>
                <w:color w:val="000000"/>
                <w:sz w:val="20"/>
              </w:rPr>
              <w:t>проезд для участия в</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мероприятиях в</w:t>
            </w:r>
            <w:r>
              <w:br/>
            </w:r>
            <w:r>
              <w:rPr>
                <w:rFonts w:ascii="Times New Roman"/>
                <w:b w:val="false"/>
                <w:i w:val="false"/>
                <w:color w:val="000000"/>
                <w:sz w:val="20"/>
              </w:rPr>
              <w:t>
</w:t>
            </w:r>
            <w:r>
              <w:rPr>
                <w:rFonts w:ascii="Times New Roman"/>
                <w:b w:val="false"/>
                <w:i w:val="false"/>
                <w:color w:val="000000"/>
                <w:sz w:val="20"/>
              </w:rPr>
              <w:t>городах Москве,</w:t>
            </w:r>
            <w:r>
              <w:br/>
            </w:r>
            <w:r>
              <w:rPr>
                <w:rFonts w:ascii="Times New Roman"/>
                <w:b w:val="false"/>
                <w:i w:val="false"/>
                <w:color w:val="000000"/>
                <w:sz w:val="20"/>
              </w:rPr>
              <w:t>
</w:t>
            </w:r>
            <w:r>
              <w:rPr>
                <w:rFonts w:ascii="Times New Roman"/>
                <w:b w:val="false"/>
                <w:i w:val="false"/>
                <w:color w:val="000000"/>
                <w:sz w:val="20"/>
              </w:rPr>
              <w:t>Астане к 65-летию</w:t>
            </w:r>
            <w:r>
              <w:br/>
            </w:r>
            <w:r>
              <w:rPr>
                <w:rFonts w:ascii="Times New Roman"/>
                <w:b w:val="false"/>
                <w:i w:val="false"/>
                <w:color w:val="000000"/>
                <w:sz w:val="20"/>
              </w:rPr>
              <w:t>
</w:t>
            </w:r>
            <w:r>
              <w:rPr>
                <w:rFonts w:ascii="Times New Roman"/>
                <w:b w:val="false"/>
                <w:i w:val="false"/>
                <w:color w:val="000000"/>
                <w:sz w:val="20"/>
              </w:rPr>
              <w:t>Победы в Великой</w:t>
            </w:r>
            <w:r>
              <w:br/>
            </w:r>
            <w:r>
              <w:rPr>
                <w:rFonts w:ascii="Times New Roman"/>
                <w:b w:val="false"/>
                <w:i w:val="false"/>
                <w:color w:val="000000"/>
                <w:sz w:val="20"/>
              </w:rPr>
              <w:t>
</w:t>
            </w:r>
            <w:r>
              <w:rPr>
                <w:rFonts w:ascii="Times New Roman"/>
                <w:b w:val="false"/>
                <w:i w:val="false"/>
                <w:color w:val="000000"/>
                <w:sz w:val="20"/>
              </w:rPr>
              <w:t>Отечественной Войне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выплату</w:t>
            </w:r>
            <w:r>
              <w:br/>
            </w:r>
            <w:r>
              <w:rPr>
                <w:rFonts w:ascii="Times New Roman"/>
                <w:b w:val="false"/>
                <w:i w:val="false"/>
                <w:color w:val="000000"/>
                <w:sz w:val="20"/>
              </w:rPr>
              <w:t>
</w:t>
            </w:r>
            <w:r>
              <w:rPr>
                <w:rFonts w:ascii="Times New Roman"/>
                <w:b w:val="false"/>
                <w:i w:val="false"/>
                <w:color w:val="000000"/>
                <w:sz w:val="20"/>
              </w:rPr>
              <w:t>единовременной</w:t>
            </w:r>
            <w:r>
              <w:br/>
            </w:r>
            <w:r>
              <w:rPr>
                <w:rFonts w:ascii="Times New Roman"/>
                <w:b w:val="false"/>
                <w:i w:val="false"/>
                <w:color w:val="000000"/>
                <w:sz w:val="20"/>
              </w:rPr>
              <w:t>
</w:t>
            </w:r>
            <w:r>
              <w:rPr>
                <w:rFonts w:ascii="Times New Roman"/>
                <w:b w:val="false"/>
                <w:i w:val="false"/>
                <w:color w:val="000000"/>
                <w:sz w:val="20"/>
              </w:rPr>
              <w:t>материальной помощи</w:t>
            </w:r>
            <w:r>
              <w:br/>
            </w:r>
            <w:r>
              <w:rPr>
                <w:rFonts w:ascii="Times New Roman"/>
                <w:b w:val="false"/>
                <w:i w:val="false"/>
                <w:color w:val="000000"/>
                <w:sz w:val="20"/>
              </w:rPr>
              <w:t>
</w:t>
            </w:r>
            <w:r>
              <w:rPr>
                <w:rFonts w:ascii="Times New Roman"/>
                <w:b w:val="false"/>
                <w:i w:val="false"/>
                <w:color w:val="000000"/>
                <w:sz w:val="20"/>
              </w:rPr>
              <w:t>участникам и</w:t>
            </w:r>
            <w:r>
              <w:br/>
            </w:r>
            <w:r>
              <w:rPr>
                <w:rFonts w:ascii="Times New Roman"/>
                <w:b w:val="false"/>
                <w:i w:val="false"/>
                <w:color w:val="000000"/>
                <w:sz w:val="20"/>
              </w:rPr>
              <w:t>
</w:t>
            </w:r>
            <w:r>
              <w:rPr>
                <w:rFonts w:ascii="Times New Roman"/>
                <w:b w:val="false"/>
                <w:i w:val="false"/>
                <w:color w:val="000000"/>
                <w:sz w:val="20"/>
              </w:rPr>
              <w:t>инвалидам Великой</w:t>
            </w:r>
            <w:r>
              <w:br/>
            </w:r>
            <w:r>
              <w:rPr>
                <w:rFonts w:ascii="Times New Roman"/>
                <w:b w:val="false"/>
                <w:i w:val="false"/>
                <w:color w:val="000000"/>
                <w:sz w:val="20"/>
              </w:rPr>
              <w:t>
</w:t>
            </w:r>
            <w:r>
              <w:rPr>
                <w:rFonts w:ascii="Times New Roman"/>
                <w:b w:val="false"/>
                <w:i w:val="false"/>
                <w:color w:val="000000"/>
                <w:sz w:val="20"/>
              </w:rPr>
              <w:t>Отечественной войны,</w:t>
            </w:r>
            <w:r>
              <w:br/>
            </w:r>
            <w:r>
              <w:rPr>
                <w:rFonts w:ascii="Times New Roman"/>
                <w:b w:val="false"/>
                <w:i w:val="false"/>
                <w:color w:val="000000"/>
                <w:sz w:val="20"/>
              </w:rPr>
              <w:t>
</w:t>
            </w:r>
            <w:r>
              <w:rPr>
                <w:rFonts w:ascii="Times New Roman"/>
                <w:b w:val="false"/>
                <w:i w:val="false"/>
                <w:color w:val="000000"/>
                <w:sz w:val="20"/>
              </w:rPr>
              <w:t>а также лицам,</w:t>
            </w:r>
            <w:r>
              <w:br/>
            </w:r>
            <w:r>
              <w:rPr>
                <w:rFonts w:ascii="Times New Roman"/>
                <w:b w:val="false"/>
                <w:i w:val="false"/>
                <w:color w:val="000000"/>
                <w:sz w:val="20"/>
              </w:rPr>
              <w:t>
</w:t>
            </w:r>
            <w:r>
              <w:rPr>
                <w:rFonts w:ascii="Times New Roman"/>
                <w:b w:val="false"/>
                <w:i w:val="false"/>
                <w:color w:val="000000"/>
                <w:sz w:val="20"/>
              </w:rPr>
              <w:t>приравненным к ним;</w:t>
            </w:r>
            <w:r>
              <w:br/>
            </w:r>
            <w:r>
              <w:rPr>
                <w:rFonts w:ascii="Times New Roman"/>
                <w:b w:val="false"/>
                <w:i w:val="false"/>
                <w:color w:val="000000"/>
                <w:sz w:val="20"/>
              </w:rPr>
              <w:t>
</w:t>
            </w:r>
            <w:r>
              <w:rPr>
                <w:rFonts w:ascii="Times New Roman"/>
                <w:b w:val="false"/>
                <w:i w:val="false"/>
                <w:color w:val="000000"/>
                <w:sz w:val="20"/>
              </w:rPr>
              <w:t>военнослужащим, в</w:t>
            </w:r>
            <w:r>
              <w:br/>
            </w:r>
            <w:r>
              <w:rPr>
                <w:rFonts w:ascii="Times New Roman"/>
                <w:b w:val="false"/>
                <w:i w:val="false"/>
                <w:color w:val="000000"/>
                <w:sz w:val="20"/>
              </w:rPr>
              <w:t>
</w:t>
            </w:r>
            <w:r>
              <w:rPr>
                <w:rFonts w:ascii="Times New Roman"/>
                <w:b w:val="false"/>
                <w:i w:val="false"/>
                <w:color w:val="000000"/>
                <w:sz w:val="20"/>
              </w:rPr>
              <w:t>том числе уволенным</w:t>
            </w:r>
            <w:r>
              <w:br/>
            </w:r>
            <w:r>
              <w:rPr>
                <w:rFonts w:ascii="Times New Roman"/>
                <w:b w:val="false"/>
                <w:i w:val="false"/>
                <w:color w:val="000000"/>
                <w:sz w:val="20"/>
              </w:rPr>
              <w:t>
</w:t>
            </w:r>
            <w:r>
              <w:rPr>
                <w:rFonts w:ascii="Times New Roman"/>
                <w:b w:val="false"/>
                <w:i w:val="false"/>
                <w:color w:val="000000"/>
                <w:sz w:val="20"/>
              </w:rPr>
              <w:t>в запас (отставку),</w:t>
            </w:r>
            <w:r>
              <w:br/>
            </w:r>
            <w:r>
              <w:rPr>
                <w:rFonts w:ascii="Times New Roman"/>
                <w:b w:val="false"/>
                <w:i w:val="false"/>
                <w:color w:val="000000"/>
                <w:sz w:val="20"/>
              </w:rPr>
              <w:t>
</w:t>
            </w:r>
            <w:r>
              <w:rPr>
                <w:rFonts w:ascii="Times New Roman"/>
                <w:b w:val="false"/>
                <w:i w:val="false"/>
                <w:color w:val="000000"/>
                <w:sz w:val="20"/>
              </w:rPr>
              <w:t>проходившим военную</w:t>
            </w:r>
            <w:r>
              <w:br/>
            </w:r>
            <w:r>
              <w:rPr>
                <w:rFonts w:ascii="Times New Roman"/>
                <w:b w:val="false"/>
                <w:i w:val="false"/>
                <w:color w:val="000000"/>
                <w:sz w:val="20"/>
              </w:rPr>
              <w:t>
</w:t>
            </w:r>
            <w:r>
              <w:rPr>
                <w:rFonts w:ascii="Times New Roman"/>
                <w:b w:val="false"/>
                <w:i w:val="false"/>
                <w:color w:val="000000"/>
                <w:sz w:val="20"/>
              </w:rPr>
              <w:t>службу в период с 22</w:t>
            </w:r>
            <w:r>
              <w:br/>
            </w:r>
            <w:r>
              <w:rPr>
                <w:rFonts w:ascii="Times New Roman"/>
                <w:b w:val="false"/>
                <w:i w:val="false"/>
                <w:color w:val="000000"/>
                <w:sz w:val="20"/>
              </w:rPr>
              <w:t>
</w:t>
            </w:r>
            <w:r>
              <w:rPr>
                <w:rFonts w:ascii="Times New Roman"/>
                <w:b w:val="false"/>
                <w:i w:val="false"/>
                <w:color w:val="000000"/>
                <w:sz w:val="20"/>
              </w:rPr>
              <w:t>июня 1941 года по 3</w:t>
            </w:r>
            <w:r>
              <w:br/>
            </w:r>
            <w:r>
              <w:rPr>
                <w:rFonts w:ascii="Times New Roman"/>
                <w:b w:val="false"/>
                <w:i w:val="false"/>
                <w:color w:val="000000"/>
                <w:sz w:val="20"/>
              </w:rPr>
              <w:t>
</w:t>
            </w:r>
            <w:r>
              <w:rPr>
                <w:rFonts w:ascii="Times New Roman"/>
                <w:b w:val="false"/>
                <w:i w:val="false"/>
                <w:color w:val="000000"/>
                <w:sz w:val="20"/>
              </w:rPr>
              <w:t>сентября 1945 года в</w:t>
            </w:r>
            <w:r>
              <w:br/>
            </w:r>
            <w:r>
              <w:rPr>
                <w:rFonts w:ascii="Times New Roman"/>
                <w:b w:val="false"/>
                <w:i w:val="false"/>
                <w:color w:val="000000"/>
                <w:sz w:val="20"/>
              </w:rPr>
              <w:t>
</w:t>
            </w:r>
            <w:r>
              <w:rPr>
                <w:rFonts w:ascii="Times New Roman"/>
                <w:b w:val="false"/>
                <w:i w:val="false"/>
                <w:color w:val="000000"/>
                <w:sz w:val="20"/>
              </w:rPr>
              <w:t>воинских частях,</w:t>
            </w:r>
            <w:r>
              <w:br/>
            </w:r>
            <w:r>
              <w:rPr>
                <w:rFonts w:ascii="Times New Roman"/>
                <w:b w:val="false"/>
                <w:i w:val="false"/>
                <w:color w:val="000000"/>
                <w:sz w:val="20"/>
              </w:rPr>
              <w:t>
</w:t>
            </w:r>
            <w:r>
              <w:rPr>
                <w:rFonts w:ascii="Times New Roman"/>
                <w:b w:val="false"/>
                <w:i w:val="false"/>
                <w:color w:val="000000"/>
                <w:sz w:val="20"/>
              </w:rPr>
              <w:t>учреждениях, в</w:t>
            </w:r>
            <w:r>
              <w:br/>
            </w:r>
            <w:r>
              <w:rPr>
                <w:rFonts w:ascii="Times New Roman"/>
                <w:b w:val="false"/>
                <w:i w:val="false"/>
                <w:color w:val="000000"/>
                <w:sz w:val="20"/>
              </w:rPr>
              <w:t>
</w:t>
            </w:r>
            <w:r>
              <w:rPr>
                <w:rFonts w:ascii="Times New Roman"/>
                <w:b w:val="false"/>
                <w:i w:val="false"/>
                <w:color w:val="000000"/>
                <w:sz w:val="20"/>
              </w:rPr>
              <w:t>военно-учебных</w:t>
            </w:r>
            <w:r>
              <w:br/>
            </w:r>
            <w:r>
              <w:rPr>
                <w:rFonts w:ascii="Times New Roman"/>
                <w:b w:val="false"/>
                <w:i w:val="false"/>
                <w:color w:val="000000"/>
                <w:sz w:val="20"/>
              </w:rPr>
              <w:t>
</w:t>
            </w:r>
            <w:r>
              <w:rPr>
                <w:rFonts w:ascii="Times New Roman"/>
                <w:b w:val="false"/>
                <w:i w:val="false"/>
                <w:color w:val="000000"/>
                <w:sz w:val="20"/>
              </w:rPr>
              <w:t>заведениях, не</w:t>
            </w:r>
            <w:r>
              <w:br/>
            </w:r>
            <w:r>
              <w:rPr>
                <w:rFonts w:ascii="Times New Roman"/>
                <w:b w:val="false"/>
                <w:i w:val="false"/>
                <w:color w:val="000000"/>
                <w:sz w:val="20"/>
              </w:rPr>
              <w:t>
</w:t>
            </w:r>
            <w:r>
              <w:rPr>
                <w:rFonts w:ascii="Times New Roman"/>
                <w:b w:val="false"/>
                <w:i w:val="false"/>
                <w:color w:val="000000"/>
                <w:sz w:val="20"/>
              </w:rPr>
              <w:t>входивших в состав</w:t>
            </w:r>
            <w:r>
              <w:br/>
            </w:r>
            <w:r>
              <w:rPr>
                <w:rFonts w:ascii="Times New Roman"/>
                <w:b w:val="false"/>
                <w:i w:val="false"/>
                <w:color w:val="000000"/>
                <w:sz w:val="20"/>
              </w:rPr>
              <w:t>
</w:t>
            </w:r>
            <w:r>
              <w:rPr>
                <w:rFonts w:ascii="Times New Roman"/>
                <w:b w:val="false"/>
                <w:i w:val="false"/>
                <w:color w:val="000000"/>
                <w:sz w:val="20"/>
              </w:rPr>
              <w:t>действующей армии,</w:t>
            </w:r>
            <w:r>
              <w:br/>
            </w:r>
            <w:r>
              <w:rPr>
                <w:rFonts w:ascii="Times New Roman"/>
                <w:b w:val="false"/>
                <w:i w:val="false"/>
                <w:color w:val="000000"/>
                <w:sz w:val="20"/>
              </w:rPr>
              <w:t>
</w:t>
            </w:r>
            <w:r>
              <w:rPr>
                <w:rFonts w:ascii="Times New Roman"/>
                <w:b w:val="false"/>
                <w:i w:val="false"/>
                <w:color w:val="000000"/>
                <w:sz w:val="20"/>
              </w:rPr>
              <w:t>награжденным медалью</w:t>
            </w:r>
            <w:r>
              <w:br/>
            </w:r>
            <w:r>
              <w:rPr>
                <w:rFonts w:ascii="Times New Roman"/>
                <w:b w:val="false"/>
                <w:i w:val="false"/>
                <w:color w:val="000000"/>
                <w:sz w:val="20"/>
              </w:rPr>
              <w:t>
</w:t>
            </w:r>
            <w:r>
              <w:rPr>
                <w:rFonts w:ascii="Times New Roman"/>
                <w:b w:val="false"/>
                <w:i w:val="false"/>
                <w:color w:val="000000"/>
                <w:sz w:val="20"/>
              </w:rPr>
              <w:t>"За Победу над</w:t>
            </w:r>
            <w:r>
              <w:br/>
            </w:r>
            <w:r>
              <w:rPr>
                <w:rFonts w:ascii="Times New Roman"/>
                <w:b w:val="false"/>
                <w:i w:val="false"/>
                <w:color w:val="000000"/>
                <w:sz w:val="20"/>
              </w:rPr>
              <w:t>
</w:t>
            </w:r>
            <w:r>
              <w:rPr>
                <w:rFonts w:ascii="Times New Roman"/>
                <w:b w:val="false"/>
                <w:i w:val="false"/>
                <w:color w:val="000000"/>
                <w:sz w:val="20"/>
              </w:rPr>
              <w:t>Германией в Великой</w:t>
            </w:r>
            <w:r>
              <w:br/>
            </w:r>
            <w:r>
              <w:rPr>
                <w:rFonts w:ascii="Times New Roman"/>
                <w:b w:val="false"/>
                <w:i w:val="false"/>
                <w:color w:val="000000"/>
                <w:sz w:val="20"/>
              </w:rPr>
              <w:t>
</w:t>
            </w:r>
            <w:r>
              <w:rPr>
                <w:rFonts w:ascii="Times New Roman"/>
                <w:b w:val="false"/>
                <w:i w:val="false"/>
                <w:color w:val="000000"/>
                <w:sz w:val="20"/>
              </w:rPr>
              <w:t>Отечественной войне</w:t>
            </w:r>
            <w:r>
              <w:br/>
            </w:r>
            <w:r>
              <w:rPr>
                <w:rFonts w:ascii="Times New Roman"/>
                <w:b w:val="false"/>
                <w:i w:val="false"/>
                <w:color w:val="000000"/>
                <w:sz w:val="20"/>
              </w:rPr>
              <w:t>
</w:t>
            </w:r>
            <w:r>
              <w:rPr>
                <w:rFonts w:ascii="Times New Roman"/>
                <w:b w:val="false"/>
                <w:i w:val="false"/>
                <w:color w:val="000000"/>
                <w:sz w:val="20"/>
              </w:rPr>
              <w:t>1941-1945 гг." или</w:t>
            </w:r>
            <w:r>
              <w:br/>
            </w:r>
            <w:r>
              <w:rPr>
                <w:rFonts w:ascii="Times New Roman"/>
                <w:b w:val="false"/>
                <w:i w:val="false"/>
                <w:color w:val="000000"/>
                <w:sz w:val="20"/>
              </w:rPr>
              <w:t>
</w:t>
            </w:r>
            <w:r>
              <w:rPr>
                <w:rFonts w:ascii="Times New Roman"/>
                <w:b w:val="false"/>
                <w:i w:val="false"/>
                <w:color w:val="000000"/>
                <w:sz w:val="20"/>
              </w:rPr>
              <w:t>медалью "За победу</w:t>
            </w:r>
            <w:r>
              <w:br/>
            </w:r>
            <w:r>
              <w:rPr>
                <w:rFonts w:ascii="Times New Roman"/>
                <w:b w:val="false"/>
                <w:i w:val="false"/>
                <w:color w:val="000000"/>
                <w:sz w:val="20"/>
              </w:rPr>
              <w:t>
</w:t>
            </w:r>
            <w:r>
              <w:rPr>
                <w:rFonts w:ascii="Times New Roman"/>
                <w:b w:val="false"/>
                <w:i w:val="false"/>
                <w:color w:val="000000"/>
                <w:sz w:val="20"/>
              </w:rPr>
              <w:t>над Японией", лицам,</w:t>
            </w:r>
            <w:r>
              <w:br/>
            </w:r>
            <w:r>
              <w:rPr>
                <w:rFonts w:ascii="Times New Roman"/>
                <w:b w:val="false"/>
                <w:i w:val="false"/>
                <w:color w:val="000000"/>
                <w:sz w:val="20"/>
              </w:rPr>
              <w:t>
</w:t>
            </w:r>
            <w:r>
              <w:rPr>
                <w:rFonts w:ascii="Times New Roman"/>
                <w:b w:val="false"/>
                <w:i w:val="false"/>
                <w:color w:val="000000"/>
                <w:sz w:val="20"/>
              </w:rPr>
              <w:t>проработавшим</w:t>
            </w:r>
            <w:r>
              <w:br/>
            </w:r>
            <w:r>
              <w:rPr>
                <w:rFonts w:ascii="Times New Roman"/>
                <w:b w:val="false"/>
                <w:i w:val="false"/>
                <w:color w:val="000000"/>
                <w:sz w:val="20"/>
              </w:rPr>
              <w:t>
</w:t>
            </w:r>
            <w:r>
              <w:rPr>
                <w:rFonts w:ascii="Times New Roman"/>
                <w:b w:val="false"/>
                <w:i w:val="false"/>
                <w:color w:val="000000"/>
                <w:sz w:val="20"/>
              </w:rPr>
              <w:t>(прослужившим) не</w:t>
            </w:r>
            <w:r>
              <w:br/>
            </w:r>
            <w:r>
              <w:rPr>
                <w:rFonts w:ascii="Times New Roman"/>
                <w:b w:val="false"/>
                <w:i w:val="false"/>
                <w:color w:val="000000"/>
                <w:sz w:val="20"/>
              </w:rPr>
              <w:t>
</w:t>
            </w:r>
            <w:r>
              <w:rPr>
                <w:rFonts w:ascii="Times New Roman"/>
                <w:b w:val="false"/>
                <w:i w:val="false"/>
                <w:color w:val="000000"/>
                <w:sz w:val="20"/>
              </w:rPr>
              <w:t>менее шести месяцев</w:t>
            </w:r>
            <w:r>
              <w:br/>
            </w:r>
            <w:r>
              <w:rPr>
                <w:rFonts w:ascii="Times New Roman"/>
                <w:b w:val="false"/>
                <w:i w:val="false"/>
                <w:color w:val="000000"/>
                <w:sz w:val="20"/>
              </w:rPr>
              <w:t>
</w:t>
            </w:r>
            <w:r>
              <w:rPr>
                <w:rFonts w:ascii="Times New Roman"/>
                <w:b w:val="false"/>
                <w:i w:val="false"/>
                <w:color w:val="000000"/>
                <w:sz w:val="20"/>
              </w:rPr>
              <w:t>в тылу в годы</w:t>
            </w:r>
            <w:r>
              <w:br/>
            </w:r>
            <w:r>
              <w:rPr>
                <w:rFonts w:ascii="Times New Roman"/>
                <w:b w:val="false"/>
                <w:i w:val="false"/>
                <w:color w:val="000000"/>
                <w:sz w:val="20"/>
              </w:rPr>
              <w:t>
</w:t>
            </w:r>
            <w:r>
              <w:rPr>
                <w:rFonts w:ascii="Times New Roman"/>
                <w:b w:val="false"/>
                <w:i w:val="false"/>
                <w:color w:val="000000"/>
                <w:sz w:val="20"/>
              </w:rPr>
              <w:t>Великой Отечествен-</w:t>
            </w:r>
            <w:r>
              <w:br/>
            </w:r>
            <w:r>
              <w:rPr>
                <w:rFonts w:ascii="Times New Roman"/>
                <w:b w:val="false"/>
                <w:i w:val="false"/>
                <w:color w:val="000000"/>
                <w:sz w:val="20"/>
              </w:rPr>
              <w:t>
</w:t>
            </w:r>
            <w:r>
              <w:rPr>
                <w:rFonts w:ascii="Times New Roman"/>
                <w:b w:val="false"/>
                <w:i w:val="false"/>
                <w:color w:val="000000"/>
                <w:sz w:val="20"/>
              </w:rPr>
              <w:t>ной войны, к</w:t>
            </w:r>
            <w:r>
              <w:br/>
            </w:r>
            <w:r>
              <w:rPr>
                <w:rFonts w:ascii="Times New Roman"/>
                <w:b w:val="false"/>
                <w:i w:val="false"/>
                <w:color w:val="000000"/>
                <w:sz w:val="20"/>
              </w:rPr>
              <w:t>
</w:t>
            </w:r>
            <w:r>
              <w:rPr>
                <w:rFonts w:ascii="Times New Roman"/>
                <w:b w:val="false"/>
                <w:i w:val="false"/>
                <w:color w:val="000000"/>
                <w:sz w:val="20"/>
              </w:rPr>
              <w:t>65-летию Победы в</w:t>
            </w:r>
            <w:r>
              <w:br/>
            </w:r>
            <w:r>
              <w:rPr>
                <w:rFonts w:ascii="Times New Roman"/>
                <w:b w:val="false"/>
                <w:i w:val="false"/>
                <w:color w:val="000000"/>
                <w:sz w:val="20"/>
              </w:rPr>
              <w:t>
</w:t>
            </w:r>
            <w:r>
              <w:rPr>
                <w:rFonts w:ascii="Times New Roman"/>
                <w:b w:val="false"/>
                <w:i w:val="false"/>
                <w:color w:val="000000"/>
                <w:sz w:val="20"/>
              </w:rPr>
              <w:t>Великой Отечествен-</w:t>
            </w:r>
            <w:r>
              <w:br/>
            </w:r>
            <w:r>
              <w:rPr>
                <w:rFonts w:ascii="Times New Roman"/>
                <w:b w:val="false"/>
                <w:i w:val="false"/>
                <w:color w:val="000000"/>
                <w:sz w:val="20"/>
              </w:rPr>
              <w:t>
</w:t>
            </w:r>
            <w:r>
              <w:rPr>
                <w:rFonts w:ascii="Times New Roman"/>
                <w:b w:val="false"/>
                <w:i w:val="false"/>
                <w:color w:val="000000"/>
                <w:sz w:val="20"/>
              </w:rPr>
              <w:t>ной Войне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системы социальной</w:t>
            </w:r>
            <w:r>
              <w:br/>
            </w:r>
            <w:r>
              <w:rPr>
                <w:rFonts w:ascii="Times New Roman"/>
                <w:b w:val="false"/>
                <w:i w:val="false"/>
                <w:color w:val="000000"/>
                <w:sz w:val="20"/>
              </w:rPr>
              <w:t>
</w:t>
            </w:r>
            <w:r>
              <w:rPr>
                <w:rFonts w:ascii="Times New Roman"/>
                <w:b w:val="false"/>
                <w:i w:val="false"/>
                <w:color w:val="000000"/>
                <w:sz w:val="20"/>
              </w:rPr>
              <w:t>защиты лиц с</w:t>
            </w:r>
            <w:r>
              <w:br/>
            </w:r>
            <w:r>
              <w:rPr>
                <w:rFonts w:ascii="Times New Roman"/>
                <w:b w:val="false"/>
                <w:i w:val="false"/>
                <w:color w:val="000000"/>
                <w:sz w:val="20"/>
              </w:rPr>
              <w:t>
</w:t>
            </w:r>
            <w:r>
              <w:rPr>
                <w:rFonts w:ascii="Times New Roman"/>
                <w:b w:val="false"/>
                <w:i w:val="false"/>
                <w:color w:val="000000"/>
                <w:sz w:val="20"/>
              </w:rPr>
              <w:t>ограниченными</w:t>
            </w:r>
            <w:r>
              <w:br/>
            </w:r>
            <w:r>
              <w:rPr>
                <w:rFonts w:ascii="Times New Roman"/>
                <w:b w:val="false"/>
                <w:i w:val="false"/>
                <w:color w:val="000000"/>
                <w:sz w:val="20"/>
              </w:rPr>
              <w:t>
</w:t>
            </w:r>
            <w:r>
              <w:rPr>
                <w:rFonts w:ascii="Times New Roman"/>
                <w:b w:val="false"/>
                <w:i w:val="false"/>
                <w:color w:val="000000"/>
                <w:sz w:val="20"/>
              </w:rPr>
              <w:t>возможностями в</w:t>
            </w:r>
            <w:r>
              <w:br/>
            </w:r>
            <w:r>
              <w:rPr>
                <w:rFonts w:ascii="Times New Roman"/>
                <w:b w:val="false"/>
                <w:i w:val="false"/>
                <w:color w:val="000000"/>
                <w:sz w:val="20"/>
              </w:rPr>
              <w:t>
</w:t>
            </w:r>
            <w:r>
              <w:rPr>
                <w:rFonts w:ascii="Times New Roman"/>
                <w:b w:val="false"/>
                <w:i w:val="false"/>
                <w:color w:val="000000"/>
                <w:sz w:val="20"/>
              </w:rPr>
              <w:t>рамках Конвенции ООН</w:t>
            </w:r>
            <w:r>
              <w:br/>
            </w:r>
            <w:r>
              <w:rPr>
                <w:rFonts w:ascii="Times New Roman"/>
                <w:b w:val="false"/>
                <w:i w:val="false"/>
                <w:color w:val="000000"/>
                <w:sz w:val="20"/>
              </w:rPr>
              <w:t>
</w:t>
            </w:r>
            <w:r>
              <w:rPr>
                <w:rFonts w:ascii="Times New Roman"/>
                <w:b w:val="false"/>
                <w:i w:val="false"/>
                <w:color w:val="000000"/>
                <w:sz w:val="20"/>
              </w:rPr>
              <w:t>о правах инвалидов и</w:t>
            </w:r>
            <w:r>
              <w:br/>
            </w:r>
            <w:r>
              <w:rPr>
                <w:rFonts w:ascii="Times New Roman"/>
                <w:b w:val="false"/>
                <w:i w:val="false"/>
                <w:color w:val="000000"/>
                <w:sz w:val="20"/>
              </w:rPr>
              <w:t>
</w:t>
            </w:r>
            <w:r>
              <w:rPr>
                <w:rFonts w:ascii="Times New Roman"/>
                <w:b w:val="false"/>
                <w:i w:val="false"/>
                <w:color w:val="000000"/>
                <w:sz w:val="20"/>
              </w:rPr>
              <w:t>развитие системы</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925 761 261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919 427 626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1 025 904 426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6 333 635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5"/>
    <w:p>
      <w:pPr>
        <w:spacing w:after="0"/>
        <w:ind w:left="0"/>
        <w:jc w:val="both"/>
      </w:pPr>
      <w:r>
        <w:rPr>
          <w:rFonts w:ascii="Times New Roman"/>
          <w:b w:val="false"/>
          <w:i w:val="false"/>
          <w:color w:val="000000"/>
          <w:sz w:val="28"/>
        </w:rPr>
        <w:t>
Приложение 2</w:t>
      </w:r>
    </w:p>
    <w:bookmarkEnd w:id="5"/>
    <w:bookmarkStart w:name="z26" w:id="6"/>
    <w:p>
      <w:pPr>
        <w:spacing w:after="0"/>
        <w:ind w:left="0"/>
        <w:jc w:val="left"/>
      </w:pPr>
      <w:r>
        <w:rPr>
          <w:rFonts w:ascii="Times New Roman"/>
          <w:b/>
          <w:i w:val="false"/>
          <w:color w:val="000000"/>
        </w:rPr>
        <w:t xml:space="preserve"> 
Форма бюджетной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5048"/>
        <w:gridCol w:w="923"/>
        <w:gridCol w:w="1066"/>
        <w:gridCol w:w="1186"/>
        <w:gridCol w:w="1086"/>
        <w:gridCol w:w="1146"/>
        <w:gridCol w:w="1167"/>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организации деятельности в области труда, занятости,</w:t>
            </w:r>
            <w:r>
              <w:br/>
            </w:r>
            <w:r>
              <w:rPr>
                <w:rFonts w:ascii="Times New Roman"/>
                <w:b w:val="false"/>
                <w:i w:val="false"/>
                <w:color w:val="000000"/>
                <w:sz w:val="20"/>
              </w:rPr>
              <w:t>
</w:t>
            </w:r>
            <w:r>
              <w:rPr>
                <w:rFonts w:ascii="Times New Roman"/>
                <w:b w:val="false"/>
                <w:i w:val="false"/>
                <w:color w:val="000000"/>
                <w:sz w:val="20"/>
              </w:rPr>
              <w:t xml:space="preserve">социальной </w:t>
            </w:r>
            <w:r>
              <w:rPr>
                <w:rFonts w:ascii="Times New Roman"/>
                <w:b w:val="false"/>
                <w:i w:val="false"/>
                <w:color w:val="000000"/>
                <w:sz w:val="20"/>
              </w:rPr>
              <w:t>защиты</w:t>
            </w:r>
            <w:r>
              <w:rPr>
                <w:rFonts w:ascii="Times New Roman"/>
                <w:b w:val="false"/>
                <w:i w:val="false"/>
                <w:color w:val="000000"/>
                <w:sz w:val="20"/>
              </w:rPr>
              <w:t xml:space="preserve"> и миграции населения"</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аппаратов Министерства и его территориальных органов;</w:t>
            </w:r>
            <w:r>
              <w:br/>
            </w:r>
            <w:r>
              <w:rPr>
                <w:rFonts w:ascii="Times New Roman"/>
                <w:b w:val="false"/>
                <w:i w:val="false"/>
                <w:color w:val="000000"/>
                <w:sz w:val="20"/>
              </w:rPr>
              <w:t>
</w:t>
            </w:r>
            <w:r>
              <w:rPr>
                <w:rFonts w:ascii="Times New Roman"/>
                <w:b w:val="false"/>
                <w:i w:val="false"/>
                <w:color w:val="000000"/>
                <w:sz w:val="20"/>
              </w:rPr>
              <w:t>обеспечение соблюдения конституционных гарантий в социально-трудовой</w:t>
            </w:r>
            <w:r>
              <w:br/>
            </w:r>
            <w:r>
              <w:rPr>
                <w:rFonts w:ascii="Times New Roman"/>
                <w:b w:val="false"/>
                <w:i w:val="false"/>
                <w:color w:val="000000"/>
                <w:sz w:val="20"/>
              </w:rPr>
              <w:t>
</w:t>
            </w:r>
            <w:r>
              <w:rPr>
                <w:rFonts w:ascii="Times New Roman"/>
                <w:b w:val="false"/>
                <w:i w:val="false"/>
                <w:color w:val="000000"/>
                <w:sz w:val="20"/>
              </w:rPr>
              <w:t>сфере; реализация единой социальной политики; осуществление управления</w:t>
            </w:r>
            <w:r>
              <w:br/>
            </w:r>
            <w:r>
              <w:rPr>
                <w:rFonts w:ascii="Times New Roman"/>
                <w:b w:val="false"/>
                <w:i w:val="false"/>
                <w:color w:val="000000"/>
                <w:sz w:val="20"/>
              </w:rPr>
              <w:t>
</w:t>
            </w:r>
            <w:r>
              <w:rPr>
                <w:rFonts w:ascii="Times New Roman"/>
                <w:b w:val="false"/>
                <w:i w:val="false"/>
                <w:color w:val="000000"/>
                <w:sz w:val="20"/>
              </w:rPr>
              <w:t>трудовой миграцией; проведение лицензирования вывоза рабочей силы;</w:t>
            </w:r>
            <w:r>
              <w:br/>
            </w:r>
            <w:r>
              <w:rPr>
                <w:rFonts w:ascii="Times New Roman"/>
                <w:b w:val="false"/>
                <w:i w:val="false"/>
                <w:color w:val="000000"/>
                <w:sz w:val="20"/>
              </w:rPr>
              <w:t>
</w:t>
            </w:r>
            <w:r>
              <w:rPr>
                <w:rFonts w:ascii="Times New Roman"/>
                <w:b w:val="false"/>
                <w:i w:val="false"/>
                <w:color w:val="000000"/>
                <w:sz w:val="20"/>
              </w:rPr>
              <w:t>государственный надзор за соблюдением трудового и социального</w:t>
            </w:r>
            <w:r>
              <w:br/>
            </w:r>
            <w:r>
              <w:rPr>
                <w:rFonts w:ascii="Times New Roman"/>
                <w:b w:val="false"/>
                <w:i w:val="false"/>
                <w:color w:val="000000"/>
                <w:sz w:val="20"/>
              </w:rPr>
              <w:t>
</w:t>
            </w:r>
            <w:r>
              <w:rPr>
                <w:rFonts w:ascii="Times New Roman"/>
                <w:b w:val="false"/>
                <w:i w:val="false"/>
                <w:color w:val="000000"/>
                <w:sz w:val="20"/>
              </w:rPr>
              <w:t>законодательства; контроль качества оказания социальных услуг;</w:t>
            </w:r>
            <w:r>
              <w:br/>
            </w:r>
            <w:r>
              <w:rPr>
                <w:rFonts w:ascii="Times New Roman"/>
                <w:b w:val="false"/>
                <w:i w:val="false"/>
                <w:color w:val="000000"/>
                <w:sz w:val="20"/>
              </w:rPr>
              <w:t>
</w:t>
            </w:r>
            <w:r>
              <w:rPr>
                <w:rFonts w:ascii="Times New Roman"/>
                <w:b w:val="false"/>
                <w:i w:val="false"/>
                <w:color w:val="000000"/>
                <w:sz w:val="20"/>
              </w:rPr>
              <w:t>разработка и реализация целевых и международных программ в</w:t>
            </w:r>
            <w:r>
              <w:br/>
            </w:r>
            <w:r>
              <w:rPr>
                <w:rFonts w:ascii="Times New Roman"/>
                <w:b w:val="false"/>
                <w:i w:val="false"/>
                <w:color w:val="000000"/>
                <w:sz w:val="20"/>
              </w:rPr>
              <w:t>
</w:t>
            </w:r>
            <w:r>
              <w:rPr>
                <w:rFonts w:ascii="Times New Roman"/>
                <w:b w:val="false"/>
                <w:i w:val="false"/>
                <w:color w:val="000000"/>
                <w:sz w:val="20"/>
              </w:rPr>
              <w:t>социально-трудовой сфере; создание единого информационного обеспечения.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координация, стратегическое, методическое и методологическое</w:t>
            </w:r>
            <w:r>
              <w:br/>
            </w:r>
            <w:r>
              <w:rPr>
                <w:rFonts w:ascii="Times New Roman"/>
                <w:b w:val="false"/>
                <w:i w:val="false"/>
                <w:color w:val="000000"/>
                <w:sz w:val="20"/>
              </w:rPr>
              <w:t>
</w:t>
            </w:r>
            <w:r>
              <w:rPr>
                <w:rFonts w:ascii="Times New Roman"/>
                <w:b w:val="false"/>
                <w:i w:val="false"/>
                <w:color w:val="000000"/>
                <w:sz w:val="20"/>
              </w:rPr>
              <w:t>обеспечение в сфере труда, занятости, миграции и социальной защиты населения</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2. Управление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3. Управление миграционными процессами.</w:t>
            </w:r>
            <w:r>
              <w:br/>
            </w:r>
            <w:r>
              <w:rPr>
                <w:rFonts w:ascii="Times New Roman"/>
                <w:b w:val="false"/>
                <w:i w:val="false"/>
                <w:color w:val="000000"/>
                <w:sz w:val="20"/>
              </w:rPr>
              <w:t>
</w:t>
            </w: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r>
              <w:br/>
            </w:r>
            <w:r>
              <w:rPr>
                <w:rFonts w:ascii="Times New Roman"/>
                <w:b w:val="false"/>
                <w:i w:val="false"/>
                <w:color w:val="000000"/>
                <w:sz w:val="20"/>
              </w:rPr>
              <w:t>
</w:t>
            </w:r>
            <w:r>
              <w:rPr>
                <w:rFonts w:ascii="Times New Roman"/>
                <w:b w:val="false"/>
                <w:i w:val="false"/>
                <w:color w:val="000000"/>
                <w:sz w:val="20"/>
              </w:rPr>
              <w:t>5. Управление риском снижения дохода ниже установленного порогового</w:t>
            </w:r>
            <w:r>
              <w:br/>
            </w:r>
            <w:r>
              <w:rPr>
                <w:rFonts w:ascii="Times New Roman"/>
                <w:b w:val="false"/>
                <w:i w:val="false"/>
                <w:color w:val="000000"/>
                <w:sz w:val="20"/>
              </w:rPr>
              <w:t>
</w:t>
            </w:r>
            <w:r>
              <w:rPr>
                <w:rFonts w:ascii="Times New Roman"/>
                <w:b w:val="false"/>
                <w:i w:val="false"/>
                <w:color w:val="000000"/>
                <w:sz w:val="20"/>
              </w:rPr>
              <w:t>минимума.</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Предупреждение риска потери (отсутствия) работы.</w:t>
            </w:r>
            <w:r>
              <w:br/>
            </w:r>
            <w:r>
              <w:rPr>
                <w:rFonts w:ascii="Times New Roman"/>
                <w:b w:val="false"/>
                <w:i w:val="false"/>
                <w:color w:val="000000"/>
                <w:sz w:val="20"/>
              </w:rPr>
              <w:t>
</w:t>
            </w:r>
            <w:r>
              <w:rPr>
                <w:rFonts w:ascii="Times New Roman"/>
                <w:b w:val="false"/>
                <w:i w:val="false"/>
                <w:color w:val="000000"/>
                <w:sz w:val="20"/>
              </w:rPr>
              <w:t>1.2. Развитие трудовых ресурсов.</w:t>
            </w:r>
            <w:r>
              <w:br/>
            </w:r>
            <w:r>
              <w:rPr>
                <w:rFonts w:ascii="Times New Roman"/>
                <w:b w:val="false"/>
                <w:i w:val="false"/>
                <w:color w:val="000000"/>
                <w:sz w:val="20"/>
              </w:rPr>
              <w:t>
</w:t>
            </w:r>
            <w:r>
              <w:rPr>
                <w:rFonts w:ascii="Times New Roman"/>
                <w:b w:val="false"/>
                <w:i w:val="false"/>
                <w:color w:val="000000"/>
                <w:sz w:val="20"/>
              </w:rPr>
              <w:t>1.3. Содействие эффективной занятости.</w:t>
            </w:r>
            <w:r>
              <w:br/>
            </w:r>
            <w:r>
              <w:rPr>
                <w:rFonts w:ascii="Times New Roman"/>
                <w:b w:val="false"/>
                <w:i w:val="false"/>
                <w:color w:val="000000"/>
                <w:sz w:val="20"/>
              </w:rPr>
              <w:t>
</w:t>
            </w:r>
            <w:r>
              <w:rPr>
                <w:rFonts w:ascii="Times New Roman"/>
                <w:b w:val="false"/>
                <w:i w:val="false"/>
                <w:color w:val="000000"/>
                <w:sz w:val="20"/>
              </w:rPr>
              <w:t>2.1. Предупреждение риска нарушения трудовых прав.</w:t>
            </w:r>
            <w:r>
              <w:br/>
            </w:r>
            <w:r>
              <w:rPr>
                <w:rFonts w:ascii="Times New Roman"/>
                <w:b w:val="false"/>
                <w:i w:val="false"/>
                <w:color w:val="000000"/>
                <w:sz w:val="20"/>
              </w:rPr>
              <w:t>
</w:t>
            </w:r>
            <w:r>
              <w:rPr>
                <w:rFonts w:ascii="Times New Roman"/>
                <w:b w:val="false"/>
                <w:i w:val="false"/>
                <w:color w:val="000000"/>
                <w:sz w:val="20"/>
              </w:rPr>
              <w:t>2.2. Защита трудовых прав граждан.</w:t>
            </w:r>
            <w:r>
              <w:br/>
            </w:r>
            <w:r>
              <w:rPr>
                <w:rFonts w:ascii="Times New Roman"/>
                <w:b w:val="false"/>
                <w:i w:val="false"/>
                <w:color w:val="000000"/>
                <w:sz w:val="20"/>
              </w:rPr>
              <w:t>
</w:t>
            </w:r>
            <w:r>
              <w:rPr>
                <w:rFonts w:ascii="Times New Roman"/>
                <w:b w:val="false"/>
                <w:i w:val="false"/>
                <w:color w:val="000000"/>
                <w:sz w:val="20"/>
              </w:rPr>
              <w:t>3.1. Предупреждение риска неуправляемой миграции.</w:t>
            </w:r>
            <w:r>
              <w:br/>
            </w:r>
            <w:r>
              <w:rPr>
                <w:rFonts w:ascii="Times New Roman"/>
                <w:b w:val="false"/>
                <w:i w:val="false"/>
                <w:color w:val="000000"/>
                <w:sz w:val="20"/>
              </w:rPr>
              <w:t>
</w:t>
            </w:r>
            <w:r>
              <w:rPr>
                <w:rFonts w:ascii="Times New Roman"/>
                <w:b w:val="false"/>
                <w:i w:val="false"/>
                <w:color w:val="000000"/>
                <w:sz w:val="20"/>
              </w:rPr>
              <w:t>3.2. Совершенствование механизма регулирования миграционных процессов</w:t>
            </w:r>
            <w:r>
              <w:br/>
            </w:r>
            <w:r>
              <w:rPr>
                <w:rFonts w:ascii="Times New Roman"/>
                <w:b w:val="false"/>
                <w:i w:val="false"/>
                <w:color w:val="000000"/>
                <w:sz w:val="20"/>
              </w:rPr>
              <w:t>
</w:t>
            </w:r>
            <w:r>
              <w:rPr>
                <w:rFonts w:ascii="Times New Roman"/>
                <w:b w:val="false"/>
                <w:i w:val="false"/>
                <w:color w:val="000000"/>
                <w:sz w:val="20"/>
              </w:rPr>
              <w:t>(совместно с МВД).</w:t>
            </w:r>
            <w:r>
              <w:br/>
            </w:r>
            <w:r>
              <w:rPr>
                <w:rFonts w:ascii="Times New Roman"/>
                <w:b w:val="false"/>
                <w:i w:val="false"/>
                <w:color w:val="000000"/>
                <w:sz w:val="20"/>
              </w:rPr>
              <w:t>
</w:t>
            </w:r>
            <w:r>
              <w:rPr>
                <w:rFonts w:ascii="Times New Roman"/>
                <w:b w:val="false"/>
                <w:i w:val="false"/>
                <w:color w:val="000000"/>
                <w:sz w:val="20"/>
              </w:rPr>
              <w:t>4.1. Обеспечение адекватности размеров социальных выплат.</w:t>
            </w:r>
            <w:r>
              <w:br/>
            </w:r>
            <w:r>
              <w:rPr>
                <w:rFonts w:ascii="Times New Roman"/>
                <w:b w:val="false"/>
                <w:i w:val="false"/>
                <w:color w:val="000000"/>
                <w:sz w:val="20"/>
              </w:rPr>
              <w:t>
</w:t>
            </w:r>
            <w:r>
              <w:rPr>
                <w:rFonts w:ascii="Times New Roman"/>
                <w:b w:val="false"/>
                <w:i w:val="false"/>
                <w:color w:val="000000"/>
                <w:sz w:val="20"/>
              </w:rPr>
              <w:t>4.2. Обеспечение доступности специальных социальных услуг.</w:t>
            </w:r>
            <w:r>
              <w:br/>
            </w:r>
            <w:r>
              <w:rPr>
                <w:rFonts w:ascii="Times New Roman"/>
                <w:b w:val="false"/>
                <w:i w:val="false"/>
                <w:color w:val="000000"/>
                <w:sz w:val="20"/>
              </w:rPr>
              <w:t>
</w:t>
            </w:r>
            <w:r>
              <w:rPr>
                <w:rFonts w:ascii="Times New Roman"/>
                <w:b w:val="false"/>
                <w:i w:val="false"/>
                <w:color w:val="000000"/>
                <w:sz w:val="20"/>
              </w:rPr>
              <w:t>5.1. Содействие снижению уровня бедности.</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Совершенствование законодательства Республики Казахстан о</w:t>
            </w:r>
            <w:r>
              <w:br/>
            </w:r>
            <w:r>
              <w:rPr>
                <w:rFonts w:ascii="Times New Roman"/>
                <w:b w:val="false"/>
                <w:i w:val="false"/>
                <w:color w:val="000000"/>
                <w:sz w:val="20"/>
              </w:rPr>
              <w:t>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1.2.1. Содействие установлению соответствия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потребностям экономики в трудовых ресурсах (объему и</w:t>
            </w:r>
            <w:r>
              <w:br/>
            </w:r>
            <w:r>
              <w:rPr>
                <w:rFonts w:ascii="Times New Roman"/>
                <w:b w:val="false"/>
                <w:i w:val="false"/>
                <w:color w:val="000000"/>
                <w:sz w:val="20"/>
              </w:rPr>
              <w:t>
</w:t>
            </w:r>
            <w:r>
              <w:rPr>
                <w:rFonts w:ascii="Times New Roman"/>
                <w:b w:val="false"/>
                <w:i w:val="false"/>
                <w:color w:val="000000"/>
                <w:sz w:val="20"/>
              </w:rPr>
              <w:t>структуре прогнозируемого спроса на рабочую силу) (совместно с МОН РК)</w:t>
            </w:r>
            <w:r>
              <w:br/>
            </w:r>
            <w:r>
              <w:rPr>
                <w:rFonts w:ascii="Times New Roman"/>
                <w:b w:val="false"/>
                <w:i w:val="false"/>
                <w:color w:val="000000"/>
                <w:sz w:val="20"/>
              </w:rPr>
              <w:t>
</w:t>
            </w:r>
            <w:r>
              <w:rPr>
                <w:rFonts w:ascii="Times New Roman"/>
                <w:b w:val="false"/>
                <w:i w:val="false"/>
                <w:color w:val="000000"/>
                <w:sz w:val="20"/>
              </w:rPr>
              <w:t>1.2.2. Содействия повышению конкурентоспособности целевых групп</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1.2.3. Развития государственно-частного партнерства в профессиональной</w:t>
            </w:r>
            <w:r>
              <w:br/>
            </w:r>
            <w:r>
              <w:rPr>
                <w:rFonts w:ascii="Times New Roman"/>
                <w:b w:val="false"/>
                <w:i w:val="false"/>
                <w:color w:val="000000"/>
                <w:sz w:val="20"/>
              </w:rPr>
              <w:t>
</w:t>
            </w:r>
            <w:r>
              <w:rPr>
                <w:rFonts w:ascii="Times New Roman"/>
                <w:b w:val="false"/>
                <w:i w:val="false"/>
                <w:color w:val="000000"/>
                <w:sz w:val="20"/>
              </w:rPr>
              <w:t>подготовке и переподготовке кадров.</w:t>
            </w:r>
            <w:r>
              <w:br/>
            </w:r>
            <w:r>
              <w:rPr>
                <w:rFonts w:ascii="Times New Roman"/>
                <w:b w:val="false"/>
                <w:i w:val="false"/>
                <w:color w:val="000000"/>
                <w:sz w:val="20"/>
              </w:rPr>
              <w:t>
</w:t>
            </w:r>
            <w:r>
              <w:rPr>
                <w:rFonts w:ascii="Times New Roman"/>
                <w:b w:val="false"/>
                <w:i w:val="false"/>
                <w:color w:val="000000"/>
                <w:sz w:val="20"/>
              </w:rPr>
              <w:t>2.1.1. Совершенствование трудового законодательства.</w:t>
            </w:r>
            <w:r>
              <w:br/>
            </w:r>
            <w:r>
              <w:rPr>
                <w:rFonts w:ascii="Times New Roman"/>
                <w:b w:val="false"/>
                <w:i w:val="false"/>
                <w:color w:val="000000"/>
                <w:sz w:val="20"/>
              </w:rPr>
              <w:t>
</w:t>
            </w:r>
            <w:r>
              <w:rPr>
                <w:rFonts w:ascii="Times New Roman"/>
                <w:b w:val="false"/>
                <w:i w:val="false"/>
                <w:color w:val="000000"/>
                <w:sz w:val="20"/>
              </w:rPr>
              <w:t>2.1.2. Разработка и внедрение современных стандартов труда.</w:t>
            </w:r>
            <w:r>
              <w:br/>
            </w:r>
            <w:r>
              <w:rPr>
                <w:rFonts w:ascii="Times New Roman"/>
                <w:b w:val="false"/>
                <w:i w:val="false"/>
                <w:color w:val="000000"/>
                <w:sz w:val="20"/>
              </w:rPr>
              <w:t>
</w:t>
            </w:r>
            <w:r>
              <w:rPr>
                <w:rFonts w:ascii="Times New Roman"/>
                <w:b w:val="false"/>
                <w:i w:val="false"/>
                <w:color w:val="000000"/>
                <w:sz w:val="20"/>
              </w:rPr>
              <w:t>2.2.1. Совершенствование системы нормирования труда.</w:t>
            </w:r>
            <w:r>
              <w:br/>
            </w:r>
            <w:r>
              <w:rPr>
                <w:rFonts w:ascii="Times New Roman"/>
                <w:b w:val="false"/>
                <w:i w:val="false"/>
                <w:color w:val="000000"/>
                <w:sz w:val="20"/>
              </w:rPr>
              <w:t>
</w:t>
            </w:r>
            <w:r>
              <w:rPr>
                <w:rFonts w:ascii="Times New Roman"/>
                <w:b w:val="false"/>
                <w:i w:val="false"/>
                <w:color w:val="000000"/>
                <w:sz w:val="20"/>
              </w:rPr>
              <w:t>2.2.2. Совершенствование системы квалификационных характеристик</w:t>
            </w:r>
            <w:r>
              <w:br/>
            </w:r>
            <w:r>
              <w:rPr>
                <w:rFonts w:ascii="Times New Roman"/>
                <w:b w:val="false"/>
                <w:i w:val="false"/>
                <w:color w:val="000000"/>
                <w:sz w:val="20"/>
              </w:rPr>
              <w:t>
</w:t>
            </w:r>
            <w:r>
              <w:rPr>
                <w:rFonts w:ascii="Times New Roman"/>
                <w:b w:val="false"/>
                <w:i w:val="false"/>
                <w:color w:val="000000"/>
                <w:sz w:val="20"/>
              </w:rPr>
              <w:t>работников с учетом их адекватности современным организационно-</w:t>
            </w:r>
            <w:r>
              <w:br/>
            </w:r>
            <w:r>
              <w:rPr>
                <w:rFonts w:ascii="Times New Roman"/>
                <w:b w:val="false"/>
                <w:i w:val="false"/>
                <w:color w:val="000000"/>
                <w:sz w:val="20"/>
              </w:rPr>
              <w:t>
</w:t>
            </w:r>
            <w:r>
              <w:rPr>
                <w:rFonts w:ascii="Times New Roman"/>
                <w:b w:val="false"/>
                <w:i w:val="false"/>
                <w:color w:val="000000"/>
                <w:sz w:val="20"/>
              </w:rPr>
              <w:t>техническим условиям производства и рекомендации ЕврАзЭС.</w:t>
            </w:r>
            <w:r>
              <w:br/>
            </w:r>
            <w:r>
              <w:rPr>
                <w:rFonts w:ascii="Times New Roman"/>
                <w:b w:val="false"/>
                <w:i w:val="false"/>
                <w:color w:val="000000"/>
                <w:sz w:val="20"/>
              </w:rPr>
              <w:t>
</w:t>
            </w:r>
            <w:r>
              <w:rPr>
                <w:rFonts w:ascii="Times New Roman"/>
                <w:b w:val="false"/>
                <w:i w:val="false"/>
                <w:color w:val="000000"/>
                <w:sz w:val="20"/>
              </w:rPr>
              <w:t>2.2.3. Совершенствование системы оплаты труда работников бюджетной</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3.1.1. Совершенствование миграционного законодательства.</w:t>
            </w:r>
            <w:r>
              <w:br/>
            </w:r>
            <w:r>
              <w:rPr>
                <w:rFonts w:ascii="Times New Roman"/>
                <w:b w:val="false"/>
                <w:i w:val="false"/>
                <w:color w:val="000000"/>
                <w:sz w:val="20"/>
              </w:rPr>
              <w:t>
</w:t>
            </w:r>
            <w:r>
              <w:rPr>
                <w:rFonts w:ascii="Times New Roman"/>
                <w:b w:val="false"/>
                <w:i w:val="false"/>
                <w:color w:val="000000"/>
                <w:sz w:val="20"/>
              </w:rPr>
              <w:t>3.2.3. Упрощение процедур привлечения высококвалифицированной ИРС в</w:t>
            </w:r>
            <w:r>
              <w:br/>
            </w:r>
            <w:r>
              <w:rPr>
                <w:rFonts w:ascii="Times New Roman"/>
                <w:b w:val="false"/>
                <w:i w:val="false"/>
                <w:color w:val="000000"/>
                <w:sz w:val="20"/>
              </w:rPr>
              <w:t>
</w:t>
            </w:r>
            <w:r>
              <w:rPr>
                <w:rFonts w:ascii="Times New Roman"/>
                <w:b w:val="false"/>
                <w:i w:val="false"/>
                <w:color w:val="000000"/>
                <w:sz w:val="20"/>
              </w:rPr>
              <w:t>приоритетные отрасли экономики.</w:t>
            </w:r>
            <w:r>
              <w:br/>
            </w:r>
            <w:r>
              <w:rPr>
                <w:rFonts w:ascii="Times New Roman"/>
                <w:b w:val="false"/>
                <w:i w:val="false"/>
                <w:color w:val="000000"/>
                <w:sz w:val="20"/>
              </w:rPr>
              <w:t>
</w:t>
            </w:r>
            <w:r>
              <w:rPr>
                <w:rFonts w:ascii="Times New Roman"/>
                <w:b w:val="false"/>
                <w:i w:val="false"/>
                <w:color w:val="000000"/>
                <w:sz w:val="20"/>
              </w:rPr>
              <w:t>3.2.4. Улучшение условий первичной адаптации и интеграции оралманов.</w:t>
            </w:r>
            <w:r>
              <w:br/>
            </w:r>
            <w:r>
              <w:rPr>
                <w:rFonts w:ascii="Times New Roman"/>
                <w:b w:val="false"/>
                <w:i w:val="false"/>
                <w:color w:val="000000"/>
                <w:sz w:val="20"/>
              </w:rPr>
              <w:t>
</w:t>
            </w:r>
            <w:r>
              <w:rPr>
                <w:rFonts w:ascii="Times New Roman"/>
                <w:b w:val="false"/>
                <w:i w:val="false"/>
                <w:color w:val="000000"/>
                <w:sz w:val="20"/>
              </w:rPr>
              <w:t>4.1.1. Совершенствование социального законодательства.</w:t>
            </w:r>
            <w:r>
              <w:br/>
            </w:r>
            <w:r>
              <w:rPr>
                <w:rFonts w:ascii="Times New Roman"/>
                <w:b w:val="false"/>
                <w:i w:val="false"/>
                <w:color w:val="000000"/>
                <w:sz w:val="20"/>
              </w:rPr>
              <w:t>
</w:t>
            </w:r>
            <w:r>
              <w:rPr>
                <w:rFonts w:ascii="Times New Roman"/>
                <w:b w:val="false"/>
                <w:i w:val="false"/>
                <w:color w:val="000000"/>
                <w:sz w:val="20"/>
              </w:rPr>
              <w:t>4.1.2. Повышение размеров пенсионных выплат.</w:t>
            </w:r>
            <w:r>
              <w:br/>
            </w:r>
            <w:r>
              <w:rPr>
                <w:rFonts w:ascii="Times New Roman"/>
                <w:b w:val="false"/>
                <w:i w:val="false"/>
                <w:color w:val="000000"/>
                <w:sz w:val="20"/>
              </w:rPr>
              <w:t>
</w:t>
            </w:r>
            <w:r>
              <w:rPr>
                <w:rFonts w:ascii="Times New Roman"/>
                <w:b w:val="false"/>
                <w:i w:val="false"/>
                <w:color w:val="000000"/>
                <w:sz w:val="20"/>
              </w:rPr>
              <w:t>4.1.3. Повышение уровня социальных выплат из ГФСС при наступлении</w:t>
            </w:r>
            <w:r>
              <w:br/>
            </w:r>
            <w:r>
              <w:rPr>
                <w:rFonts w:ascii="Times New Roman"/>
                <w:b w:val="false"/>
                <w:i w:val="false"/>
                <w:color w:val="000000"/>
                <w:sz w:val="20"/>
              </w:rPr>
              <w:t>
</w:t>
            </w:r>
            <w:r>
              <w:rPr>
                <w:rFonts w:ascii="Times New Roman"/>
                <w:b w:val="false"/>
                <w:i w:val="false"/>
                <w:color w:val="000000"/>
                <w:sz w:val="20"/>
              </w:rPr>
              <w:t>основных социальных рисков.</w:t>
            </w:r>
            <w:r>
              <w:br/>
            </w:r>
            <w:r>
              <w:rPr>
                <w:rFonts w:ascii="Times New Roman"/>
                <w:b w:val="false"/>
                <w:i w:val="false"/>
                <w:color w:val="000000"/>
                <w:sz w:val="20"/>
              </w:rPr>
              <w:t>
</w:t>
            </w:r>
            <w:r>
              <w:rPr>
                <w:rFonts w:ascii="Times New Roman"/>
                <w:b w:val="false"/>
                <w:i w:val="false"/>
                <w:color w:val="000000"/>
                <w:sz w:val="20"/>
              </w:rPr>
              <w:t>4.1.4. Оказание социальной поддержки отдельным категориям населения.</w:t>
            </w:r>
            <w:r>
              <w:br/>
            </w:r>
            <w:r>
              <w:rPr>
                <w:rFonts w:ascii="Times New Roman"/>
                <w:b w:val="false"/>
                <w:i w:val="false"/>
                <w:color w:val="000000"/>
                <w:sz w:val="20"/>
              </w:rPr>
              <w:t>
</w:t>
            </w:r>
            <w:r>
              <w:rPr>
                <w:rFonts w:ascii="Times New Roman"/>
                <w:b w:val="false"/>
                <w:i w:val="false"/>
                <w:color w:val="000000"/>
                <w:sz w:val="20"/>
              </w:rPr>
              <w:t>4.1.5. Обеспечение эффективной системы администрирования социальных</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4.2.1. Совершенствование системы предоставления специальных социальных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4.2.3. Совершенствование системы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протезно-ортопедических изделий.</w:t>
            </w:r>
            <w:r>
              <w:br/>
            </w:r>
            <w:r>
              <w:rPr>
                <w:rFonts w:ascii="Times New Roman"/>
                <w:b w:val="false"/>
                <w:i w:val="false"/>
                <w:color w:val="000000"/>
                <w:sz w:val="20"/>
              </w:rPr>
              <w:t>
</w:t>
            </w:r>
            <w:r>
              <w:rPr>
                <w:rFonts w:ascii="Times New Roman"/>
                <w:b w:val="false"/>
                <w:i w:val="false"/>
                <w:color w:val="000000"/>
                <w:sz w:val="20"/>
              </w:rPr>
              <w:t>5.1.3. Стимулирование экономической активности трудоспособной части</w:t>
            </w:r>
            <w:r>
              <w:br/>
            </w:r>
            <w:r>
              <w:rPr>
                <w:rFonts w:ascii="Times New Roman"/>
                <w:b w:val="false"/>
                <w:i w:val="false"/>
                <w:color w:val="000000"/>
                <w:sz w:val="20"/>
              </w:rPr>
              <w:t>
</w:t>
            </w:r>
            <w:r>
              <w:rPr>
                <w:rFonts w:ascii="Times New Roman"/>
                <w:b w:val="false"/>
                <w:i w:val="false"/>
                <w:color w:val="000000"/>
                <w:sz w:val="20"/>
              </w:rPr>
              <w:t>малообеспеченного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стратегических</w:t>
            </w:r>
            <w:r>
              <w:br/>
            </w:r>
            <w:r>
              <w:rPr>
                <w:rFonts w:ascii="Times New Roman"/>
                <w:b w:val="false"/>
                <w:i w:val="false"/>
                <w:color w:val="000000"/>
                <w:sz w:val="20"/>
              </w:rPr>
              <w:t>
</w:t>
            </w:r>
            <w:r>
              <w:rPr>
                <w:rFonts w:ascii="Times New Roman"/>
                <w:b w:val="false"/>
                <w:i w:val="false"/>
                <w:color w:val="000000"/>
                <w:sz w:val="20"/>
              </w:rPr>
              <w:t>документов (законы, гос.</w:t>
            </w:r>
            <w:r>
              <w:br/>
            </w:r>
            <w:r>
              <w:rPr>
                <w:rFonts w:ascii="Times New Roman"/>
                <w:b w:val="false"/>
                <w:i w:val="false"/>
                <w:color w:val="000000"/>
                <w:sz w:val="20"/>
              </w:rPr>
              <w:t>
</w:t>
            </w:r>
            <w:r>
              <w:rPr>
                <w:rFonts w:ascii="Times New Roman"/>
                <w:b w:val="false"/>
                <w:i w:val="false"/>
                <w:color w:val="000000"/>
                <w:sz w:val="20"/>
              </w:rPr>
              <w:t>программы)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и внедренных иных</w:t>
            </w:r>
            <w:r>
              <w:br/>
            </w:r>
            <w:r>
              <w:rPr>
                <w:rFonts w:ascii="Times New Roman"/>
                <w:b w:val="false"/>
                <w:i w:val="false"/>
                <w:color w:val="000000"/>
                <w:sz w:val="20"/>
              </w:rPr>
              <w:t>
</w:t>
            </w:r>
            <w:r>
              <w:rPr>
                <w:rFonts w:ascii="Times New Roman"/>
                <w:b w:val="false"/>
                <w:i w:val="false"/>
                <w:color w:val="000000"/>
                <w:sz w:val="20"/>
              </w:rPr>
              <w:t>нормативно-правовых актов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согласованных типовых норм и</w:t>
            </w:r>
            <w:r>
              <w:br/>
            </w:r>
            <w:r>
              <w:rPr>
                <w:rFonts w:ascii="Times New Roman"/>
                <w:b w:val="false"/>
                <w:i w:val="false"/>
                <w:color w:val="000000"/>
                <w:sz w:val="20"/>
              </w:rPr>
              <w:t>
</w:t>
            </w:r>
            <w:r>
              <w:rPr>
                <w:rFonts w:ascii="Times New Roman"/>
                <w:b w:val="false"/>
                <w:i w:val="false"/>
                <w:color w:val="000000"/>
                <w:sz w:val="20"/>
              </w:rPr>
              <w:t>нормативов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пересмотренных выпусков ЕТКС,</w:t>
            </w:r>
            <w:r>
              <w:br/>
            </w:r>
            <w:r>
              <w:rPr>
                <w:rFonts w:ascii="Times New Roman"/>
                <w:b w:val="false"/>
                <w:i w:val="false"/>
                <w:color w:val="000000"/>
                <w:sz w:val="20"/>
              </w:rPr>
              <w:t>
</w:t>
            </w:r>
            <w:r>
              <w:rPr>
                <w:rFonts w:ascii="Times New Roman"/>
                <w:b w:val="false"/>
                <w:i w:val="false"/>
                <w:color w:val="000000"/>
                <w:sz w:val="20"/>
              </w:rPr>
              <w:t>КС и квалификационных</w:t>
            </w:r>
            <w:r>
              <w:br/>
            </w:r>
            <w:r>
              <w:rPr>
                <w:rFonts w:ascii="Times New Roman"/>
                <w:b w:val="false"/>
                <w:i w:val="false"/>
                <w:color w:val="000000"/>
                <w:sz w:val="20"/>
              </w:rPr>
              <w:t>
</w:t>
            </w:r>
            <w:r>
              <w:rPr>
                <w:rFonts w:ascii="Times New Roman"/>
                <w:b w:val="false"/>
                <w:i w:val="false"/>
                <w:color w:val="000000"/>
                <w:sz w:val="20"/>
              </w:rPr>
              <w:t>характеристик должностей</w:t>
            </w:r>
            <w:r>
              <w:br/>
            </w:r>
            <w:r>
              <w:rPr>
                <w:rFonts w:ascii="Times New Roman"/>
                <w:b w:val="false"/>
                <w:i w:val="false"/>
                <w:color w:val="000000"/>
                <w:sz w:val="20"/>
              </w:rPr>
              <w:t>
</w:t>
            </w:r>
            <w:r>
              <w:rPr>
                <w:rFonts w:ascii="Times New Roman"/>
                <w:b w:val="false"/>
                <w:i w:val="false"/>
                <w:color w:val="000000"/>
                <w:sz w:val="20"/>
              </w:rPr>
              <w:t>служащих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методических</w:t>
            </w:r>
            <w:r>
              <w:br/>
            </w:r>
            <w:r>
              <w:rPr>
                <w:rFonts w:ascii="Times New Roman"/>
                <w:b w:val="false"/>
                <w:i w:val="false"/>
                <w:color w:val="000000"/>
                <w:sz w:val="20"/>
              </w:rPr>
              <w:t>
</w:t>
            </w:r>
            <w:r>
              <w:rPr>
                <w:rFonts w:ascii="Times New Roman"/>
                <w:b w:val="false"/>
                <w:i w:val="false"/>
                <w:color w:val="000000"/>
                <w:sz w:val="20"/>
              </w:rPr>
              <w:t>рекомендаций по вопросам</w:t>
            </w:r>
            <w:r>
              <w:br/>
            </w:r>
            <w:r>
              <w:rPr>
                <w:rFonts w:ascii="Times New Roman"/>
                <w:b w:val="false"/>
                <w:i w:val="false"/>
                <w:color w:val="000000"/>
                <w:sz w:val="20"/>
              </w:rPr>
              <w:t>
</w:t>
            </w:r>
            <w:r>
              <w:rPr>
                <w:rFonts w:ascii="Times New Roman"/>
                <w:b w:val="false"/>
                <w:i w:val="false"/>
                <w:color w:val="000000"/>
                <w:sz w:val="20"/>
              </w:rPr>
              <w:t>социально-трудовой сферы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отчетов, справок,</w:t>
            </w:r>
            <w:r>
              <w:br/>
            </w:r>
            <w:r>
              <w:rPr>
                <w:rFonts w:ascii="Times New Roman"/>
                <w:b w:val="false"/>
                <w:i w:val="false"/>
                <w:color w:val="000000"/>
                <w:sz w:val="20"/>
              </w:rPr>
              <w:t>
</w:t>
            </w:r>
            <w:r>
              <w:rPr>
                <w:rFonts w:ascii="Times New Roman"/>
                <w:b w:val="false"/>
                <w:i w:val="false"/>
                <w:color w:val="000000"/>
                <w:sz w:val="20"/>
              </w:rPr>
              <w:t>представленных для руководства</w:t>
            </w:r>
            <w:r>
              <w:br/>
            </w:r>
            <w:r>
              <w:rPr>
                <w:rFonts w:ascii="Times New Roman"/>
                <w:b w:val="false"/>
                <w:i w:val="false"/>
                <w:color w:val="000000"/>
                <w:sz w:val="20"/>
              </w:rPr>
              <w:t>
</w:t>
            </w:r>
            <w:r>
              <w:rPr>
                <w:rFonts w:ascii="Times New Roman"/>
                <w:b w:val="false"/>
                <w:i w:val="false"/>
                <w:color w:val="000000"/>
                <w:sz w:val="20"/>
              </w:rPr>
              <w:t>Министерства, Правительства и</w:t>
            </w:r>
            <w:r>
              <w:br/>
            </w:r>
            <w:r>
              <w:rPr>
                <w:rFonts w:ascii="Times New Roman"/>
                <w:b w:val="false"/>
                <w:i w:val="false"/>
                <w:color w:val="000000"/>
                <w:sz w:val="20"/>
              </w:rPr>
              <w:t>
</w:t>
            </w:r>
            <w:r>
              <w:rPr>
                <w:rFonts w:ascii="Times New Roman"/>
                <w:b w:val="false"/>
                <w:i w:val="false"/>
                <w:color w:val="000000"/>
                <w:sz w:val="20"/>
              </w:rPr>
              <w:t>Администрации Президента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подписантов, присоединившихся к</w:t>
            </w:r>
            <w:r>
              <w:br/>
            </w:r>
            <w:r>
              <w:rPr>
                <w:rFonts w:ascii="Times New Roman"/>
                <w:b w:val="false"/>
                <w:i w:val="false"/>
                <w:color w:val="000000"/>
                <w:sz w:val="20"/>
              </w:rPr>
              <w:t>
</w:t>
            </w:r>
            <w:r>
              <w:rPr>
                <w:rFonts w:ascii="Times New Roman"/>
                <w:b w:val="false"/>
                <w:i w:val="false"/>
                <w:color w:val="000000"/>
                <w:sz w:val="20"/>
              </w:rPr>
              <w:t>Соглашению по продвижению</w:t>
            </w:r>
            <w:r>
              <w:br/>
            </w:r>
            <w:r>
              <w:rPr>
                <w:rFonts w:ascii="Times New Roman"/>
                <w:b w:val="false"/>
                <w:i w:val="false"/>
                <w:color w:val="000000"/>
                <w:sz w:val="20"/>
              </w:rPr>
              <w:t>
</w:t>
            </w:r>
            <w:r>
              <w:rPr>
                <w:rFonts w:ascii="Times New Roman"/>
                <w:b w:val="false"/>
                <w:i w:val="false"/>
                <w:color w:val="000000"/>
                <w:sz w:val="20"/>
              </w:rPr>
              <w:t>принципов Глобального договора</w:t>
            </w:r>
            <w:r>
              <w:br/>
            </w:r>
            <w:r>
              <w:rPr>
                <w:rFonts w:ascii="Times New Roman"/>
                <w:b w:val="false"/>
                <w:i w:val="false"/>
                <w:color w:val="000000"/>
                <w:sz w:val="20"/>
              </w:rPr>
              <w:t>
</w:t>
            </w:r>
            <w:r>
              <w:rPr>
                <w:rFonts w:ascii="Times New Roman"/>
                <w:b w:val="false"/>
                <w:i w:val="false"/>
                <w:color w:val="000000"/>
                <w:sz w:val="20"/>
              </w:rPr>
              <w:t>ООН в сфере трудовых отношений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по</w:t>
            </w:r>
            <w:r>
              <w:br/>
            </w:r>
            <w:r>
              <w:rPr>
                <w:rFonts w:ascii="Times New Roman"/>
                <w:b w:val="false"/>
                <w:i w:val="false"/>
                <w:color w:val="000000"/>
                <w:sz w:val="20"/>
              </w:rPr>
              <w:t>
</w:t>
            </w:r>
            <w:r>
              <w:rPr>
                <w:rFonts w:ascii="Times New Roman"/>
                <w:b w:val="false"/>
                <w:i w:val="false"/>
                <w:color w:val="000000"/>
                <w:sz w:val="20"/>
              </w:rPr>
              <w:t>социальной ответственности</w:t>
            </w:r>
            <w:r>
              <w:br/>
            </w:r>
            <w:r>
              <w:rPr>
                <w:rFonts w:ascii="Times New Roman"/>
                <w:b w:val="false"/>
                <w:i w:val="false"/>
                <w:color w:val="000000"/>
                <w:sz w:val="20"/>
              </w:rPr>
              <w:t>
</w:t>
            </w:r>
            <w:r>
              <w:rPr>
                <w:rFonts w:ascii="Times New Roman"/>
                <w:b w:val="false"/>
                <w:i w:val="false"/>
                <w:color w:val="000000"/>
                <w:sz w:val="20"/>
              </w:rPr>
              <w:t>бизнеса "Парыз"</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государственной политики в области труда,</w:t>
            </w:r>
            <w:r>
              <w:br/>
            </w:r>
            <w:r>
              <w:rPr>
                <w:rFonts w:ascii="Times New Roman"/>
                <w:b w:val="false"/>
                <w:i w:val="false"/>
                <w:color w:val="000000"/>
                <w:sz w:val="20"/>
              </w:rPr>
              <w:t>
</w:t>
            </w:r>
            <w:r>
              <w:rPr>
                <w:rFonts w:ascii="Times New Roman"/>
                <w:b w:val="false"/>
                <w:i w:val="false"/>
                <w:color w:val="000000"/>
                <w:sz w:val="20"/>
              </w:rPr>
              <w:t>занятости, миграции и социальной защиты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государственного контроля в сфере труда, занятости</w:t>
            </w:r>
            <w:r>
              <w:br/>
            </w:r>
            <w:r>
              <w:rPr>
                <w:rFonts w:ascii="Times New Roman"/>
                <w:b w:val="false"/>
                <w:i w:val="false"/>
                <w:color w:val="000000"/>
                <w:sz w:val="20"/>
              </w:rPr>
              <w:t>
</w:t>
            </w:r>
            <w:r>
              <w:rPr>
                <w:rFonts w:ascii="Times New Roman"/>
                <w:b w:val="false"/>
                <w:i w:val="false"/>
                <w:color w:val="000000"/>
                <w:sz w:val="20"/>
              </w:rPr>
              <w:t>и социальной защиты населения</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2. Управление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3. Управление миграционными процессами.</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Предупреждение риска потери (отсутствия) работы.</w:t>
            </w:r>
            <w:r>
              <w:br/>
            </w:r>
            <w:r>
              <w:rPr>
                <w:rFonts w:ascii="Times New Roman"/>
                <w:b w:val="false"/>
                <w:i w:val="false"/>
                <w:color w:val="000000"/>
                <w:sz w:val="20"/>
              </w:rPr>
              <w:t>
</w:t>
            </w:r>
            <w:r>
              <w:rPr>
                <w:rFonts w:ascii="Times New Roman"/>
                <w:b w:val="false"/>
                <w:i w:val="false"/>
                <w:color w:val="000000"/>
                <w:sz w:val="20"/>
              </w:rPr>
              <w:t>1.2. Развитие трудовых ресурсов.</w:t>
            </w:r>
            <w:r>
              <w:br/>
            </w:r>
            <w:r>
              <w:rPr>
                <w:rFonts w:ascii="Times New Roman"/>
                <w:b w:val="false"/>
                <w:i w:val="false"/>
                <w:color w:val="000000"/>
                <w:sz w:val="20"/>
              </w:rPr>
              <w:t>
</w:t>
            </w:r>
            <w:r>
              <w:rPr>
                <w:rFonts w:ascii="Times New Roman"/>
                <w:b w:val="false"/>
                <w:i w:val="false"/>
                <w:color w:val="000000"/>
                <w:sz w:val="20"/>
              </w:rPr>
              <w:t>1.3. Содействие эффективной занятости.</w:t>
            </w:r>
            <w:r>
              <w:br/>
            </w:r>
            <w:r>
              <w:rPr>
                <w:rFonts w:ascii="Times New Roman"/>
                <w:b w:val="false"/>
                <w:i w:val="false"/>
                <w:color w:val="000000"/>
                <w:sz w:val="20"/>
              </w:rPr>
              <w:t>
</w:t>
            </w:r>
            <w:r>
              <w:rPr>
                <w:rFonts w:ascii="Times New Roman"/>
                <w:b w:val="false"/>
                <w:i w:val="false"/>
                <w:color w:val="000000"/>
                <w:sz w:val="20"/>
              </w:rPr>
              <w:t>2.1. Предупреждение риска нарушения трудовых прав.</w:t>
            </w:r>
            <w:r>
              <w:br/>
            </w:r>
            <w:r>
              <w:rPr>
                <w:rFonts w:ascii="Times New Roman"/>
                <w:b w:val="false"/>
                <w:i w:val="false"/>
                <w:color w:val="000000"/>
                <w:sz w:val="20"/>
              </w:rPr>
              <w:t>
</w:t>
            </w:r>
            <w:r>
              <w:rPr>
                <w:rFonts w:ascii="Times New Roman"/>
                <w:b w:val="false"/>
                <w:i w:val="false"/>
                <w:color w:val="000000"/>
                <w:sz w:val="20"/>
              </w:rPr>
              <w:t>2.2. Защита трудовых прав граждан.</w:t>
            </w:r>
            <w:r>
              <w:br/>
            </w:r>
            <w:r>
              <w:rPr>
                <w:rFonts w:ascii="Times New Roman"/>
                <w:b w:val="false"/>
                <w:i w:val="false"/>
                <w:color w:val="000000"/>
                <w:sz w:val="20"/>
              </w:rPr>
              <w:t>
</w:t>
            </w:r>
            <w:r>
              <w:rPr>
                <w:rFonts w:ascii="Times New Roman"/>
                <w:b w:val="false"/>
                <w:i w:val="false"/>
                <w:color w:val="000000"/>
                <w:sz w:val="20"/>
              </w:rPr>
              <w:t>3.1. Предупреждение риска неуправляемой миграции.</w:t>
            </w:r>
            <w:r>
              <w:br/>
            </w:r>
            <w:r>
              <w:rPr>
                <w:rFonts w:ascii="Times New Roman"/>
                <w:b w:val="false"/>
                <w:i w:val="false"/>
                <w:color w:val="000000"/>
                <w:sz w:val="20"/>
              </w:rPr>
              <w:t>
</w:t>
            </w:r>
            <w:r>
              <w:rPr>
                <w:rFonts w:ascii="Times New Roman"/>
                <w:b w:val="false"/>
                <w:i w:val="false"/>
                <w:color w:val="000000"/>
                <w:sz w:val="20"/>
              </w:rPr>
              <w:t>3.2. Совершенствование механизма регулирования миграционных процессов</w:t>
            </w:r>
            <w:r>
              <w:br/>
            </w:r>
            <w:r>
              <w:rPr>
                <w:rFonts w:ascii="Times New Roman"/>
                <w:b w:val="false"/>
                <w:i w:val="false"/>
                <w:color w:val="000000"/>
                <w:sz w:val="20"/>
              </w:rPr>
              <w:t>
</w:t>
            </w:r>
            <w:r>
              <w:rPr>
                <w:rFonts w:ascii="Times New Roman"/>
                <w:b w:val="false"/>
                <w:i w:val="false"/>
                <w:color w:val="000000"/>
                <w:sz w:val="20"/>
              </w:rPr>
              <w:t>(совместно с МВД).</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Улучшение системы мониторинга и прогнозирования ситуации на рынке</w:t>
            </w:r>
            <w:r>
              <w:br/>
            </w:r>
            <w:r>
              <w:rPr>
                <w:rFonts w:ascii="Times New Roman"/>
                <w:b w:val="false"/>
                <w:i w:val="false"/>
                <w:color w:val="000000"/>
                <w:sz w:val="20"/>
              </w:rPr>
              <w:t>
</w:t>
            </w:r>
            <w:r>
              <w:rPr>
                <w:rFonts w:ascii="Times New Roman"/>
                <w:b w:val="false"/>
                <w:i w:val="false"/>
                <w:color w:val="000000"/>
                <w:sz w:val="20"/>
              </w:rPr>
              <w:t xml:space="preserve">труда (совместно с МЭБП, МИТ, МЭМР, МОН, МСХ, МТК, </w:t>
            </w:r>
            <w:r>
              <w:rPr>
                <w:rFonts w:ascii="Times New Roman"/>
                <w:b w:val="false"/>
                <w:i w:val="false"/>
                <w:color w:val="000000"/>
                <w:sz w:val="20"/>
              </w:rPr>
              <w:t>МКИ, МТС, АС).</w:t>
            </w:r>
            <w:r>
              <w:br/>
            </w:r>
            <w:r>
              <w:rPr>
                <w:rFonts w:ascii="Times New Roman"/>
                <w:b w:val="false"/>
                <w:i w:val="false"/>
                <w:color w:val="000000"/>
                <w:sz w:val="20"/>
              </w:rPr>
              <w:t>
</w:t>
            </w:r>
            <w:r>
              <w:rPr>
                <w:rFonts w:ascii="Times New Roman"/>
                <w:b w:val="false"/>
                <w:i w:val="false"/>
                <w:color w:val="000000"/>
                <w:sz w:val="20"/>
              </w:rPr>
              <w:t>2.1.3. Обеспечение безопасных условий трудовой деятельности.</w:t>
            </w:r>
            <w:r>
              <w:br/>
            </w:r>
            <w:r>
              <w:rPr>
                <w:rFonts w:ascii="Times New Roman"/>
                <w:b w:val="false"/>
                <w:i w:val="false"/>
                <w:color w:val="000000"/>
                <w:sz w:val="20"/>
              </w:rPr>
              <w:t>
</w:t>
            </w:r>
            <w:r>
              <w:rPr>
                <w:rFonts w:ascii="Times New Roman"/>
                <w:b w:val="false"/>
                <w:i w:val="false"/>
                <w:color w:val="000000"/>
                <w:sz w:val="20"/>
              </w:rPr>
              <w:t>2.1.4. Мониторинг состояния безопасности и охраны труда.</w:t>
            </w:r>
            <w:r>
              <w:br/>
            </w:r>
            <w:r>
              <w:rPr>
                <w:rFonts w:ascii="Times New Roman"/>
                <w:b w:val="false"/>
                <w:i w:val="false"/>
                <w:color w:val="000000"/>
                <w:sz w:val="20"/>
              </w:rPr>
              <w:t>
</w:t>
            </w:r>
            <w:r>
              <w:rPr>
                <w:rFonts w:ascii="Times New Roman"/>
                <w:b w:val="false"/>
                <w:i w:val="false"/>
                <w:color w:val="000000"/>
                <w:sz w:val="20"/>
              </w:rPr>
              <w:t>2.2.5. Повышение эффективности надзорно-контрольной деятельности ГИТ.</w:t>
            </w:r>
            <w:r>
              <w:br/>
            </w:r>
            <w:r>
              <w:rPr>
                <w:rFonts w:ascii="Times New Roman"/>
                <w:b w:val="false"/>
                <w:i w:val="false"/>
                <w:color w:val="000000"/>
                <w:sz w:val="20"/>
              </w:rPr>
              <w:t>
</w:t>
            </w:r>
            <w:r>
              <w:rPr>
                <w:rFonts w:ascii="Times New Roman"/>
                <w:b w:val="false"/>
                <w:i w:val="false"/>
                <w:color w:val="000000"/>
                <w:sz w:val="20"/>
              </w:rPr>
              <w:t>3.1.1. Совершенствование миграционного законодательства.</w:t>
            </w:r>
            <w:r>
              <w:br/>
            </w:r>
            <w:r>
              <w:rPr>
                <w:rFonts w:ascii="Times New Roman"/>
                <w:b w:val="false"/>
                <w:i w:val="false"/>
                <w:color w:val="000000"/>
                <w:sz w:val="20"/>
              </w:rPr>
              <w:t>
</w:t>
            </w:r>
            <w:r>
              <w:rPr>
                <w:rFonts w:ascii="Times New Roman"/>
                <w:b w:val="false"/>
                <w:i w:val="false"/>
                <w:color w:val="000000"/>
                <w:sz w:val="20"/>
              </w:rPr>
              <w:t>3.1.2. Улучшение мониторинга и прогнозирования миграции населения</w:t>
            </w:r>
            <w:r>
              <w:br/>
            </w:r>
            <w:r>
              <w:rPr>
                <w:rFonts w:ascii="Times New Roman"/>
                <w:b w:val="false"/>
                <w:i w:val="false"/>
                <w:color w:val="000000"/>
                <w:sz w:val="20"/>
              </w:rPr>
              <w:t>
</w:t>
            </w:r>
            <w:r>
              <w:rPr>
                <w:rFonts w:ascii="Times New Roman"/>
                <w:b w:val="false"/>
                <w:i w:val="false"/>
                <w:color w:val="000000"/>
                <w:sz w:val="20"/>
              </w:rPr>
              <w:t>(совместно с КНБ и МВД РК).</w:t>
            </w:r>
            <w:r>
              <w:br/>
            </w:r>
            <w:r>
              <w:rPr>
                <w:rFonts w:ascii="Times New Roman"/>
                <w:b w:val="false"/>
                <w:i w:val="false"/>
                <w:color w:val="000000"/>
                <w:sz w:val="20"/>
              </w:rPr>
              <w:t>
</w:t>
            </w:r>
            <w:r>
              <w:rPr>
                <w:rFonts w:ascii="Times New Roman"/>
                <w:b w:val="false"/>
                <w:i w:val="false"/>
                <w:color w:val="000000"/>
                <w:sz w:val="20"/>
              </w:rPr>
              <w:t>3.1.3. Ужесточение контроля за соблюдением миграционного и трудового</w:t>
            </w:r>
            <w:r>
              <w:br/>
            </w:r>
            <w:r>
              <w:rPr>
                <w:rFonts w:ascii="Times New Roman"/>
                <w:b w:val="false"/>
                <w:i w:val="false"/>
                <w:color w:val="000000"/>
                <w:sz w:val="20"/>
              </w:rPr>
              <w:t>
</w:t>
            </w:r>
            <w:r>
              <w:rPr>
                <w:rFonts w:ascii="Times New Roman"/>
                <w:b w:val="false"/>
                <w:i w:val="false"/>
                <w:color w:val="000000"/>
                <w:sz w:val="20"/>
              </w:rPr>
              <w:t>законодательства РК.</w:t>
            </w:r>
            <w:r>
              <w:br/>
            </w:r>
            <w:r>
              <w:rPr>
                <w:rFonts w:ascii="Times New Roman"/>
                <w:b w:val="false"/>
                <w:i w:val="false"/>
                <w:color w:val="000000"/>
                <w:sz w:val="20"/>
              </w:rPr>
              <w:t>
</w:t>
            </w:r>
            <w:r>
              <w:rPr>
                <w:rFonts w:ascii="Times New Roman"/>
                <w:b w:val="false"/>
                <w:i w:val="false"/>
                <w:color w:val="000000"/>
                <w:sz w:val="20"/>
              </w:rPr>
              <w:t>3.1.4. Проведение информационно-разъяснительной работы среди</w:t>
            </w:r>
            <w:r>
              <w:br/>
            </w:r>
            <w:r>
              <w:rPr>
                <w:rFonts w:ascii="Times New Roman"/>
                <w:b w:val="false"/>
                <w:i w:val="false"/>
                <w:color w:val="000000"/>
                <w:sz w:val="20"/>
              </w:rPr>
              <w:t>
</w:t>
            </w:r>
            <w:r>
              <w:rPr>
                <w:rFonts w:ascii="Times New Roman"/>
                <w:b w:val="false"/>
                <w:i w:val="false"/>
                <w:color w:val="000000"/>
                <w:sz w:val="20"/>
              </w:rPr>
              <w:t>представителей казахской диаспоры в зарубежных странах (совместно с</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3.2.1. Упорядочение процессов внутренней трудовой миграции (совместно с</w:t>
            </w:r>
            <w:r>
              <w:br/>
            </w:r>
            <w:r>
              <w:rPr>
                <w:rFonts w:ascii="Times New Roman"/>
                <w:b w:val="false"/>
                <w:i w:val="false"/>
                <w:color w:val="000000"/>
                <w:sz w:val="20"/>
              </w:rPr>
              <w:t>
</w:t>
            </w:r>
            <w:r>
              <w:rPr>
                <w:rFonts w:ascii="Times New Roman"/>
                <w:b w:val="false"/>
                <w:i w:val="false"/>
                <w:color w:val="000000"/>
                <w:sz w:val="20"/>
              </w:rPr>
              <w:t>МСХ, МЭМР, МИТ, МОН, МТК, Акимами областей, городов Алматы и Астаны).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объектов, аттестованных по</w:t>
            </w:r>
            <w:r>
              <w:br/>
            </w:r>
            <w:r>
              <w:rPr>
                <w:rFonts w:ascii="Times New Roman"/>
                <w:b w:val="false"/>
                <w:i w:val="false"/>
                <w:color w:val="000000"/>
                <w:sz w:val="20"/>
              </w:rPr>
              <w:t>
</w:t>
            </w:r>
            <w:r>
              <w:rPr>
                <w:rFonts w:ascii="Times New Roman"/>
                <w:b w:val="false"/>
                <w:i w:val="false"/>
                <w:color w:val="000000"/>
                <w:sz w:val="20"/>
              </w:rPr>
              <w:t>условиям труда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проверками ГИТ</w:t>
            </w:r>
            <w:r>
              <w:br/>
            </w:r>
            <w:r>
              <w:rPr>
                <w:rFonts w:ascii="Times New Roman"/>
                <w:b w:val="false"/>
                <w:i w:val="false"/>
                <w:color w:val="000000"/>
                <w:sz w:val="20"/>
              </w:rPr>
              <w:t>
</w:t>
            </w:r>
            <w:r>
              <w:rPr>
                <w:rFonts w:ascii="Times New Roman"/>
                <w:b w:val="false"/>
                <w:i w:val="false"/>
                <w:color w:val="000000"/>
                <w:sz w:val="20"/>
              </w:rPr>
              <w:t>предприятий (от общей</w:t>
            </w:r>
            <w:r>
              <w:br/>
            </w:r>
            <w:r>
              <w:rPr>
                <w:rFonts w:ascii="Times New Roman"/>
                <w:b w:val="false"/>
                <w:i w:val="false"/>
                <w:color w:val="000000"/>
                <w:sz w:val="20"/>
              </w:rPr>
              <w:t>
</w:t>
            </w:r>
            <w:r>
              <w:rPr>
                <w:rFonts w:ascii="Times New Roman"/>
                <w:b w:val="false"/>
                <w:i w:val="false"/>
                <w:color w:val="000000"/>
                <w:sz w:val="20"/>
              </w:rPr>
              <w:t>численности предприятий).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охваченных</w:t>
            </w:r>
            <w:r>
              <w:br/>
            </w:r>
            <w:r>
              <w:rPr>
                <w:rFonts w:ascii="Times New Roman"/>
                <w:b w:val="false"/>
                <w:i w:val="false"/>
                <w:color w:val="000000"/>
                <w:sz w:val="20"/>
              </w:rPr>
              <w:t>
</w:t>
            </w:r>
            <w:r>
              <w:rPr>
                <w:rFonts w:ascii="Times New Roman"/>
                <w:b w:val="false"/>
                <w:i w:val="false"/>
                <w:color w:val="000000"/>
                <w:sz w:val="20"/>
              </w:rPr>
              <w:t>системой коллективно-договорных</w:t>
            </w:r>
            <w:r>
              <w:br/>
            </w:r>
            <w:r>
              <w:rPr>
                <w:rFonts w:ascii="Times New Roman"/>
                <w:b w:val="false"/>
                <w:i w:val="false"/>
                <w:color w:val="000000"/>
                <w:sz w:val="20"/>
              </w:rPr>
              <w:t>
</w:t>
            </w:r>
            <w:r>
              <w:rPr>
                <w:rFonts w:ascii="Times New Roman"/>
                <w:b w:val="false"/>
                <w:i w:val="false"/>
                <w:color w:val="000000"/>
                <w:sz w:val="20"/>
              </w:rPr>
              <w:t>отношений (от общей численности</w:t>
            </w:r>
            <w:r>
              <w:br/>
            </w:r>
            <w:r>
              <w:rPr>
                <w:rFonts w:ascii="Times New Roman"/>
                <w:b w:val="false"/>
                <w:i w:val="false"/>
                <w:color w:val="000000"/>
                <w:sz w:val="20"/>
              </w:rPr>
              <w:t>
</w:t>
            </w:r>
            <w:r>
              <w:rPr>
                <w:rFonts w:ascii="Times New Roman"/>
                <w:b w:val="false"/>
                <w:i w:val="false"/>
                <w:color w:val="000000"/>
                <w:sz w:val="20"/>
              </w:rPr>
              <w:t>действующих предприятий</w:t>
            </w:r>
            <w:r>
              <w:br/>
            </w:r>
            <w:r>
              <w:rPr>
                <w:rFonts w:ascii="Times New Roman"/>
                <w:b w:val="false"/>
                <w:i w:val="false"/>
                <w:color w:val="000000"/>
                <w:sz w:val="20"/>
              </w:rPr>
              <w:t>
</w:t>
            </w:r>
            <w:r>
              <w:rPr>
                <w:rFonts w:ascii="Times New Roman"/>
                <w:b w:val="false"/>
                <w:i w:val="false"/>
                <w:color w:val="000000"/>
                <w:sz w:val="20"/>
              </w:rPr>
              <w:t>(крупные, средние).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назначенных пенсионных и</w:t>
            </w:r>
            <w:r>
              <w:br/>
            </w:r>
            <w:r>
              <w:rPr>
                <w:rFonts w:ascii="Times New Roman"/>
                <w:b w:val="false"/>
                <w:i w:val="false"/>
                <w:color w:val="000000"/>
                <w:sz w:val="20"/>
              </w:rPr>
              <w:t>
</w:t>
            </w:r>
            <w:r>
              <w:rPr>
                <w:rFonts w:ascii="Times New Roman"/>
                <w:b w:val="false"/>
                <w:i w:val="false"/>
                <w:color w:val="000000"/>
                <w:sz w:val="20"/>
              </w:rPr>
              <w:t>социальных выплат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проверками дел</w:t>
            </w:r>
            <w:r>
              <w:br/>
            </w:r>
            <w:r>
              <w:rPr>
                <w:rFonts w:ascii="Times New Roman"/>
                <w:b w:val="false"/>
                <w:i w:val="false"/>
                <w:color w:val="000000"/>
                <w:sz w:val="20"/>
              </w:rPr>
              <w:t>
</w:t>
            </w:r>
            <w:r>
              <w:rPr>
                <w:rFonts w:ascii="Times New Roman"/>
                <w:b w:val="false"/>
                <w:i w:val="false"/>
                <w:color w:val="000000"/>
                <w:sz w:val="20"/>
              </w:rPr>
              <w:t>получателей пенсионных и</w:t>
            </w:r>
            <w:r>
              <w:br/>
            </w:r>
            <w:r>
              <w:rPr>
                <w:rFonts w:ascii="Times New Roman"/>
                <w:b w:val="false"/>
                <w:i w:val="false"/>
                <w:color w:val="000000"/>
                <w:sz w:val="20"/>
              </w:rPr>
              <w:t>
</w:t>
            </w:r>
            <w:r>
              <w:rPr>
                <w:rFonts w:ascii="Times New Roman"/>
                <w:b w:val="false"/>
                <w:i w:val="false"/>
                <w:color w:val="000000"/>
                <w:sz w:val="20"/>
              </w:rPr>
              <w:t>социальных выплат (от общего</w:t>
            </w:r>
            <w:r>
              <w:br/>
            </w:r>
            <w:r>
              <w:rPr>
                <w:rFonts w:ascii="Times New Roman"/>
                <w:b w:val="false"/>
                <w:i w:val="false"/>
                <w:color w:val="000000"/>
                <w:sz w:val="20"/>
              </w:rPr>
              <w:t>
</w:t>
            </w:r>
            <w:r>
              <w:rPr>
                <w:rFonts w:ascii="Times New Roman"/>
                <w:b w:val="false"/>
                <w:i w:val="false"/>
                <w:color w:val="000000"/>
                <w:sz w:val="20"/>
              </w:rPr>
              <w:t>числа назначенных выплат)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лиц,</w:t>
            </w:r>
            <w:r>
              <w:br/>
            </w:r>
            <w:r>
              <w:rPr>
                <w:rFonts w:ascii="Times New Roman"/>
                <w:b w:val="false"/>
                <w:i w:val="false"/>
                <w:color w:val="000000"/>
                <w:sz w:val="20"/>
              </w:rPr>
              <w:t>
</w:t>
            </w:r>
            <w:r>
              <w:rPr>
                <w:rFonts w:ascii="Times New Roman"/>
                <w:b w:val="false"/>
                <w:i w:val="false"/>
                <w:color w:val="000000"/>
                <w:sz w:val="20"/>
              </w:rPr>
              <w:t>впервые признанных инвалидами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индивидуальных</w:t>
            </w:r>
            <w:r>
              <w:br/>
            </w:r>
            <w:r>
              <w:rPr>
                <w:rFonts w:ascii="Times New Roman"/>
                <w:b w:val="false"/>
                <w:i w:val="false"/>
                <w:color w:val="000000"/>
                <w:sz w:val="20"/>
              </w:rPr>
              <w:t>
</w:t>
            </w:r>
            <w:r>
              <w:rPr>
                <w:rFonts w:ascii="Times New Roman"/>
                <w:b w:val="false"/>
                <w:i w:val="false"/>
                <w:color w:val="000000"/>
                <w:sz w:val="20"/>
              </w:rPr>
              <w:t>программ реабилитации инвалидов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проверками работы низовых</w:t>
            </w:r>
            <w:r>
              <w:br/>
            </w:r>
            <w:r>
              <w:rPr>
                <w:rFonts w:ascii="Times New Roman"/>
                <w:b w:val="false"/>
                <w:i w:val="false"/>
                <w:color w:val="000000"/>
                <w:sz w:val="20"/>
              </w:rPr>
              <w:t>
</w:t>
            </w:r>
            <w:r>
              <w:rPr>
                <w:rFonts w:ascii="Times New Roman"/>
                <w:b w:val="false"/>
                <w:i w:val="false"/>
                <w:color w:val="000000"/>
                <w:sz w:val="20"/>
              </w:rPr>
              <w:t>отделов МСЭ (от общего числа</w:t>
            </w:r>
            <w:r>
              <w:br/>
            </w:r>
            <w:r>
              <w:rPr>
                <w:rFonts w:ascii="Times New Roman"/>
                <w:b w:val="false"/>
                <w:i w:val="false"/>
                <w:color w:val="000000"/>
                <w:sz w:val="20"/>
              </w:rPr>
              <w:t>
</w:t>
            </w:r>
            <w:r>
              <w:rPr>
                <w:rFonts w:ascii="Times New Roman"/>
                <w:b w:val="false"/>
                <w:i w:val="false"/>
                <w:color w:val="000000"/>
                <w:sz w:val="20"/>
              </w:rPr>
              <w:t>отделов МСЭ по РК)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выполненных индивидуальных</w:t>
            </w:r>
            <w:r>
              <w:br/>
            </w:r>
            <w:r>
              <w:rPr>
                <w:rFonts w:ascii="Times New Roman"/>
                <w:b w:val="false"/>
                <w:i w:val="false"/>
                <w:color w:val="000000"/>
                <w:sz w:val="20"/>
              </w:rPr>
              <w:t>
</w:t>
            </w:r>
            <w:r>
              <w:rPr>
                <w:rFonts w:ascii="Times New Roman"/>
                <w:b w:val="false"/>
                <w:i w:val="false"/>
                <w:color w:val="000000"/>
                <w:sz w:val="20"/>
              </w:rPr>
              <w:t>программ реабилитации</w:t>
            </w:r>
            <w:r>
              <w:br/>
            </w:r>
            <w:r>
              <w:rPr>
                <w:rFonts w:ascii="Times New Roman"/>
                <w:b w:val="false"/>
                <w:i w:val="false"/>
                <w:color w:val="000000"/>
                <w:sz w:val="20"/>
              </w:rPr>
              <w:t>
</w:t>
            </w:r>
            <w:r>
              <w:rPr>
                <w:rFonts w:ascii="Times New Roman"/>
                <w:b w:val="false"/>
                <w:i w:val="false"/>
                <w:color w:val="000000"/>
                <w:sz w:val="20"/>
              </w:rPr>
              <w:t xml:space="preserve">(к общему </w:t>
            </w:r>
            <w:r>
              <w:rPr>
                <w:rFonts w:ascii="Times New Roman"/>
                <w:b w:val="false"/>
                <w:i w:val="false"/>
                <w:color w:val="000000"/>
                <w:sz w:val="20"/>
              </w:rPr>
              <w:t>количеству ИПР)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обращений 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труда работников, обеспечение трудовых прав и</w:t>
            </w:r>
            <w:r>
              <w:br/>
            </w:r>
            <w:r>
              <w:rPr>
                <w:rFonts w:ascii="Times New Roman"/>
                <w:b w:val="false"/>
                <w:i w:val="false"/>
                <w:color w:val="000000"/>
                <w:sz w:val="20"/>
              </w:rPr>
              <w:t>
</w:t>
            </w:r>
            <w:r>
              <w:rPr>
                <w:rFonts w:ascii="Times New Roman"/>
                <w:b w:val="false"/>
                <w:i w:val="false"/>
                <w:color w:val="000000"/>
                <w:sz w:val="20"/>
              </w:rPr>
              <w:t>гарантий.</w:t>
            </w:r>
            <w:r>
              <w:br/>
            </w:r>
            <w:r>
              <w:rPr>
                <w:rFonts w:ascii="Times New Roman"/>
                <w:b w:val="false"/>
                <w:i w:val="false"/>
                <w:color w:val="000000"/>
                <w:sz w:val="20"/>
              </w:rPr>
              <w:t>
</w:t>
            </w:r>
            <w:r>
              <w:rPr>
                <w:rFonts w:ascii="Times New Roman"/>
                <w:b w:val="false"/>
                <w:i w:val="false"/>
                <w:color w:val="000000"/>
                <w:sz w:val="20"/>
              </w:rPr>
              <w:t>Увеличение уровня устраненных нарушений трудового законодательства.</w:t>
            </w:r>
            <w:r>
              <w:br/>
            </w:r>
            <w:r>
              <w:rPr>
                <w:rFonts w:ascii="Times New Roman"/>
                <w:b w:val="false"/>
                <w:i w:val="false"/>
                <w:color w:val="000000"/>
                <w:sz w:val="20"/>
              </w:rPr>
              <w:t>
</w:t>
            </w:r>
            <w:r>
              <w:rPr>
                <w:rFonts w:ascii="Times New Roman"/>
                <w:b w:val="false"/>
                <w:i w:val="false"/>
                <w:color w:val="000000"/>
                <w:sz w:val="20"/>
              </w:rPr>
              <w:t>Повышение качества услуг по назначению пенсионных и социальных выплат,</w:t>
            </w:r>
            <w:r>
              <w:br/>
            </w:r>
            <w:r>
              <w:rPr>
                <w:rFonts w:ascii="Times New Roman"/>
                <w:b w:val="false"/>
                <w:i w:val="false"/>
                <w:color w:val="000000"/>
                <w:sz w:val="20"/>
              </w:rPr>
              <w:t>
</w:t>
            </w:r>
            <w:r>
              <w:rPr>
                <w:rFonts w:ascii="Times New Roman"/>
                <w:b w:val="false"/>
                <w:i w:val="false"/>
                <w:color w:val="000000"/>
                <w:sz w:val="20"/>
              </w:rPr>
              <w:t>снижение числа жалоб и заявлений получателей пенсионных и социальных</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Улучшение показателя полной и частичной реабилитации инвалидов.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реализации государственной миграционной политики по вопросам приема,</w:t>
            </w:r>
            <w:r>
              <w:br/>
            </w:r>
            <w:r>
              <w:rPr>
                <w:rFonts w:ascii="Times New Roman"/>
                <w:b w:val="false"/>
                <w:i w:val="false"/>
                <w:color w:val="000000"/>
                <w:sz w:val="20"/>
              </w:rPr>
              <w:t>
</w:t>
            </w:r>
            <w:r>
              <w:rPr>
                <w:rFonts w:ascii="Times New Roman"/>
                <w:b w:val="false"/>
                <w:i w:val="false"/>
                <w:color w:val="000000"/>
                <w:sz w:val="20"/>
              </w:rPr>
              <w:t>обустройства, первичной адаптации оралманов, контроля за соблюдением законодательства</w:t>
            </w:r>
            <w:r>
              <w:br/>
            </w:r>
            <w:r>
              <w:rPr>
                <w:rFonts w:ascii="Times New Roman"/>
                <w:b w:val="false"/>
                <w:i w:val="false"/>
                <w:color w:val="000000"/>
                <w:sz w:val="20"/>
              </w:rPr>
              <w:t>
</w:t>
            </w:r>
            <w:r>
              <w:rPr>
                <w:rFonts w:ascii="Times New Roman"/>
                <w:b w:val="false"/>
                <w:i w:val="false"/>
                <w:color w:val="000000"/>
                <w:sz w:val="20"/>
              </w:rPr>
              <w:t>о миграции населения</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Управление миграционными процессами.</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Предупреждение риска неуправляемой миграции.</w:t>
            </w:r>
            <w:r>
              <w:br/>
            </w:r>
            <w:r>
              <w:rPr>
                <w:rFonts w:ascii="Times New Roman"/>
                <w:b w:val="false"/>
                <w:i w:val="false"/>
                <w:color w:val="000000"/>
                <w:sz w:val="20"/>
              </w:rPr>
              <w:t>
</w:t>
            </w:r>
            <w:r>
              <w:rPr>
                <w:rFonts w:ascii="Times New Roman"/>
                <w:b w:val="false"/>
                <w:i w:val="false"/>
                <w:color w:val="000000"/>
                <w:sz w:val="20"/>
              </w:rPr>
              <w:t>3.2. Совершенствование механизма регулирования миграционных процессов</w:t>
            </w:r>
            <w:r>
              <w:br/>
            </w:r>
            <w:r>
              <w:rPr>
                <w:rFonts w:ascii="Times New Roman"/>
                <w:b w:val="false"/>
                <w:i w:val="false"/>
                <w:color w:val="000000"/>
                <w:sz w:val="20"/>
              </w:rPr>
              <w:t>
</w:t>
            </w:r>
            <w:r>
              <w:rPr>
                <w:rFonts w:ascii="Times New Roman"/>
                <w:b w:val="false"/>
                <w:i w:val="false"/>
                <w:color w:val="000000"/>
                <w:sz w:val="20"/>
              </w:rPr>
              <w:t>(совместно с МВД)</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Прием и расселение этнических мигрантов (оралманов).</w:t>
            </w:r>
            <w:r>
              <w:br/>
            </w:r>
            <w:r>
              <w:rPr>
                <w:rFonts w:ascii="Times New Roman"/>
                <w:b w:val="false"/>
                <w:i w:val="false"/>
                <w:color w:val="000000"/>
                <w:sz w:val="20"/>
              </w:rPr>
              <w:t>
</w:t>
            </w:r>
            <w:r>
              <w:rPr>
                <w:rFonts w:ascii="Times New Roman"/>
                <w:b w:val="false"/>
                <w:i w:val="false"/>
                <w:color w:val="000000"/>
                <w:sz w:val="20"/>
              </w:rPr>
              <w:t>3.2.3. Упрощение процедур привлечения высококвалифицированной ИРС в</w:t>
            </w:r>
            <w:r>
              <w:br/>
            </w:r>
            <w:r>
              <w:rPr>
                <w:rFonts w:ascii="Times New Roman"/>
                <w:b w:val="false"/>
                <w:i w:val="false"/>
                <w:color w:val="000000"/>
                <w:sz w:val="20"/>
              </w:rPr>
              <w:t>
</w:t>
            </w:r>
            <w:r>
              <w:rPr>
                <w:rFonts w:ascii="Times New Roman"/>
                <w:b w:val="false"/>
                <w:i w:val="false"/>
                <w:color w:val="000000"/>
                <w:sz w:val="20"/>
              </w:rPr>
              <w:t>приоритетные отрасли экономики.</w:t>
            </w:r>
            <w:r>
              <w:br/>
            </w:r>
            <w:r>
              <w:rPr>
                <w:rFonts w:ascii="Times New Roman"/>
                <w:b w:val="false"/>
                <w:i w:val="false"/>
                <w:color w:val="000000"/>
                <w:sz w:val="20"/>
              </w:rPr>
              <w:t>
</w:t>
            </w:r>
            <w:r>
              <w:rPr>
                <w:rFonts w:ascii="Times New Roman"/>
                <w:b w:val="false"/>
                <w:i w:val="false"/>
                <w:color w:val="000000"/>
                <w:sz w:val="20"/>
              </w:rPr>
              <w:t>3.2.4. Улучшение условий первичной адаптации и интеграции оралманов.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обращений оралманов по</w:t>
            </w:r>
            <w:r>
              <w:br/>
            </w:r>
            <w:r>
              <w:rPr>
                <w:rFonts w:ascii="Times New Roman"/>
                <w:b w:val="false"/>
                <w:i w:val="false"/>
                <w:color w:val="000000"/>
                <w:sz w:val="20"/>
              </w:rPr>
              <w:t>
</w:t>
            </w:r>
            <w:r>
              <w:rPr>
                <w:rFonts w:ascii="Times New Roman"/>
                <w:b w:val="false"/>
                <w:i w:val="false"/>
                <w:color w:val="000000"/>
                <w:sz w:val="20"/>
              </w:rPr>
              <w:t>включению в квоту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семей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информационных материалов для</w:t>
            </w:r>
            <w:r>
              <w:br/>
            </w:r>
            <w:r>
              <w:rPr>
                <w:rFonts w:ascii="Times New Roman"/>
                <w:b w:val="false"/>
                <w:i w:val="false"/>
                <w:color w:val="000000"/>
                <w:sz w:val="20"/>
              </w:rPr>
              <w:t>
</w:t>
            </w:r>
            <w:r>
              <w:rPr>
                <w:rFonts w:ascii="Times New Roman"/>
                <w:b w:val="false"/>
                <w:i w:val="false"/>
                <w:color w:val="000000"/>
                <w:sz w:val="20"/>
              </w:rPr>
              <w:t>распространения среди</w:t>
            </w:r>
            <w:r>
              <w:br/>
            </w:r>
            <w:r>
              <w:rPr>
                <w:rFonts w:ascii="Times New Roman"/>
                <w:b w:val="false"/>
                <w:i w:val="false"/>
                <w:color w:val="000000"/>
                <w:sz w:val="20"/>
              </w:rPr>
              <w:t>
</w:t>
            </w:r>
            <w:r>
              <w:rPr>
                <w:rFonts w:ascii="Times New Roman"/>
                <w:b w:val="false"/>
                <w:i w:val="false"/>
                <w:color w:val="000000"/>
                <w:sz w:val="20"/>
              </w:rPr>
              <w:t>представителей казахской</w:t>
            </w:r>
            <w:r>
              <w:br/>
            </w:r>
            <w:r>
              <w:rPr>
                <w:rFonts w:ascii="Times New Roman"/>
                <w:b w:val="false"/>
                <w:i w:val="false"/>
                <w:color w:val="000000"/>
                <w:sz w:val="20"/>
              </w:rPr>
              <w:t>
</w:t>
            </w:r>
            <w:r>
              <w:rPr>
                <w:rFonts w:ascii="Times New Roman"/>
                <w:b w:val="false"/>
                <w:i w:val="false"/>
                <w:color w:val="000000"/>
                <w:sz w:val="20"/>
              </w:rPr>
              <w:t>диаспоры в зарубежных странах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проверяемых лицензиаров,</w:t>
            </w:r>
            <w:r>
              <w:br/>
            </w:r>
            <w:r>
              <w:rPr>
                <w:rFonts w:ascii="Times New Roman"/>
                <w:b w:val="false"/>
                <w:i w:val="false"/>
                <w:color w:val="000000"/>
                <w:sz w:val="20"/>
              </w:rPr>
              <w:t>
</w:t>
            </w:r>
            <w:r>
              <w:rPr>
                <w:rFonts w:ascii="Times New Roman"/>
                <w:b w:val="false"/>
                <w:i w:val="false"/>
                <w:color w:val="000000"/>
                <w:sz w:val="20"/>
              </w:rPr>
              <w:t>осуществляющих деятельность,</w:t>
            </w:r>
            <w:r>
              <w:br/>
            </w:r>
            <w:r>
              <w:rPr>
                <w:rFonts w:ascii="Times New Roman"/>
                <w:b w:val="false"/>
                <w:i w:val="false"/>
                <w:color w:val="000000"/>
                <w:sz w:val="20"/>
              </w:rPr>
              <w:t>
</w:t>
            </w:r>
            <w:r>
              <w:rPr>
                <w:rFonts w:ascii="Times New Roman"/>
                <w:b w:val="false"/>
                <w:i w:val="false"/>
                <w:color w:val="000000"/>
                <w:sz w:val="20"/>
              </w:rPr>
              <w:t>связанную с вывозом рабочей</w:t>
            </w:r>
            <w:r>
              <w:br/>
            </w:r>
            <w:r>
              <w:rPr>
                <w:rFonts w:ascii="Times New Roman"/>
                <w:b w:val="false"/>
                <w:i w:val="false"/>
                <w:color w:val="000000"/>
                <w:sz w:val="20"/>
              </w:rPr>
              <w:t>
</w:t>
            </w:r>
            <w:r>
              <w:rPr>
                <w:rFonts w:ascii="Times New Roman"/>
                <w:b w:val="false"/>
                <w:i w:val="false"/>
                <w:color w:val="000000"/>
                <w:sz w:val="20"/>
              </w:rPr>
              <w:t>силы за границу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проверяемых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соблюдению Правил выдачи</w:t>
            </w:r>
            <w:r>
              <w:br/>
            </w:r>
            <w:r>
              <w:rPr>
                <w:rFonts w:ascii="Times New Roman"/>
                <w:b w:val="false"/>
                <w:i w:val="false"/>
                <w:color w:val="000000"/>
                <w:sz w:val="20"/>
              </w:rPr>
              <w:t>
</w:t>
            </w:r>
            <w:r>
              <w:rPr>
                <w:rFonts w:ascii="Times New Roman"/>
                <w:b w:val="false"/>
                <w:i w:val="false"/>
                <w:color w:val="000000"/>
                <w:sz w:val="20"/>
              </w:rPr>
              <w:t>разрешений на привлечение</w:t>
            </w:r>
            <w:r>
              <w:br/>
            </w:r>
            <w:r>
              <w:rPr>
                <w:rFonts w:ascii="Times New Roman"/>
                <w:b w:val="false"/>
                <w:i w:val="false"/>
                <w:color w:val="000000"/>
                <w:sz w:val="20"/>
              </w:rPr>
              <w:t>
</w:t>
            </w:r>
            <w:r>
              <w:rPr>
                <w:rFonts w:ascii="Times New Roman"/>
                <w:b w:val="false"/>
                <w:i w:val="false"/>
                <w:color w:val="000000"/>
                <w:sz w:val="20"/>
              </w:rPr>
              <w:t>иностранной рабочей силы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оралманов в общей</w:t>
            </w:r>
            <w:r>
              <w:br/>
            </w:r>
            <w:r>
              <w:rPr>
                <w:rFonts w:ascii="Times New Roman"/>
                <w:b w:val="false"/>
                <w:i w:val="false"/>
                <w:color w:val="000000"/>
                <w:sz w:val="20"/>
              </w:rPr>
              <w:t>
</w:t>
            </w:r>
            <w:r>
              <w:rPr>
                <w:rFonts w:ascii="Times New Roman"/>
                <w:b w:val="false"/>
                <w:i w:val="false"/>
                <w:color w:val="000000"/>
                <w:sz w:val="20"/>
              </w:rPr>
              <w:t>численности иммигрантов,</w:t>
            </w:r>
            <w:r>
              <w:br/>
            </w:r>
            <w:r>
              <w:rPr>
                <w:rFonts w:ascii="Times New Roman"/>
                <w:b w:val="false"/>
                <w:i w:val="false"/>
                <w:color w:val="000000"/>
                <w:sz w:val="20"/>
              </w:rPr>
              <w:t>
</w:t>
            </w:r>
            <w:r>
              <w:rPr>
                <w:rFonts w:ascii="Times New Roman"/>
                <w:b w:val="false"/>
                <w:i w:val="false"/>
                <w:color w:val="000000"/>
                <w:sz w:val="20"/>
              </w:rPr>
              <w:t>переселившихся на постоянное</w:t>
            </w:r>
            <w:r>
              <w:br/>
            </w:r>
            <w:r>
              <w:rPr>
                <w:rFonts w:ascii="Times New Roman"/>
                <w:b w:val="false"/>
                <w:i w:val="false"/>
                <w:color w:val="000000"/>
                <w:sz w:val="20"/>
              </w:rPr>
              <w:t>
</w:t>
            </w:r>
            <w:r>
              <w:rPr>
                <w:rFonts w:ascii="Times New Roman"/>
                <w:b w:val="false"/>
                <w:i w:val="false"/>
                <w:color w:val="000000"/>
                <w:sz w:val="20"/>
              </w:rPr>
              <w:t>проживание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квоты иммиграции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всеми лицензиарами требований, содержащихся в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иностранной рабочей силы в пределах установленной квоты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функционирования, организация планирования деятельности Министерства.</w:t>
            </w:r>
            <w:r>
              <w:br/>
            </w:r>
            <w:r>
              <w:rPr>
                <w:rFonts w:ascii="Times New Roman"/>
                <w:b w:val="false"/>
                <w:i w:val="false"/>
                <w:color w:val="000000"/>
                <w:sz w:val="20"/>
              </w:rPr>
              <w:t>
</w:t>
            </w:r>
            <w:r>
              <w:rPr>
                <w:rFonts w:ascii="Times New Roman"/>
                <w:b w:val="false"/>
                <w:i w:val="false"/>
                <w:color w:val="000000"/>
                <w:sz w:val="20"/>
              </w:rPr>
              <w:t>Развитие международного сотрудничества.</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2. Управление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3. Управление миграционными процессами.</w:t>
            </w:r>
            <w:r>
              <w:br/>
            </w:r>
            <w:r>
              <w:rPr>
                <w:rFonts w:ascii="Times New Roman"/>
                <w:b w:val="false"/>
                <w:i w:val="false"/>
                <w:color w:val="000000"/>
                <w:sz w:val="20"/>
              </w:rPr>
              <w:t>
</w:t>
            </w: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Предупреждение риска потери (отсутствия) работы.</w:t>
            </w:r>
            <w:r>
              <w:br/>
            </w:r>
            <w:r>
              <w:rPr>
                <w:rFonts w:ascii="Times New Roman"/>
                <w:b w:val="false"/>
                <w:i w:val="false"/>
                <w:color w:val="000000"/>
                <w:sz w:val="20"/>
              </w:rPr>
              <w:t>
</w:t>
            </w:r>
            <w:r>
              <w:rPr>
                <w:rFonts w:ascii="Times New Roman"/>
                <w:b w:val="false"/>
                <w:i w:val="false"/>
                <w:color w:val="000000"/>
                <w:sz w:val="20"/>
              </w:rPr>
              <w:t>1.2. Развитие трудовых ресурсов.</w:t>
            </w:r>
            <w:r>
              <w:br/>
            </w:r>
            <w:r>
              <w:rPr>
                <w:rFonts w:ascii="Times New Roman"/>
                <w:b w:val="false"/>
                <w:i w:val="false"/>
                <w:color w:val="000000"/>
                <w:sz w:val="20"/>
              </w:rPr>
              <w:t>
</w:t>
            </w:r>
            <w:r>
              <w:rPr>
                <w:rFonts w:ascii="Times New Roman"/>
                <w:b w:val="false"/>
                <w:i w:val="false"/>
                <w:color w:val="000000"/>
                <w:sz w:val="20"/>
              </w:rPr>
              <w:t>1.3. Содействие эффективной занятости.</w:t>
            </w:r>
            <w:r>
              <w:br/>
            </w:r>
            <w:r>
              <w:rPr>
                <w:rFonts w:ascii="Times New Roman"/>
                <w:b w:val="false"/>
                <w:i w:val="false"/>
                <w:color w:val="000000"/>
                <w:sz w:val="20"/>
              </w:rPr>
              <w:t>
</w:t>
            </w:r>
            <w:r>
              <w:rPr>
                <w:rFonts w:ascii="Times New Roman"/>
                <w:b w:val="false"/>
                <w:i w:val="false"/>
                <w:color w:val="000000"/>
                <w:sz w:val="20"/>
              </w:rPr>
              <w:t>2.1. Предупреждение риска нарушения трудовых прав.</w:t>
            </w:r>
            <w:r>
              <w:br/>
            </w:r>
            <w:r>
              <w:rPr>
                <w:rFonts w:ascii="Times New Roman"/>
                <w:b w:val="false"/>
                <w:i w:val="false"/>
                <w:color w:val="000000"/>
                <w:sz w:val="20"/>
              </w:rPr>
              <w:t>
</w:t>
            </w:r>
            <w:r>
              <w:rPr>
                <w:rFonts w:ascii="Times New Roman"/>
                <w:b w:val="false"/>
                <w:i w:val="false"/>
                <w:color w:val="000000"/>
                <w:sz w:val="20"/>
              </w:rPr>
              <w:t>2.2. Защита трудовых прав граждан.</w:t>
            </w:r>
            <w:r>
              <w:br/>
            </w:r>
            <w:r>
              <w:rPr>
                <w:rFonts w:ascii="Times New Roman"/>
                <w:b w:val="false"/>
                <w:i w:val="false"/>
                <w:color w:val="000000"/>
                <w:sz w:val="20"/>
              </w:rPr>
              <w:t>
</w:t>
            </w:r>
            <w:r>
              <w:rPr>
                <w:rFonts w:ascii="Times New Roman"/>
                <w:b w:val="false"/>
                <w:i w:val="false"/>
                <w:color w:val="000000"/>
                <w:sz w:val="20"/>
              </w:rPr>
              <w:t>3.1. Предупреждение риска неуправляемой миграции.</w:t>
            </w:r>
            <w:r>
              <w:br/>
            </w:r>
            <w:r>
              <w:rPr>
                <w:rFonts w:ascii="Times New Roman"/>
                <w:b w:val="false"/>
                <w:i w:val="false"/>
                <w:color w:val="000000"/>
                <w:sz w:val="20"/>
              </w:rPr>
              <w:t>
</w:t>
            </w:r>
            <w:r>
              <w:rPr>
                <w:rFonts w:ascii="Times New Roman"/>
                <w:b w:val="false"/>
                <w:i w:val="false"/>
                <w:color w:val="000000"/>
                <w:sz w:val="20"/>
              </w:rPr>
              <w:t>3.2. Совершенствование механизма регулирования миграционных процессов</w:t>
            </w:r>
            <w:r>
              <w:br/>
            </w:r>
            <w:r>
              <w:rPr>
                <w:rFonts w:ascii="Times New Roman"/>
                <w:b w:val="false"/>
                <w:i w:val="false"/>
                <w:color w:val="000000"/>
                <w:sz w:val="20"/>
              </w:rPr>
              <w:t>
</w:t>
            </w:r>
            <w:r>
              <w:rPr>
                <w:rFonts w:ascii="Times New Roman"/>
                <w:b w:val="false"/>
                <w:i w:val="false"/>
                <w:color w:val="000000"/>
                <w:sz w:val="20"/>
              </w:rPr>
              <w:t>(совместно с МВД).</w:t>
            </w:r>
            <w:r>
              <w:br/>
            </w:r>
            <w:r>
              <w:rPr>
                <w:rFonts w:ascii="Times New Roman"/>
                <w:b w:val="false"/>
                <w:i w:val="false"/>
                <w:color w:val="000000"/>
                <w:sz w:val="20"/>
              </w:rPr>
              <w:t>
</w:t>
            </w:r>
            <w:r>
              <w:rPr>
                <w:rFonts w:ascii="Times New Roman"/>
                <w:b w:val="false"/>
                <w:i w:val="false"/>
                <w:color w:val="000000"/>
                <w:sz w:val="20"/>
              </w:rPr>
              <w:t>4.1. Обеспечение адекватности размеров социальных выплат.</w:t>
            </w:r>
            <w:r>
              <w:br/>
            </w:r>
            <w:r>
              <w:rPr>
                <w:rFonts w:ascii="Times New Roman"/>
                <w:b w:val="false"/>
                <w:i w:val="false"/>
                <w:color w:val="000000"/>
                <w:sz w:val="20"/>
              </w:rPr>
              <w:t>
</w:t>
            </w: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Улучшение системы мониторинга и прогнозирования ситуации на рынке</w:t>
            </w:r>
            <w:r>
              <w:br/>
            </w:r>
            <w:r>
              <w:rPr>
                <w:rFonts w:ascii="Times New Roman"/>
                <w:b w:val="false"/>
                <w:i w:val="false"/>
                <w:color w:val="000000"/>
                <w:sz w:val="20"/>
              </w:rPr>
              <w:t>
</w:t>
            </w:r>
            <w:r>
              <w:rPr>
                <w:rFonts w:ascii="Times New Roman"/>
                <w:b w:val="false"/>
                <w:i w:val="false"/>
                <w:color w:val="000000"/>
                <w:sz w:val="20"/>
              </w:rPr>
              <w:t xml:space="preserve">труда (совместно с МЭБП, МИТ, МЭМР, МОН, МСХ, МТК, </w:t>
            </w:r>
            <w:r>
              <w:rPr>
                <w:rFonts w:ascii="Times New Roman"/>
                <w:b w:val="false"/>
                <w:i w:val="false"/>
                <w:color w:val="000000"/>
                <w:sz w:val="20"/>
              </w:rPr>
              <w:t>МКИ, МТС, АС).</w:t>
            </w:r>
            <w:r>
              <w:br/>
            </w:r>
            <w:r>
              <w:rPr>
                <w:rFonts w:ascii="Times New Roman"/>
                <w:b w:val="false"/>
                <w:i w:val="false"/>
                <w:color w:val="000000"/>
                <w:sz w:val="20"/>
              </w:rPr>
              <w:t>
</w:t>
            </w:r>
            <w:r>
              <w:rPr>
                <w:rFonts w:ascii="Times New Roman"/>
                <w:b w:val="false"/>
                <w:i w:val="false"/>
                <w:color w:val="000000"/>
                <w:sz w:val="20"/>
              </w:rPr>
              <w:t>1.1.3. Предотвращение массового высвобождения наемных работников</w:t>
            </w:r>
            <w:r>
              <w:br/>
            </w:r>
            <w:r>
              <w:rPr>
                <w:rFonts w:ascii="Times New Roman"/>
                <w:b w:val="false"/>
                <w:i w:val="false"/>
                <w:color w:val="000000"/>
                <w:sz w:val="20"/>
              </w:rPr>
              <w:t>
</w:t>
            </w:r>
            <w:r>
              <w:rPr>
                <w:rFonts w:ascii="Times New Roman"/>
                <w:b w:val="false"/>
                <w:i w:val="false"/>
                <w:color w:val="000000"/>
                <w:sz w:val="20"/>
              </w:rPr>
              <w:t>вследствие реструктуризации, сокращения объемов производства и</w:t>
            </w:r>
            <w:r>
              <w:br/>
            </w:r>
            <w:r>
              <w:rPr>
                <w:rFonts w:ascii="Times New Roman"/>
                <w:b w:val="false"/>
                <w:i w:val="false"/>
                <w:color w:val="000000"/>
                <w:sz w:val="20"/>
              </w:rPr>
              <w:t>
</w:t>
            </w:r>
            <w:r>
              <w:rPr>
                <w:rFonts w:ascii="Times New Roman"/>
                <w:b w:val="false"/>
                <w:i w:val="false"/>
                <w:color w:val="000000"/>
                <w:sz w:val="20"/>
              </w:rPr>
              <w:t>банкротства предприятий.</w:t>
            </w:r>
            <w:r>
              <w:br/>
            </w:r>
            <w:r>
              <w:rPr>
                <w:rFonts w:ascii="Times New Roman"/>
                <w:b w:val="false"/>
                <w:i w:val="false"/>
                <w:color w:val="000000"/>
                <w:sz w:val="20"/>
              </w:rPr>
              <w:t>
</w:t>
            </w:r>
            <w:r>
              <w:rPr>
                <w:rFonts w:ascii="Times New Roman"/>
                <w:b w:val="false"/>
                <w:i w:val="false"/>
                <w:color w:val="000000"/>
                <w:sz w:val="20"/>
              </w:rPr>
              <w:t>2.2.4. Повышение социальной ответственности бизнеса.</w:t>
            </w:r>
            <w:r>
              <w:br/>
            </w:r>
            <w:r>
              <w:rPr>
                <w:rFonts w:ascii="Times New Roman"/>
                <w:b w:val="false"/>
                <w:i w:val="false"/>
                <w:color w:val="000000"/>
                <w:sz w:val="20"/>
              </w:rPr>
              <w:t>
</w:t>
            </w:r>
            <w:r>
              <w:rPr>
                <w:rFonts w:ascii="Times New Roman"/>
                <w:b w:val="false"/>
                <w:i w:val="false"/>
                <w:color w:val="000000"/>
                <w:sz w:val="20"/>
              </w:rPr>
              <w:t>3.1.4. Проведение информационно-разъяснительной работы среди</w:t>
            </w:r>
            <w:r>
              <w:br/>
            </w:r>
            <w:r>
              <w:rPr>
                <w:rFonts w:ascii="Times New Roman"/>
                <w:b w:val="false"/>
                <w:i w:val="false"/>
                <w:color w:val="000000"/>
                <w:sz w:val="20"/>
              </w:rPr>
              <w:t>
</w:t>
            </w:r>
            <w:r>
              <w:rPr>
                <w:rFonts w:ascii="Times New Roman"/>
                <w:b w:val="false"/>
                <w:i w:val="false"/>
                <w:color w:val="000000"/>
                <w:sz w:val="20"/>
              </w:rPr>
              <w:t>представителей казахской диаспоры в зарубежных странах (совместно с</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3.2.3. Упрощение процедур привлечения высококвалифицированной ИРС в</w:t>
            </w:r>
            <w:r>
              <w:br/>
            </w:r>
            <w:r>
              <w:rPr>
                <w:rFonts w:ascii="Times New Roman"/>
                <w:b w:val="false"/>
                <w:i w:val="false"/>
                <w:color w:val="000000"/>
                <w:sz w:val="20"/>
              </w:rPr>
              <w:t>
</w:t>
            </w:r>
            <w:r>
              <w:rPr>
                <w:rFonts w:ascii="Times New Roman"/>
                <w:b w:val="false"/>
                <w:i w:val="false"/>
                <w:color w:val="000000"/>
                <w:sz w:val="20"/>
              </w:rPr>
              <w:t>приоритетные отрасли экономики.</w:t>
            </w:r>
            <w:r>
              <w:br/>
            </w:r>
            <w:r>
              <w:rPr>
                <w:rFonts w:ascii="Times New Roman"/>
                <w:b w:val="false"/>
                <w:i w:val="false"/>
                <w:color w:val="000000"/>
                <w:sz w:val="20"/>
              </w:rPr>
              <w:t>
</w:t>
            </w:r>
            <w:r>
              <w:rPr>
                <w:rFonts w:ascii="Times New Roman"/>
                <w:b w:val="false"/>
                <w:i w:val="false"/>
                <w:color w:val="000000"/>
                <w:sz w:val="20"/>
              </w:rPr>
              <w:t>4.2.3. Совершенствование системы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протезно-ортопедических изделий.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стандартов и</w:t>
            </w:r>
            <w:r>
              <w:br/>
            </w:r>
            <w:r>
              <w:rPr>
                <w:rFonts w:ascii="Times New Roman"/>
                <w:b w:val="false"/>
                <w:i w:val="false"/>
                <w:color w:val="000000"/>
                <w:sz w:val="20"/>
              </w:rPr>
              <w:t>
</w:t>
            </w:r>
            <w:r>
              <w:rPr>
                <w:rFonts w:ascii="Times New Roman"/>
                <w:b w:val="false"/>
                <w:i w:val="false"/>
                <w:color w:val="000000"/>
                <w:sz w:val="20"/>
              </w:rPr>
              <w:t>регламентов оказываемых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отчетов о финансовой,</w:t>
            </w:r>
            <w:r>
              <w:br/>
            </w:r>
            <w:r>
              <w:rPr>
                <w:rFonts w:ascii="Times New Roman"/>
                <w:b w:val="false"/>
                <w:i w:val="false"/>
                <w:color w:val="000000"/>
                <w:sz w:val="20"/>
              </w:rPr>
              <w:t>
</w:t>
            </w:r>
            <w:r>
              <w:rPr>
                <w:rFonts w:ascii="Times New Roman"/>
                <w:b w:val="false"/>
                <w:i w:val="false"/>
                <w:color w:val="000000"/>
                <w:sz w:val="20"/>
              </w:rPr>
              <w:t>оперативной деятельности</w:t>
            </w:r>
            <w:r>
              <w:br/>
            </w:r>
            <w:r>
              <w:rPr>
                <w:rFonts w:ascii="Times New Roman"/>
                <w:b w:val="false"/>
                <w:i w:val="false"/>
                <w:color w:val="000000"/>
                <w:sz w:val="20"/>
              </w:rPr>
              <w:t>
</w:t>
            </w:r>
            <w:r>
              <w:rPr>
                <w:rFonts w:ascii="Times New Roman"/>
                <w:b w:val="false"/>
                <w:i w:val="false"/>
                <w:color w:val="000000"/>
                <w:sz w:val="20"/>
              </w:rPr>
              <w:t>Министерства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экспертиз разработанных</w:t>
            </w:r>
            <w:r>
              <w:br/>
            </w:r>
            <w:r>
              <w:rPr>
                <w:rFonts w:ascii="Times New Roman"/>
                <w:b w:val="false"/>
                <w:i w:val="false"/>
                <w:color w:val="000000"/>
                <w:sz w:val="20"/>
              </w:rPr>
              <w:t>
</w:t>
            </w:r>
            <w:r>
              <w:rPr>
                <w:rFonts w:ascii="Times New Roman"/>
                <w:b w:val="false"/>
                <w:i w:val="false"/>
                <w:color w:val="000000"/>
                <w:sz w:val="20"/>
              </w:rPr>
              <w:t>нормативно-правовых актов</w:t>
            </w:r>
            <w:r>
              <w:br/>
            </w:r>
            <w:r>
              <w:rPr>
                <w:rFonts w:ascii="Times New Roman"/>
                <w:b w:val="false"/>
                <w:i w:val="false"/>
                <w:color w:val="000000"/>
                <w:sz w:val="20"/>
              </w:rPr>
              <w:t>
</w:t>
            </w:r>
            <w:r>
              <w:rPr>
                <w:rFonts w:ascii="Times New Roman"/>
                <w:b w:val="false"/>
                <w:i w:val="false"/>
                <w:color w:val="000000"/>
                <w:sz w:val="20"/>
              </w:rPr>
              <w:t>Министерством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сотрудников 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 обучение</w:t>
            </w:r>
            <w:r>
              <w:br/>
            </w:r>
            <w:r>
              <w:rPr>
                <w:rFonts w:ascii="Times New Roman"/>
                <w:b w:val="false"/>
                <w:i w:val="false"/>
                <w:color w:val="000000"/>
                <w:sz w:val="20"/>
              </w:rPr>
              <w:t>
</w:t>
            </w:r>
            <w:r>
              <w:rPr>
                <w:rFonts w:ascii="Times New Roman"/>
                <w:b w:val="false"/>
                <w:i w:val="false"/>
                <w:color w:val="000000"/>
                <w:sz w:val="20"/>
              </w:rPr>
              <w:t>государственному и английскому</w:t>
            </w:r>
            <w:r>
              <w:br/>
            </w:r>
            <w:r>
              <w:rPr>
                <w:rFonts w:ascii="Times New Roman"/>
                <w:b w:val="false"/>
                <w:i w:val="false"/>
                <w:color w:val="000000"/>
                <w:sz w:val="20"/>
              </w:rPr>
              <w:t>
</w:t>
            </w:r>
            <w:r>
              <w:rPr>
                <w:rFonts w:ascii="Times New Roman"/>
                <w:b w:val="false"/>
                <w:i w:val="false"/>
                <w:color w:val="000000"/>
                <w:sz w:val="20"/>
              </w:rPr>
              <w:t>языку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подписанных международных</w:t>
            </w:r>
            <w:r>
              <w:br/>
            </w:r>
            <w:r>
              <w:rPr>
                <w:rFonts w:ascii="Times New Roman"/>
                <w:b w:val="false"/>
                <w:i w:val="false"/>
                <w:color w:val="000000"/>
                <w:sz w:val="20"/>
              </w:rPr>
              <w:t>
</w:t>
            </w:r>
            <w:r>
              <w:rPr>
                <w:rFonts w:ascii="Times New Roman"/>
                <w:b w:val="false"/>
                <w:i w:val="false"/>
                <w:color w:val="000000"/>
                <w:sz w:val="20"/>
              </w:rPr>
              <w:t>меморандумов, договоров</w:t>
            </w:r>
            <w:r>
              <w:br/>
            </w:r>
            <w:r>
              <w:rPr>
                <w:rFonts w:ascii="Times New Roman"/>
                <w:b w:val="false"/>
                <w:i w:val="false"/>
                <w:color w:val="000000"/>
                <w:sz w:val="20"/>
              </w:rPr>
              <w:t>
</w:t>
            </w:r>
            <w:r>
              <w:rPr>
                <w:rFonts w:ascii="Times New Roman"/>
                <w:b w:val="false"/>
                <w:i w:val="false"/>
                <w:color w:val="000000"/>
                <w:sz w:val="20"/>
              </w:rPr>
              <w:t>(соглашений) с уполномоченными</w:t>
            </w:r>
            <w:r>
              <w:br/>
            </w:r>
            <w:r>
              <w:rPr>
                <w:rFonts w:ascii="Times New Roman"/>
                <w:b w:val="false"/>
                <w:i w:val="false"/>
                <w:color w:val="000000"/>
                <w:sz w:val="20"/>
              </w:rPr>
              <w:t>
</w:t>
            </w:r>
            <w:r>
              <w:rPr>
                <w:rFonts w:ascii="Times New Roman"/>
                <w:b w:val="false"/>
                <w:i w:val="false"/>
                <w:color w:val="000000"/>
                <w:sz w:val="20"/>
              </w:rPr>
              <w:t>органами иностранных государств</w:t>
            </w:r>
            <w:r>
              <w:br/>
            </w:r>
            <w:r>
              <w:rPr>
                <w:rFonts w:ascii="Times New Roman"/>
                <w:b w:val="false"/>
                <w:i w:val="false"/>
                <w:color w:val="000000"/>
                <w:sz w:val="20"/>
              </w:rPr>
              <w:t>
</w:t>
            </w:r>
            <w:r>
              <w:rPr>
                <w:rFonts w:ascii="Times New Roman"/>
                <w:b w:val="false"/>
                <w:i w:val="false"/>
                <w:color w:val="000000"/>
                <w:sz w:val="20"/>
              </w:rPr>
              <w:t>и международными организациями.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внутренних проверок</w:t>
            </w:r>
            <w:r>
              <w:br/>
            </w:r>
            <w:r>
              <w:rPr>
                <w:rFonts w:ascii="Times New Roman"/>
                <w:b w:val="false"/>
                <w:i w:val="false"/>
                <w:color w:val="000000"/>
                <w:sz w:val="20"/>
              </w:rPr>
              <w:t>
</w:t>
            </w:r>
            <w:r>
              <w:rPr>
                <w:rFonts w:ascii="Times New Roman"/>
                <w:b w:val="false"/>
                <w:i w:val="false"/>
                <w:color w:val="000000"/>
                <w:sz w:val="20"/>
              </w:rPr>
              <w:t>подведомственных организаций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технических</w:t>
            </w:r>
            <w:r>
              <w:br/>
            </w:r>
            <w:r>
              <w:rPr>
                <w:rFonts w:ascii="Times New Roman"/>
                <w:b w:val="false"/>
                <w:i w:val="false"/>
                <w:color w:val="000000"/>
                <w:sz w:val="20"/>
              </w:rPr>
              <w:t>
</w:t>
            </w:r>
            <w:r>
              <w:rPr>
                <w:rFonts w:ascii="Times New Roman"/>
                <w:b w:val="false"/>
                <w:i w:val="false"/>
                <w:color w:val="000000"/>
                <w:sz w:val="20"/>
              </w:rPr>
              <w:t>документов для проведения</w:t>
            </w:r>
            <w:r>
              <w:br/>
            </w:r>
            <w:r>
              <w:rPr>
                <w:rFonts w:ascii="Times New Roman"/>
                <w:b w:val="false"/>
                <w:i w:val="false"/>
                <w:color w:val="000000"/>
                <w:sz w:val="20"/>
              </w:rPr>
              <w:t>
</w:t>
            </w:r>
            <w:r>
              <w:rPr>
                <w:rFonts w:ascii="Times New Roman"/>
                <w:b w:val="false"/>
                <w:i w:val="false"/>
                <w:color w:val="000000"/>
                <w:sz w:val="20"/>
              </w:rPr>
              <w:t>конкурсных процедур</w:t>
            </w:r>
            <w:r>
              <w:br/>
            </w:r>
            <w:r>
              <w:rPr>
                <w:rFonts w:ascii="Times New Roman"/>
                <w:b w:val="false"/>
                <w:i w:val="false"/>
                <w:color w:val="000000"/>
                <w:sz w:val="20"/>
              </w:rPr>
              <w:t>
</w:t>
            </w:r>
            <w:r>
              <w:rPr>
                <w:rFonts w:ascii="Times New Roman"/>
                <w:b w:val="false"/>
                <w:i w:val="false"/>
                <w:color w:val="000000"/>
                <w:sz w:val="20"/>
              </w:rPr>
              <w:t>(технических спецификаций,</w:t>
            </w:r>
            <w:r>
              <w:br/>
            </w:r>
            <w:r>
              <w:rPr>
                <w:rFonts w:ascii="Times New Roman"/>
                <w:b w:val="false"/>
                <w:i w:val="false"/>
                <w:color w:val="000000"/>
                <w:sz w:val="20"/>
              </w:rPr>
              <w:t>
</w:t>
            </w:r>
            <w:r>
              <w:rPr>
                <w:rFonts w:ascii="Times New Roman"/>
                <w:b w:val="false"/>
                <w:i w:val="false"/>
                <w:color w:val="000000"/>
                <w:sz w:val="20"/>
              </w:rPr>
              <w:t>технических заданий)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системы планирования Министерства, нацеленного на достижение</w:t>
            </w:r>
            <w:r>
              <w:br/>
            </w:r>
            <w:r>
              <w:rPr>
                <w:rFonts w:ascii="Times New Roman"/>
                <w:b w:val="false"/>
                <w:i w:val="false"/>
                <w:color w:val="000000"/>
                <w:sz w:val="20"/>
              </w:rPr>
              <w:t>
</w:t>
            </w:r>
            <w:r>
              <w:rPr>
                <w:rFonts w:ascii="Times New Roman"/>
                <w:b w:val="false"/>
                <w:i w:val="false"/>
                <w:color w:val="000000"/>
                <w:sz w:val="20"/>
              </w:rPr>
              <w:t>конечных результатов. Эффективное и качественное исполнение бюджетных</w:t>
            </w:r>
            <w:r>
              <w:br/>
            </w:r>
            <w:r>
              <w:rPr>
                <w:rFonts w:ascii="Times New Roman"/>
                <w:b w:val="false"/>
                <w:i w:val="false"/>
                <w:color w:val="000000"/>
                <w:sz w:val="20"/>
              </w:rPr>
              <w:t>
</w:t>
            </w:r>
            <w:r>
              <w:rPr>
                <w:rFonts w:ascii="Times New Roman"/>
                <w:b w:val="false"/>
                <w:i w:val="false"/>
                <w:color w:val="000000"/>
                <w:sz w:val="20"/>
              </w:rPr>
              <w:t>программ Министерства. Формирование профессионального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деятельности аппарата Министерства</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2 621 385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bl>
    <w:bookmarkStart w:name="z27" w:id="7"/>
    <w:p>
      <w:pPr>
        <w:spacing w:after="0"/>
        <w:ind w:left="0"/>
        <w:jc w:val="left"/>
      </w:pPr>
      <w:r>
        <w:rPr>
          <w:rFonts w:ascii="Times New Roman"/>
          <w:b/>
          <w:i w:val="false"/>
          <w:color w:val="000000"/>
        </w:rPr>
        <w:t xml:space="preserve"> 
Форма бюджетной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5108"/>
        <w:gridCol w:w="893"/>
        <w:gridCol w:w="1086"/>
        <w:gridCol w:w="1206"/>
        <w:gridCol w:w="1066"/>
        <w:gridCol w:w="1127"/>
        <w:gridCol w:w="1187"/>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"Пенсионная программа"</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r>
              <w:br/>
            </w:r>
            <w:r>
              <w:rPr>
                <w:rFonts w:ascii="Times New Roman"/>
                <w:b w:val="false"/>
                <w:i w:val="false"/>
                <w:color w:val="000000"/>
                <w:sz w:val="20"/>
              </w:rPr>
              <w:t>
</w:t>
            </w:r>
            <w:r>
              <w:rPr>
                <w:rFonts w:ascii="Times New Roman"/>
                <w:b w:val="false"/>
                <w:i w:val="false"/>
                <w:color w:val="000000"/>
                <w:sz w:val="20"/>
              </w:rPr>
              <w:t>- базовых пенсионных выплат;</w:t>
            </w:r>
            <w:r>
              <w:br/>
            </w:r>
            <w:r>
              <w:rPr>
                <w:rFonts w:ascii="Times New Roman"/>
                <w:b w:val="false"/>
                <w:i w:val="false"/>
                <w:color w:val="000000"/>
                <w:sz w:val="20"/>
              </w:rPr>
              <w:t>
</w:t>
            </w:r>
            <w:r>
              <w:rPr>
                <w:rFonts w:ascii="Times New Roman"/>
                <w:b w:val="false"/>
                <w:i w:val="false"/>
                <w:color w:val="000000"/>
                <w:sz w:val="20"/>
              </w:rPr>
              <w:t>- солидарных пенсий;</w:t>
            </w:r>
            <w:r>
              <w:br/>
            </w:r>
            <w:r>
              <w:rPr>
                <w:rFonts w:ascii="Times New Roman"/>
                <w:b w:val="false"/>
                <w:i w:val="false"/>
                <w:color w:val="000000"/>
                <w:sz w:val="20"/>
              </w:rPr>
              <w:t>
</w:t>
            </w:r>
            <w:r>
              <w:rPr>
                <w:rFonts w:ascii="Times New Roman"/>
                <w:b w:val="false"/>
                <w:i w:val="false"/>
                <w:color w:val="000000"/>
                <w:sz w:val="20"/>
              </w:rPr>
              <w:t>- надбавок к пенсиям граждан пострадавших вследствие ядерных испытаний</w:t>
            </w:r>
            <w:r>
              <w:br/>
            </w:r>
            <w:r>
              <w:rPr>
                <w:rFonts w:ascii="Times New Roman"/>
                <w:b w:val="false"/>
                <w:i w:val="false"/>
                <w:color w:val="000000"/>
                <w:sz w:val="20"/>
              </w:rPr>
              <w:t>
</w:t>
            </w:r>
            <w:r>
              <w:rPr>
                <w:rFonts w:ascii="Times New Roman"/>
                <w:b w:val="false"/>
                <w:i w:val="false"/>
                <w:color w:val="000000"/>
                <w:sz w:val="20"/>
              </w:rPr>
              <w:t>на Семипалатинском испытательном ядерном полигоне;</w:t>
            </w:r>
            <w:r>
              <w:br/>
            </w:r>
            <w:r>
              <w:rPr>
                <w:rFonts w:ascii="Times New Roman"/>
                <w:b w:val="false"/>
                <w:i w:val="false"/>
                <w:color w:val="000000"/>
                <w:sz w:val="20"/>
              </w:rPr>
              <w:t>
</w:t>
            </w:r>
            <w:r>
              <w:rPr>
                <w:rFonts w:ascii="Times New Roman"/>
                <w:b w:val="false"/>
                <w:i w:val="false"/>
                <w:color w:val="000000"/>
                <w:sz w:val="20"/>
              </w:rPr>
              <w:t>- обязательств по государственной гарантии сохранности обязательных</w:t>
            </w:r>
            <w:r>
              <w:br/>
            </w:r>
            <w:r>
              <w:rPr>
                <w:rFonts w:ascii="Times New Roman"/>
                <w:b w:val="false"/>
                <w:i w:val="false"/>
                <w:color w:val="000000"/>
                <w:sz w:val="20"/>
              </w:rPr>
              <w:t>
</w:t>
            </w:r>
            <w:r>
              <w:rPr>
                <w:rFonts w:ascii="Times New Roman"/>
                <w:b w:val="false"/>
                <w:i w:val="false"/>
                <w:color w:val="000000"/>
                <w:sz w:val="20"/>
              </w:rPr>
              <w:t>пенсионных взносов в накопительных пенсионных фондах.</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Повышение размеров пенсионных выплат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получателей:</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3 281 578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3 327 273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3 359 764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3 392 455</w:t>
            </w:r>
          </w:p>
        </w:tc>
      </w:tr>
      <w:tr>
        <w:trPr>
          <w:trHeight w:val="30" w:hRule="atLeast"/>
        </w:trPr>
        <w:tc>
          <w:tcPr>
            <w:tcW w:w="0" w:type="auto"/>
            <w:vMerge/>
            <w:tcBorders>
              <w:top w:val="nil"/>
              <w:left w:val="single" w:color="cfcfcf" w:sz="5"/>
              <w:bottom w:val="single" w:color="cfcfcf" w:sz="5"/>
              <w:right w:val="single" w:color="cfcfcf" w:sz="5"/>
            </w:tcBorders>
          </w:tcP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базовой пенсионной выплаты</w:t>
            </w: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1 651 282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1 680 884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1 697 945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1 687 950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1 701 032</w:t>
            </w:r>
          </w:p>
        </w:tc>
      </w:tr>
      <w:tr>
        <w:trPr>
          <w:trHeight w:val="30" w:hRule="atLeast"/>
        </w:trPr>
        <w:tc>
          <w:tcPr>
            <w:tcW w:w="0" w:type="auto"/>
            <w:vMerge/>
            <w:tcBorders>
              <w:top w:val="nil"/>
              <w:left w:val="single" w:color="cfcfcf" w:sz="5"/>
              <w:bottom w:val="single" w:color="cfcfcf" w:sz="5"/>
              <w:right w:val="single" w:color="cfcfcf" w:sz="5"/>
            </w:tcBorders>
          </w:tcP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солидарной пенсии</w:t>
            </w: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1 630 237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1 675 985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1 671 574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1 691 183</w:t>
            </w:r>
          </w:p>
        </w:tc>
      </w:tr>
      <w:tr>
        <w:trPr>
          <w:trHeight w:val="30" w:hRule="atLeast"/>
        </w:trPr>
        <w:tc>
          <w:tcPr>
            <w:tcW w:w="0" w:type="auto"/>
            <w:vMerge/>
            <w:tcBorders>
              <w:top w:val="nil"/>
              <w:left w:val="single" w:color="cfcfcf" w:sz="5"/>
              <w:bottom w:val="single" w:color="cfcfcf" w:sz="5"/>
              <w:right w:val="single" w:color="cfcfcf" w:sz="5"/>
            </w:tcBorders>
          </w:tcP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надбавок к пенсиям граждан,</w:t>
            </w:r>
            <w:r>
              <w:br/>
            </w:r>
            <w:r>
              <w:rPr>
                <w:rFonts w:ascii="Times New Roman"/>
                <w:b w:val="false"/>
                <w:i w:val="false"/>
                <w:color w:val="000000"/>
                <w:sz w:val="20"/>
              </w:rPr>
              <w:t>
</w:t>
            </w:r>
            <w:r>
              <w:rPr>
                <w:rFonts w:ascii="Times New Roman"/>
                <w:b w:val="false"/>
                <w:i w:val="false"/>
                <w:color w:val="000000"/>
                <w:sz w:val="20"/>
              </w:rPr>
              <w:t>пострадавших вследствие ядерных</w:t>
            </w:r>
            <w:r>
              <w:br/>
            </w:r>
            <w:r>
              <w:rPr>
                <w:rFonts w:ascii="Times New Roman"/>
                <w:b w:val="false"/>
                <w:i w:val="false"/>
                <w:color w:val="000000"/>
                <w:sz w:val="20"/>
              </w:rPr>
              <w:t>
</w:t>
            </w:r>
            <w:r>
              <w:rPr>
                <w:rFonts w:ascii="Times New Roman"/>
                <w:b w:val="false"/>
                <w:i w:val="false"/>
                <w:color w:val="000000"/>
                <w:sz w:val="20"/>
              </w:rPr>
              <w:t>испытаний на Семипалатинском</w:t>
            </w:r>
            <w:r>
              <w:br/>
            </w:r>
            <w:r>
              <w:rPr>
                <w:rFonts w:ascii="Times New Roman"/>
                <w:b w:val="false"/>
                <w:i w:val="false"/>
                <w:color w:val="000000"/>
                <w:sz w:val="20"/>
              </w:rPr>
              <w:t>
</w:t>
            </w:r>
            <w:r>
              <w:rPr>
                <w:rFonts w:ascii="Times New Roman"/>
                <w:b w:val="false"/>
                <w:i w:val="false"/>
                <w:color w:val="000000"/>
                <w:sz w:val="20"/>
              </w:rPr>
              <w:t>испытательном ядерном полигоне</w:t>
            </w: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жалоб и</w:t>
            </w:r>
            <w:r>
              <w:br/>
            </w:r>
            <w:r>
              <w:rPr>
                <w:rFonts w:ascii="Times New Roman"/>
                <w:b w:val="false"/>
                <w:i w:val="false"/>
                <w:color w:val="000000"/>
                <w:sz w:val="20"/>
              </w:rPr>
              <w:t>
</w:t>
            </w:r>
            <w:r>
              <w:rPr>
                <w:rFonts w:ascii="Times New Roman"/>
                <w:b w:val="false"/>
                <w:i w:val="false"/>
                <w:color w:val="000000"/>
                <w:sz w:val="20"/>
              </w:rPr>
              <w:t>обращений со стороны</w:t>
            </w:r>
            <w:r>
              <w:br/>
            </w:r>
            <w:r>
              <w:rPr>
                <w:rFonts w:ascii="Times New Roman"/>
                <w:b w:val="false"/>
                <w:i w:val="false"/>
                <w:color w:val="000000"/>
                <w:sz w:val="20"/>
              </w:rPr>
              <w:t>
</w:t>
            </w:r>
            <w:r>
              <w:rPr>
                <w:rFonts w:ascii="Times New Roman"/>
                <w:b w:val="false"/>
                <w:i w:val="false"/>
                <w:color w:val="000000"/>
                <w:sz w:val="20"/>
              </w:rPr>
              <w:t>получателей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году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базовой пенсионной выплаты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30" w:hRule="atLeast"/>
        </w:trPr>
        <w:tc>
          <w:tcPr>
            <w:tcW w:w="0" w:type="auto"/>
            <w:vMerge/>
            <w:tcBorders>
              <w:top w:val="nil"/>
              <w:left w:val="single" w:color="cfcfcf" w:sz="5"/>
              <w:bottom w:val="single" w:color="cfcfcf" w:sz="5"/>
              <w:right w:val="single" w:color="cfcfcf" w:sz="5"/>
            </w:tcBorders>
          </w:tcP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солидарных пенсий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30 745</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пенсий и пособий</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554 655 853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bl>
    <w:bookmarkStart w:name="z28" w:id="8"/>
    <w:p>
      <w:pPr>
        <w:spacing w:after="0"/>
        <w:ind w:left="0"/>
        <w:jc w:val="left"/>
      </w:pPr>
      <w:r>
        <w:rPr>
          <w:rFonts w:ascii="Times New Roman"/>
          <w:b/>
          <w:i w:val="false"/>
          <w:color w:val="000000"/>
        </w:rPr>
        <w:t xml:space="preserve"> 
 Форма бюджетной программы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5204"/>
        <w:gridCol w:w="892"/>
        <w:gridCol w:w="1081"/>
        <w:gridCol w:w="1145"/>
        <w:gridCol w:w="1105"/>
        <w:gridCol w:w="1145"/>
        <w:gridCol w:w="1125"/>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"Государственные социальные пособия"</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государственных социальных пособий по инвалидности, по случаю</w:t>
            </w:r>
            <w:r>
              <w:br/>
            </w:r>
            <w:r>
              <w:rPr>
                <w:rFonts w:ascii="Times New Roman"/>
                <w:b w:val="false"/>
                <w:i w:val="false"/>
                <w:color w:val="000000"/>
                <w:sz w:val="20"/>
              </w:rPr>
              <w:t>
</w:t>
            </w:r>
            <w:r>
              <w:rPr>
                <w:rFonts w:ascii="Times New Roman"/>
                <w:b w:val="false"/>
                <w:i w:val="false"/>
                <w:color w:val="000000"/>
                <w:sz w:val="20"/>
              </w:rPr>
              <w:t>потери кормильца, по возрасту.</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получателей госсоцпособий:</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667 391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658 079</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инвалидности</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432 249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443 618</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случаю потери кормильца</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возрасту</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жалоб и</w:t>
            </w:r>
            <w:r>
              <w:br/>
            </w:r>
            <w:r>
              <w:rPr>
                <w:rFonts w:ascii="Times New Roman"/>
                <w:b w:val="false"/>
                <w:i w:val="false"/>
                <w:color w:val="000000"/>
                <w:sz w:val="20"/>
              </w:rPr>
              <w:t>
</w:t>
            </w:r>
            <w:r>
              <w:rPr>
                <w:rFonts w:ascii="Times New Roman"/>
                <w:b w:val="false"/>
                <w:i w:val="false"/>
                <w:color w:val="000000"/>
                <w:sz w:val="20"/>
              </w:rPr>
              <w:t>обращений со стороны</w:t>
            </w:r>
            <w:r>
              <w:br/>
            </w:r>
            <w:r>
              <w:rPr>
                <w:rFonts w:ascii="Times New Roman"/>
                <w:b w:val="false"/>
                <w:i w:val="false"/>
                <w:color w:val="000000"/>
                <w:sz w:val="20"/>
              </w:rPr>
              <w:t>
</w:t>
            </w:r>
            <w:r>
              <w:rPr>
                <w:rFonts w:ascii="Times New Roman"/>
                <w:b w:val="false"/>
                <w:i w:val="false"/>
                <w:color w:val="000000"/>
                <w:sz w:val="20"/>
              </w:rPr>
              <w:t>получателей</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году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госсоцпособий</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инвалидности от общего</w:t>
            </w:r>
            <w:r>
              <w:br/>
            </w:r>
            <w:r>
              <w:rPr>
                <w:rFonts w:ascii="Times New Roman"/>
                <w:b w:val="false"/>
                <w:i w:val="false"/>
                <w:color w:val="000000"/>
                <w:sz w:val="20"/>
              </w:rPr>
              <w:t>
</w:t>
            </w:r>
            <w:r>
              <w:rPr>
                <w:rFonts w:ascii="Times New Roman"/>
                <w:b w:val="false"/>
                <w:i w:val="false"/>
                <w:color w:val="000000"/>
                <w:sz w:val="20"/>
              </w:rPr>
              <w:t>заболевания, в т.ч.</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группа</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24 159</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группа</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группа</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случаю потери кормильца,</w:t>
            </w:r>
            <w:r>
              <w:br/>
            </w:r>
            <w:r>
              <w:rPr>
                <w:rFonts w:ascii="Times New Roman"/>
                <w:b w:val="false"/>
                <w:i w:val="false"/>
                <w:color w:val="000000"/>
                <w:sz w:val="20"/>
              </w:rPr>
              <w:t>
</w:t>
            </w:r>
            <w:r>
              <w:rPr>
                <w:rFonts w:ascii="Times New Roman"/>
                <w:b w:val="false"/>
                <w:i w:val="false"/>
                <w:color w:val="000000"/>
                <w:sz w:val="20"/>
              </w:rPr>
              <w:t>в т.ч.</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1 иждивенце</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2 иждивенцах</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3 иждивенцах</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5 иждивенцах</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r>
      <w:tr>
        <w:trPr>
          <w:trHeight w:val="30" w:hRule="atLeast"/>
        </w:trPr>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возрасту</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госсоцпособий</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bl>
    <w:bookmarkStart w:name="z29" w:id="9"/>
    <w:p>
      <w:pPr>
        <w:spacing w:after="0"/>
        <w:ind w:left="0"/>
        <w:jc w:val="left"/>
      </w:pPr>
      <w:r>
        <w:rPr>
          <w:rFonts w:ascii="Times New Roman"/>
          <w:b/>
          <w:i w:val="false"/>
          <w:color w:val="000000"/>
        </w:rPr>
        <w:t xml:space="preserve"> 
Форма бюджетной программы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5220"/>
        <w:gridCol w:w="904"/>
        <w:gridCol w:w="1090"/>
        <w:gridCol w:w="1150"/>
        <w:gridCol w:w="1091"/>
        <w:gridCol w:w="1151"/>
        <w:gridCol w:w="113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"Специальные государственные пособия"</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дополнительной материальной поддержки отдельным категориям</w:t>
            </w:r>
            <w:r>
              <w:br/>
            </w:r>
            <w:r>
              <w:rPr>
                <w:rFonts w:ascii="Times New Roman"/>
                <w:b w:val="false"/>
                <w:i w:val="false"/>
                <w:color w:val="000000"/>
                <w:sz w:val="20"/>
              </w:rPr>
              <w:t>
</w:t>
            </w:r>
            <w:r>
              <w:rPr>
                <w:rFonts w:ascii="Times New Roman"/>
                <w:b w:val="false"/>
                <w:i w:val="false"/>
                <w:color w:val="000000"/>
                <w:sz w:val="20"/>
              </w:rPr>
              <w:t>граждан в виде выплат специальных государственных пособий взамен</w:t>
            </w:r>
            <w:r>
              <w:br/>
            </w:r>
            <w:r>
              <w:rPr>
                <w:rFonts w:ascii="Times New Roman"/>
                <w:b w:val="false"/>
                <w:i w:val="false"/>
                <w:color w:val="000000"/>
                <w:sz w:val="20"/>
              </w:rPr>
              <w:t>
</w:t>
            </w:r>
            <w:r>
              <w:rPr>
                <w:rFonts w:ascii="Times New Roman"/>
                <w:b w:val="false"/>
                <w:i w:val="false"/>
                <w:color w:val="000000"/>
                <w:sz w:val="20"/>
              </w:rPr>
              <w:t>натуральных льгот</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получателей спецгоспособий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1 210 026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1 213 889</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среднего размера СГП</w:t>
            </w:r>
            <w:r>
              <w:br/>
            </w:r>
            <w:r>
              <w:rPr>
                <w:rFonts w:ascii="Times New Roman"/>
                <w:b w:val="false"/>
                <w:i w:val="false"/>
                <w:color w:val="000000"/>
                <w:sz w:val="20"/>
              </w:rPr>
              <w:t>
</w:t>
            </w:r>
            <w:r>
              <w:rPr>
                <w:rFonts w:ascii="Times New Roman"/>
                <w:b w:val="false"/>
                <w:i w:val="false"/>
                <w:color w:val="000000"/>
                <w:sz w:val="20"/>
              </w:rPr>
              <w:t>к величине непродовольственной</w:t>
            </w:r>
            <w:r>
              <w:br/>
            </w:r>
            <w:r>
              <w:rPr>
                <w:rFonts w:ascii="Times New Roman"/>
                <w:b w:val="false"/>
                <w:i w:val="false"/>
                <w:color w:val="000000"/>
                <w:sz w:val="20"/>
              </w:rPr>
              <w:t>
</w:t>
            </w:r>
            <w:r>
              <w:rPr>
                <w:rFonts w:ascii="Times New Roman"/>
                <w:b w:val="false"/>
                <w:i w:val="false"/>
                <w:color w:val="000000"/>
                <w:sz w:val="20"/>
              </w:rPr>
              <w:t>части ПМ:</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 1 и 2 группы</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 3 группы</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инвалидов до 16 лет</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w:t>
            </w:r>
            <w:r>
              <w:br/>
            </w:r>
            <w:r>
              <w:rPr>
                <w:rFonts w:ascii="Times New Roman"/>
                <w:b w:val="false"/>
                <w:i w:val="false"/>
                <w:color w:val="000000"/>
                <w:sz w:val="20"/>
              </w:rPr>
              <w:t>
</w:t>
            </w:r>
            <w:r>
              <w:rPr>
                <w:rFonts w:ascii="Times New Roman"/>
                <w:b w:val="false"/>
                <w:i w:val="false"/>
                <w:color w:val="000000"/>
                <w:sz w:val="20"/>
              </w:rPr>
              <w:t>награжденные подвесками "Алтын</w:t>
            </w:r>
            <w:r>
              <w:br/>
            </w:r>
            <w:r>
              <w:rPr>
                <w:rFonts w:ascii="Times New Roman"/>
                <w:b w:val="false"/>
                <w:i w:val="false"/>
                <w:color w:val="000000"/>
                <w:sz w:val="20"/>
              </w:rPr>
              <w:t>
</w:t>
            </w:r>
            <w:r>
              <w:rPr>
                <w:rFonts w:ascii="Times New Roman"/>
                <w:b w:val="false"/>
                <w:i w:val="false"/>
                <w:color w:val="000000"/>
                <w:sz w:val="20"/>
              </w:rPr>
              <w:t>алка" и "Кумис алка" и</w:t>
            </w:r>
            <w:r>
              <w:br/>
            </w:r>
            <w:r>
              <w:rPr>
                <w:rFonts w:ascii="Times New Roman"/>
                <w:b w:val="false"/>
                <w:i w:val="false"/>
                <w:color w:val="000000"/>
                <w:sz w:val="20"/>
              </w:rPr>
              <w:t>
</w:t>
            </w:r>
            <w:r>
              <w:rPr>
                <w:rFonts w:ascii="Times New Roman"/>
                <w:b w:val="false"/>
                <w:i w:val="false"/>
                <w:color w:val="000000"/>
                <w:sz w:val="20"/>
              </w:rPr>
              <w:t>многодетные семьи</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спецгоспособий</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bl>
    <w:bookmarkStart w:name="z30" w:id="10"/>
    <w:p>
      <w:pPr>
        <w:spacing w:after="0"/>
        <w:ind w:left="0"/>
        <w:jc w:val="left"/>
      </w:pPr>
      <w:r>
        <w:rPr>
          <w:rFonts w:ascii="Times New Roman"/>
          <w:b/>
          <w:i w:val="false"/>
          <w:color w:val="000000"/>
        </w:rPr>
        <w:t xml:space="preserve"> 
 Форма бюджетной программы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5253"/>
        <w:gridCol w:w="910"/>
        <w:gridCol w:w="1096"/>
        <w:gridCol w:w="1156"/>
        <w:gridCol w:w="1096"/>
        <w:gridCol w:w="1116"/>
        <w:gridCol w:w="1116"/>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"Пособие на погребение"</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пособий:</w:t>
            </w:r>
            <w:r>
              <w:br/>
            </w:r>
            <w:r>
              <w:rPr>
                <w:rFonts w:ascii="Times New Roman"/>
                <w:b w:val="false"/>
                <w:i w:val="false"/>
                <w:color w:val="000000"/>
                <w:sz w:val="20"/>
              </w:rPr>
              <w:t>
</w:t>
            </w:r>
            <w:r>
              <w:rPr>
                <w:rFonts w:ascii="Times New Roman"/>
                <w:b w:val="false"/>
                <w:i w:val="false"/>
                <w:color w:val="000000"/>
                <w:sz w:val="20"/>
              </w:rPr>
              <w:t>на погребение пенсионеров, участников и инвалидов ВОВ;</w:t>
            </w:r>
            <w:r>
              <w:br/>
            </w:r>
            <w:r>
              <w:rPr>
                <w:rFonts w:ascii="Times New Roman"/>
                <w:b w:val="false"/>
                <w:i w:val="false"/>
                <w:color w:val="000000"/>
                <w:sz w:val="20"/>
              </w:rPr>
              <w:t>
</w:t>
            </w:r>
            <w:r>
              <w:rPr>
                <w:rFonts w:ascii="Times New Roman"/>
                <w:b w:val="false"/>
                <w:i w:val="false"/>
                <w:color w:val="000000"/>
                <w:sz w:val="20"/>
              </w:rPr>
              <w:t>на погребение получателей государственных социальных пособий и</w:t>
            </w:r>
            <w:r>
              <w:br/>
            </w:r>
            <w:r>
              <w:rPr>
                <w:rFonts w:ascii="Times New Roman"/>
                <w:b w:val="false"/>
                <w:i w:val="false"/>
                <w:color w:val="000000"/>
                <w:sz w:val="20"/>
              </w:rPr>
              <w:t>
</w:t>
            </w:r>
            <w:r>
              <w:rPr>
                <w:rFonts w:ascii="Times New Roman"/>
                <w:b w:val="false"/>
                <w:i w:val="false"/>
                <w:color w:val="000000"/>
                <w:sz w:val="20"/>
              </w:rPr>
              <w:t>государственных специальных пособий.</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получателей:</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108 183</w:t>
            </w:r>
          </w:p>
        </w:tc>
      </w:tr>
      <w:tr>
        <w:trPr>
          <w:trHeight w:val="30" w:hRule="atLeast"/>
        </w:trPr>
        <w:tc>
          <w:tcPr>
            <w:tcW w:w="0" w:type="auto"/>
            <w:vMerge/>
            <w:tcBorders>
              <w:top w:val="nil"/>
              <w:left w:val="single" w:color="cfcfcf" w:sz="5"/>
              <w:bottom w:val="single" w:color="cfcfcf" w:sz="5"/>
              <w:right w:val="single" w:color="cfcfcf" w:sz="5"/>
            </w:tcBorders>
          </w:tcP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 пенсионеров,</w:t>
            </w:r>
            <w:r>
              <w:br/>
            </w:r>
            <w:r>
              <w:rPr>
                <w:rFonts w:ascii="Times New Roman"/>
                <w:b w:val="false"/>
                <w:i w:val="false"/>
                <w:color w:val="000000"/>
                <w:sz w:val="20"/>
              </w:rPr>
              <w:t>
</w:t>
            </w:r>
            <w:r>
              <w:rPr>
                <w:rFonts w:ascii="Times New Roman"/>
                <w:b w:val="false"/>
                <w:i w:val="false"/>
                <w:color w:val="000000"/>
                <w:sz w:val="20"/>
              </w:rPr>
              <w:t>участников и инвалидов ВОВ</w:t>
            </w: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79 578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p>
        </w:tc>
      </w:tr>
      <w:tr>
        <w:trPr>
          <w:trHeight w:val="30" w:hRule="atLeast"/>
        </w:trPr>
        <w:tc>
          <w:tcPr>
            <w:tcW w:w="0" w:type="auto"/>
            <w:vMerge/>
            <w:tcBorders>
              <w:top w:val="nil"/>
              <w:left w:val="single" w:color="cfcfcf" w:sz="5"/>
              <w:bottom w:val="single" w:color="cfcfcf" w:sz="5"/>
              <w:right w:val="single" w:color="cfcfcf" w:sz="5"/>
            </w:tcBorders>
          </w:tcP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 получателей</w:t>
            </w:r>
            <w:r>
              <w:br/>
            </w:r>
            <w:r>
              <w:rPr>
                <w:rFonts w:ascii="Times New Roman"/>
                <w:b w:val="false"/>
                <w:i w:val="false"/>
                <w:color w:val="000000"/>
                <w:sz w:val="20"/>
              </w:rPr>
              <w:t>
</w:t>
            </w:r>
            <w:r>
              <w:rPr>
                <w:rFonts w:ascii="Times New Roman"/>
                <w:b w:val="false"/>
                <w:i w:val="false"/>
                <w:color w:val="000000"/>
                <w:sz w:val="20"/>
              </w:rPr>
              <w:t>государственных социальных</w:t>
            </w:r>
            <w:r>
              <w:br/>
            </w:r>
            <w:r>
              <w:rPr>
                <w:rFonts w:ascii="Times New Roman"/>
                <w:b w:val="false"/>
                <w:i w:val="false"/>
                <w:color w:val="000000"/>
                <w:sz w:val="20"/>
              </w:rPr>
              <w:t>
</w:t>
            </w:r>
            <w:r>
              <w:rPr>
                <w:rFonts w:ascii="Times New Roman"/>
                <w:b w:val="false"/>
                <w:i w:val="false"/>
                <w:color w:val="000000"/>
                <w:sz w:val="20"/>
              </w:rPr>
              <w:t>пособий и государственных</w:t>
            </w:r>
            <w:r>
              <w:br/>
            </w:r>
            <w:r>
              <w:rPr>
                <w:rFonts w:ascii="Times New Roman"/>
                <w:b w:val="false"/>
                <w:i w:val="false"/>
                <w:color w:val="000000"/>
                <w:sz w:val="20"/>
              </w:rPr>
              <w:t>
</w:t>
            </w:r>
            <w:r>
              <w:rPr>
                <w:rFonts w:ascii="Times New Roman"/>
                <w:b w:val="false"/>
                <w:i w:val="false"/>
                <w:color w:val="000000"/>
                <w:sz w:val="20"/>
              </w:rPr>
              <w:t>специальных пособий</w:t>
            </w: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жалоб и</w:t>
            </w:r>
            <w:r>
              <w:br/>
            </w:r>
            <w:r>
              <w:rPr>
                <w:rFonts w:ascii="Times New Roman"/>
                <w:b w:val="false"/>
                <w:i w:val="false"/>
                <w:color w:val="000000"/>
                <w:sz w:val="20"/>
              </w:rPr>
              <w:t>
</w:t>
            </w:r>
            <w:r>
              <w:rPr>
                <w:rFonts w:ascii="Times New Roman"/>
                <w:b w:val="false"/>
                <w:i w:val="false"/>
                <w:color w:val="000000"/>
                <w:sz w:val="20"/>
              </w:rPr>
              <w:t>обращений со стороны</w:t>
            </w:r>
            <w:r>
              <w:br/>
            </w:r>
            <w:r>
              <w:rPr>
                <w:rFonts w:ascii="Times New Roman"/>
                <w:b w:val="false"/>
                <w:i w:val="false"/>
                <w:color w:val="000000"/>
                <w:sz w:val="20"/>
              </w:rPr>
              <w:t>
</w:t>
            </w:r>
            <w:r>
              <w:rPr>
                <w:rFonts w:ascii="Times New Roman"/>
                <w:b w:val="false"/>
                <w:i w:val="false"/>
                <w:color w:val="000000"/>
                <w:sz w:val="20"/>
              </w:rPr>
              <w:t>получателей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году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пособий:</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 участников и</w:t>
            </w:r>
            <w:r>
              <w:br/>
            </w:r>
            <w:r>
              <w:rPr>
                <w:rFonts w:ascii="Times New Roman"/>
                <w:b w:val="false"/>
                <w:i w:val="false"/>
                <w:color w:val="000000"/>
                <w:sz w:val="20"/>
              </w:rPr>
              <w:t>
</w:t>
            </w:r>
            <w:r>
              <w:rPr>
                <w:rFonts w:ascii="Times New Roman"/>
                <w:b w:val="false"/>
                <w:i w:val="false"/>
                <w:color w:val="000000"/>
                <w:sz w:val="20"/>
              </w:rPr>
              <w:t>инвалидов ВОВ</w:t>
            </w: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57 960</w:t>
            </w:r>
          </w:p>
        </w:tc>
      </w:tr>
      <w:tr>
        <w:trPr>
          <w:trHeight w:val="30" w:hRule="atLeast"/>
        </w:trPr>
        <w:tc>
          <w:tcPr>
            <w:tcW w:w="0" w:type="auto"/>
            <w:vMerge/>
            <w:tcBorders>
              <w:top w:val="nil"/>
              <w:left w:val="single" w:color="cfcfcf" w:sz="5"/>
              <w:bottom w:val="single" w:color="cfcfcf" w:sz="5"/>
              <w:right w:val="single" w:color="cfcfcf" w:sz="5"/>
            </w:tcBorders>
          </w:tcP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 пенсионеров,</w:t>
            </w:r>
            <w:r>
              <w:br/>
            </w:r>
            <w:r>
              <w:rPr>
                <w:rFonts w:ascii="Times New Roman"/>
                <w:b w:val="false"/>
                <w:i w:val="false"/>
                <w:color w:val="000000"/>
                <w:sz w:val="20"/>
              </w:rPr>
              <w:t>
</w:t>
            </w:r>
            <w:r>
              <w:rPr>
                <w:rFonts w:ascii="Times New Roman"/>
                <w:b w:val="false"/>
                <w:i w:val="false"/>
                <w:color w:val="000000"/>
                <w:sz w:val="20"/>
              </w:rPr>
              <w:t>получателей государственных</w:t>
            </w:r>
            <w:r>
              <w:br/>
            </w:r>
            <w:r>
              <w:rPr>
                <w:rFonts w:ascii="Times New Roman"/>
                <w:b w:val="false"/>
                <w:i w:val="false"/>
                <w:color w:val="000000"/>
                <w:sz w:val="20"/>
              </w:rPr>
              <w:t>
</w:t>
            </w:r>
            <w:r>
              <w:rPr>
                <w:rFonts w:ascii="Times New Roman"/>
                <w:b w:val="false"/>
                <w:i w:val="false"/>
                <w:color w:val="000000"/>
                <w:sz w:val="20"/>
              </w:rPr>
              <w:t>социальных пособий и</w:t>
            </w:r>
            <w:r>
              <w:br/>
            </w:r>
            <w:r>
              <w:rPr>
                <w:rFonts w:ascii="Times New Roman"/>
                <w:b w:val="false"/>
                <w:i w:val="false"/>
                <w:color w:val="000000"/>
                <w:sz w:val="20"/>
              </w:rPr>
              <w:t>
</w:t>
            </w:r>
            <w:r>
              <w:rPr>
                <w:rFonts w:ascii="Times New Roman"/>
                <w:b w:val="false"/>
                <w:i w:val="false"/>
                <w:color w:val="000000"/>
                <w:sz w:val="20"/>
              </w:rPr>
              <w:t>государственных специальных</w:t>
            </w:r>
            <w:r>
              <w:br/>
            </w:r>
            <w:r>
              <w:rPr>
                <w:rFonts w:ascii="Times New Roman"/>
                <w:b w:val="false"/>
                <w:i w:val="false"/>
                <w:color w:val="000000"/>
                <w:sz w:val="20"/>
              </w:rPr>
              <w:t>
</w:t>
            </w:r>
            <w:r>
              <w:rPr>
                <w:rFonts w:ascii="Times New Roman"/>
                <w:b w:val="false"/>
                <w:i w:val="false"/>
                <w:color w:val="000000"/>
                <w:sz w:val="20"/>
              </w:rPr>
              <w:t>пособий</w:t>
            </w: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пособий</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bl>
    <w:bookmarkStart w:name="z31" w:id="11"/>
    <w:p>
      <w:pPr>
        <w:spacing w:after="0"/>
        <w:ind w:left="0"/>
        <w:jc w:val="left"/>
      </w:pPr>
      <w:r>
        <w:rPr>
          <w:rFonts w:ascii="Times New Roman"/>
          <w:b/>
          <w:i w:val="false"/>
          <w:color w:val="000000"/>
        </w:rPr>
        <w:t xml:space="preserve"> 
Форма бюджетной программы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5187"/>
        <w:gridCol w:w="889"/>
        <w:gridCol w:w="1097"/>
        <w:gridCol w:w="1157"/>
        <w:gridCol w:w="1098"/>
        <w:gridCol w:w="1098"/>
        <w:gridCol w:w="1198"/>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"Оказание социальной помощи оралманам"</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росту численности населения Республики за счет миграционных</w:t>
            </w:r>
            <w:r>
              <w:br/>
            </w:r>
            <w:r>
              <w:rPr>
                <w:rFonts w:ascii="Times New Roman"/>
                <w:b w:val="false"/>
                <w:i w:val="false"/>
                <w:color w:val="000000"/>
                <w:sz w:val="20"/>
              </w:rPr>
              <w:t>
</w:t>
            </w:r>
            <w:r>
              <w:rPr>
                <w:rFonts w:ascii="Times New Roman"/>
                <w:b w:val="false"/>
                <w:i w:val="false"/>
                <w:color w:val="000000"/>
                <w:sz w:val="20"/>
              </w:rPr>
              <w:t>процессов и созданию условий для интеграции оралманов в новые</w:t>
            </w:r>
            <w:r>
              <w:br/>
            </w:r>
            <w:r>
              <w:rPr>
                <w:rFonts w:ascii="Times New Roman"/>
                <w:b w:val="false"/>
                <w:i w:val="false"/>
                <w:color w:val="000000"/>
                <w:sz w:val="20"/>
              </w:rPr>
              <w:t>
</w:t>
            </w:r>
            <w:r>
              <w:rPr>
                <w:rFonts w:ascii="Times New Roman"/>
                <w:b w:val="false"/>
                <w:i w:val="false"/>
                <w:color w:val="000000"/>
                <w:sz w:val="20"/>
              </w:rPr>
              <w:t>общественные условия</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Управление миграционными процессами</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Совершенствование механизма регулирования миграционных процессов</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Прием и расселение этнических мигрантов (оралманов)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иммиграции оралманов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семей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оралманов в общей</w:t>
            </w:r>
            <w:r>
              <w:br/>
            </w:r>
            <w:r>
              <w:rPr>
                <w:rFonts w:ascii="Times New Roman"/>
                <w:b w:val="false"/>
                <w:i w:val="false"/>
                <w:color w:val="000000"/>
                <w:sz w:val="20"/>
              </w:rPr>
              <w:t>
</w:t>
            </w:r>
            <w:r>
              <w:rPr>
                <w:rFonts w:ascii="Times New Roman"/>
                <w:b w:val="false"/>
                <w:i w:val="false"/>
                <w:color w:val="000000"/>
                <w:sz w:val="20"/>
              </w:rPr>
              <w:t>численности иммигрантов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13 511 573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bl>
    <w:bookmarkStart w:name="z32" w:id="12"/>
    <w:p>
      <w:pPr>
        <w:spacing w:after="0"/>
        <w:ind w:left="0"/>
        <w:jc w:val="left"/>
      </w:pPr>
      <w:r>
        <w:rPr>
          <w:rFonts w:ascii="Times New Roman"/>
          <w:b/>
          <w:i w:val="false"/>
          <w:color w:val="000000"/>
        </w:rPr>
        <w:t xml:space="preserve"> 
Форма бюджетной программы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5167"/>
        <w:gridCol w:w="946"/>
        <w:gridCol w:w="1032"/>
        <w:gridCol w:w="1152"/>
        <w:gridCol w:w="1092"/>
        <w:gridCol w:w="1092"/>
        <w:gridCol w:w="1273"/>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"Государственные пособия семьям, имеющим детей"</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семей, имеющих детей в виде выплат:</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единовременного пособия на рождение ребенка</w:t>
            </w:r>
            <w:r>
              <w:br/>
            </w:r>
            <w:r>
              <w:rPr>
                <w:rFonts w:ascii="Times New Roman"/>
                <w:b w:val="false"/>
                <w:i w:val="false"/>
                <w:color w:val="000000"/>
                <w:sz w:val="20"/>
              </w:rPr>
              <w:t>
</w:t>
            </w:r>
            <w:r>
              <w:rPr>
                <w:rFonts w:ascii="Times New Roman"/>
                <w:b w:val="false"/>
                <w:i w:val="false"/>
                <w:color w:val="000000"/>
                <w:sz w:val="20"/>
              </w:rPr>
              <w:t>2) пособия по уходу за ребенком до одного года</w:t>
            </w:r>
            <w:r>
              <w:br/>
            </w:r>
            <w:r>
              <w:rPr>
                <w:rFonts w:ascii="Times New Roman"/>
                <w:b w:val="false"/>
                <w:i w:val="false"/>
                <w:color w:val="000000"/>
                <w:sz w:val="20"/>
              </w:rPr>
              <w:t>
</w:t>
            </w:r>
            <w:r>
              <w:rPr>
                <w:rFonts w:ascii="Times New Roman"/>
                <w:b w:val="false"/>
                <w:i w:val="false"/>
                <w:color w:val="000000"/>
                <w:sz w:val="20"/>
              </w:rPr>
              <w:t>3) пособия родителям, опекунам, воспитывающим детей-инвалидов</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Управление риском снижения дохода ниже установленного порогового</w:t>
            </w:r>
            <w:r>
              <w:br/>
            </w:r>
            <w:r>
              <w:rPr>
                <w:rFonts w:ascii="Times New Roman"/>
                <w:b w:val="false"/>
                <w:i w:val="false"/>
                <w:color w:val="000000"/>
                <w:sz w:val="20"/>
              </w:rPr>
              <w:t>
</w:t>
            </w:r>
            <w:r>
              <w:rPr>
                <w:rFonts w:ascii="Times New Roman"/>
                <w:b w:val="false"/>
                <w:i w:val="false"/>
                <w:color w:val="000000"/>
                <w:sz w:val="20"/>
              </w:rPr>
              <w:t>минимума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Содействие снижению уровня бедности</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Социальная поддержка семей с детьми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получателей государственных</w:t>
            </w:r>
            <w:r>
              <w:br/>
            </w:r>
            <w:r>
              <w:rPr>
                <w:rFonts w:ascii="Times New Roman"/>
                <w:b w:val="false"/>
                <w:i w:val="false"/>
                <w:color w:val="000000"/>
                <w:sz w:val="20"/>
              </w:rPr>
              <w:t>
</w:t>
            </w:r>
            <w:r>
              <w:rPr>
                <w:rFonts w:ascii="Times New Roman"/>
                <w:b w:val="false"/>
                <w:i w:val="false"/>
                <w:color w:val="000000"/>
                <w:sz w:val="20"/>
              </w:rPr>
              <w:t>пособий: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582 585</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рождение ребенка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уходу за ребенком до</w:t>
            </w:r>
            <w:r>
              <w:br/>
            </w:r>
            <w:r>
              <w:rPr>
                <w:rFonts w:ascii="Times New Roman"/>
                <w:b w:val="false"/>
                <w:i w:val="false"/>
                <w:color w:val="000000"/>
                <w:sz w:val="20"/>
              </w:rPr>
              <w:t>
</w:t>
            </w:r>
            <w:r>
              <w:rPr>
                <w:rFonts w:ascii="Times New Roman"/>
                <w:b w:val="false"/>
                <w:i w:val="false"/>
                <w:color w:val="000000"/>
                <w:sz w:val="20"/>
              </w:rPr>
              <w:t>одного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190 322</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родителей, опекунов,</w:t>
            </w:r>
            <w:r>
              <w:br/>
            </w:r>
            <w:r>
              <w:rPr>
                <w:rFonts w:ascii="Times New Roman"/>
                <w:b w:val="false"/>
                <w:i w:val="false"/>
                <w:color w:val="000000"/>
                <w:sz w:val="20"/>
              </w:rPr>
              <w:t>
</w:t>
            </w:r>
            <w:r>
              <w:rPr>
                <w:rFonts w:ascii="Times New Roman"/>
                <w:b w:val="false"/>
                <w:i w:val="false"/>
                <w:color w:val="000000"/>
                <w:sz w:val="20"/>
              </w:rPr>
              <w:t>воспитывающих детей-инвалидов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пособий на рождение</w:t>
            </w:r>
            <w:r>
              <w:br/>
            </w:r>
            <w:r>
              <w:rPr>
                <w:rFonts w:ascii="Times New Roman"/>
                <w:b w:val="false"/>
                <w:i w:val="false"/>
                <w:color w:val="000000"/>
                <w:sz w:val="20"/>
              </w:rPr>
              <w:t>
</w:t>
            </w:r>
            <w:r>
              <w:rPr>
                <w:rFonts w:ascii="Times New Roman"/>
                <w:b w:val="false"/>
                <w:i w:val="false"/>
                <w:color w:val="000000"/>
                <w:sz w:val="20"/>
              </w:rPr>
              <w:t>ребенка, в % к предыдущему году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пособий по уходу за</w:t>
            </w:r>
            <w:r>
              <w:br/>
            </w:r>
            <w:r>
              <w:rPr>
                <w:rFonts w:ascii="Times New Roman"/>
                <w:b w:val="false"/>
                <w:i w:val="false"/>
                <w:color w:val="000000"/>
                <w:sz w:val="20"/>
              </w:rPr>
              <w:t>
</w:t>
            </w:r>
            <w:r>
              <w:rPr>
                <w:rFonts w:ascii="Times New Roman"/>
                <w:b w:val="false"/>
                <w:i w:val="false"/>
                <w:color w:val="000000"/>
                <w:sz w:val="20"/>
              </w:rPr>
              <w:t>ребенком до одного года, в %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пособий для детей</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40 234 532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bl>
    <w:bookmarkStart w:name="z33" w:id="13"/>
    <w:p>
      <w:pPr>
        <w:spacing w:after="0"/>
        <w:ind w:left="0"/>
        <w:jc w:val="left"/>
      </w:pPr>
      <w:r>
        <w:rPr>
          <w:rFonts w:ascii="Times New Roman"/>
          <w:b/>
          <w:i w:val="false"/>
          <w:color w:val="000000"/>
        </w:rPr>
        <w:t xml:space="preserve"> 
Форма бюджетной программы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5181"/>
        <w:gridCol w:w="874"/>
        <w:gridCol w:w="1155"/>
        <w:gridCol w:w="1175"/>
        <w:gridCol w:w="1015"/>
        <w:gridCol w:w="1035"/>
        <w:gridCol w:w="1076"/>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"Единовременные государственные денежные компенсации пострадавшим</w:t>
            </w:r>
            <w:r>
              <w:br/>
            </w:r>
            <w:r>
              <w:rPr>
                <w:rFonts w:ascii="Times New Roman"/>
                <w:b w:val="false"/>
                <w:i w:val="false"/>
                <w:color w:val="000000"/>
                <w:sz w:val="20"/>
              </w:rPr>
              <w:t>
</w:t>
            </w:r>
            <w:r>
              <w:rPr>
                <w:rFonts w:ascii="Times New Roman"/>
                <w:b w:val="false"/>
                <w:i w:val="false"/>
                <w:color w:val="000000"/>
                <w:sz w:val="20"/>
              </w:rPr>
              <w:t>вследствие ядерных испытаний на Семипалатинском испытательном ядерном</w:t>
            </w:r>
            <w:r>
              <w:br/>
            </w:r>
            <w:r>
              <w:rPr>
                <w:rFonts w:ascii="Times New Roman"/>
                <w:b w:val="false"/>
                <w:i w:val="false"/>
                <w:color w:val="000000"/>
                <w:sz w:val="20"/>
              </w:rPr>
              <w:t>
</w:t>
            </w:r>
            <w:r>
              <w:rPr>
                <w:rFonts w:ascii="Times New Roman"/>
                <w:b w:val="false"/>
                <w:i w:val="false"/>
                <w:color w:val="000000"/>
                <w:sz w:val="20"/>
              </w:rPr>
              <w:t>полигоне"</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государством обязательств прошлых лет по выплате</w:t>
            </w:r>
            <w:r>
              <w:br/>
            </w:r>
            <w:r>
              <w:rPr>
                <w:rFonts w:ascii="Times New Roman"/>
                <w:b w:val="false"/>
                <w:i w:val="false"/>
                <w:color w:val="000000"/>
                <w:sz w:val="20"/>
              </w:rPr>
              <w:t>
</w:t>
            </w:r>
            <w:r>
              <w:rPr>
                <w:rFonts w:ascii="Times New Roman"/>
                <w:b w:val="false"/>
                <w:i w:val="false"/>
                <w:color w:val="000000"/>
                <w:sz w:val="20"/>
              </w:rPr>
              <w:t>единовременных государственных денежных компенсаций пострадавшим</w:t>
            </w:r>
            <w:r>
              <w:br/>
            </w:r>
            <w:r>
              <w:rPr>
                <w:rFonts w:ascii="Times New Roman"/>
                <w:b w:val="false"/>
                <w:i w:val="false"/>
                <w:color w:val="000000"/>
                <w:sz w:val="20"/>
              </w:rPr>
              <w:t>
</w:t>
            </w:r>
            <w:r>
              <w:rPr>
                <w:rFonts w:ascii="Times New Roman"/>
                <w:b w:val="false"/>
                <w:i w:val="false"/>
                <w:color w:val="000000"/>
                <w:sz w:val="20"/>
              </w:rPr>
              <w:t>вследствие ядерных испытаний на Семипалатинском испытательном ядерном</w:t>
            </w:r>
            <w:r>
              <w:br/>
            </w:r>
            <w:r>
              <w:rPr>
                <w:rFonts w:ascii="Times New Roman"/>
                <w:b w:val="false"/>
                <w:i w:val="false"/>
                <w:color w:val="000000"/>
                <w:sz w:val="20"/>
              </w:rPr>
              <w:t>
</w:t>
            </w:r>
            <w:r>
              <w:rPr>
                <w:rFonts w:ascii="Times New Roman"/>
                <w:b w:val="false"/>
                <w:i w:val="false"/>
                <w:color w:val="000000"/>
                <w:sz w:val="20"/>
              </w:rPr>
              <w:t>полигоне</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30" w:hRule="atLeast"/>
        </w:trPr>
        <w:tc>
          <w:tcPr>
            <w:tcW w:w="0" w:type="auto"/>
            <w:vMerge/>
            <w:tcBorders>
              <w:top w:val="nil"/>
              <w:left w:val="single" w:color="cfcfcf" w:sz="5"/>
              <w:bottom w:val="single" w:color="cfcfcf" w:sz="5"/>
              <w:right w:val="single" w:color="cfcfcf" w:sz="5"/>
            </w:tcBorders>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и получателей</w:t>
            </w:r>
            <w:r>
              <w:br/>
            </w:r>
            <w:r>
              <w:rPr>
                <w:rFonts w:ascii="Times New Roman"/>
                <w:b w:val="false"/>
                <w:i w:val="false"/>
                <w:color w:val="000000"/>
                <w:sz w:val="20"/>
              </w:rPr>
              <w:t>
</w:t>
            </w:r>
            <w:r>
              <w:rPr>
                <w:rFonts w:ascii="Times New Roman"/>
                <w:b w:val="false"/>
                <w:i w:val="false"/>
                <w:color w:val="000000"/>
                <w:sz w:val="20"/>
              </w:rPr>
              <w:t>государственных социальных</w:t>
            </w:r>
            <w:r>
              <w:br/>
            </w:r>
            <w:r>
              <w:rPr>
                <w:rFonts w:ascii="Times New Roman"/>
                <w:b w:val="false"/>
                <w:i w:val="false"/>
                <w:color w:val="000000"/>
                <w:sz w:val="20"/>
              </w:rPr>
              <w:t>
</w:t>
            </w:r>
            <w:r>
              <w:rPr>
                <w:rFonts w:ascii="Times New Roman"/>
                <w:b w:val="false"/>
                <w:i w:val="false"/>
                <w:color w:val="000000"/>
                <w:sz w:val="20"/>
              </w:rPr>
              <w:t>пособий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0" w:type="auto"/>
            <w:vMerge/>
            <w:tcBorders>
              <w:top w:val="nil"/>
              <w:left w:val="single" w:color="cfcfcf" w:sz="5"/>
              <w:bottom w:val="single" w:color="cfcfcf" w:sz="5"/>
              <w:right w:val="single" w:color="cfcfcf" w:sz="5"/>
            </w:tcBorders>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работающего и неработающего</w:t>
            </w:r>
            <w:r>
              <w:br/>
            </w:r>
            <w:r>
              <w:rPr>
                <w:rFonts w:ascii="Times New Roman"/>
                <w:b w:val="false"/>
                <w:i w:val="false"/>
                <w:color w:val="000000"/>
                <w:sz w:val="20"/>
              </w:rPr>
              <w:t>
</w:t>
            </w:r>
            <w:r>
              <w:rPr>
                <w:rFonts w:ascii="Times New Roman"/>
                <w:b w:val="false"/>
                <w:i w:val="false"/>
                <w:color w:val="000000"/>
                <w:sz w:val="20"/>
              </w:rPr>
              <w:t>населения, проживающего и</w:t>
            </w:r>
            <w:r>
              <w:br/>
            </w:r>
            <w:r>
              <w:rPr>
                <w:rFonts w:ascii="Times New Roman"/>
                <w:b w:val="false"/>
                <w:i w:val="false"/>
                <w:color w:val="000000"/>
                <w:sz w:val="20"/>
              </w:rPr>
              <w:t>
</w:t>
            </w:r>
            <w:r>
              <w:rPr>
                <w:rFonts w:ascii="Times New Roman"/>
                <w:b w:val="false"/>
                <w:i w:val="false"/>
                <w:color w:val="000000"/>
                <w:sz w:val="20"/>
              </w:rPr>
              <w:t>проживавших в зонах</w:t>
            </w:r>
            <w:r>
              <w:br/>
            </w:r>
            <w:r>
              <w:rPr>
                <w:rFonts w:ascii="Times New Roman"/>
                <w:b w:val="false"/>
                <w:i w:val="false"/>
                <w:color w:val="000000"/>
                <w:sz w:val="20"/>
              </w:rPr>
              <w:t>
</w:t>
            </w:r>
            <w:r>
              <w:rPr>
                <w:rFonts w:ascii="Times New Roman"/>
                <w:b w:val="false"/>
                <w:i w:val="false"/>
                <w:color w:val="000000"/>
                <w:sz w:val="20"/>
              </w:rPr>
              <w:t>чрезвычайного и максимального</w:t>
            </w:r>
            <w:r>
              <w:br/>
            </w:r>
            <w:r>
              <w:rPr>
                <w:rFonts w:ascii="Times New Roman"/>
                <w:b w:val="false"/>
                <w:i w:val="false"/>
                <w:color w:val="000000"/>
                <w:sz w:val="20"/>
              </w:rPr>
              <w:t>
</w:t>
            </w:r>
            <w:r>
              <w:rPr>
                <w:rFonts w:ascii="Times New Roman"/>
                <w:b w:val="false"/>
                <w:i w:val="false"/>
                <w:color w:val="000000"/>
                <w:sz w:val="20"/>
              </w:rPr>
              <w:t>радиационного рисков с 1949 по</w:t>
            </w:r>
            <w:r>
              <w:br/>
            </w:r>
            <w:r>
              <w:rPr>
                <w:rFonts w:ascii="Times New Roman"/>
                <w:b w:val="false"/>
                <w:i w:val="false"/>
                <w:color w:val="000000"/>
                <w:sz w:val="20"/>
              </w:rPr>
              <w:t>
</w:t>
            </w:r>
            <w:r>
              <w:rPr>
                <w:rFonts w:ascii="Times New Roman"/>
                <w:b w:val="false"/>
                <w:i w:val="false"/>
                <w:color w:val="000000"/>
                <w:sz w:val="20"/>
              </w:rPr>
              <w:t>1990 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охват выплатой единовременной денежной компенсацией обратившихся</w:t>
            </w:r>
            <w:r>
              <w:br/>
            </w:r>
            <w:r>
              <w:rPr>
                <w:rFonts w:ascii="Times New Roman"/>
                <w:b w:val="false"/>
                <w:i w:val="false"/>
                <w:color w:val="000000"/>
                <w:sz w:val="20"/>
              </w:rPr>
              <w:t>
</w:t>
            </w:r>
            <w:r>
              <w:rPr>
                <w:rFonts w:ascii="Times New Roman"/>
                <w:b w:val="false"/>
                <w:i w:val="false"/>
                <w:color w:val="000000"/>
                <w:sz w:val="20"/>
              </w:rPr>
              <w:t>граждан из числа граждан, пострадавших вследствие ядерного испытания на</w:t>
            </w:r>
            <w:r>
              <w:br/>
            </w:r>
            <w:r>
              <w:rPr>
                <w:rFonts w:ascii="Times New Roman"/>
                <w:b w:val="false"/>
                <w:i w:val="false"/>
                <w:color w:val="000000"/>
                <w:sz w:val="20"/>
              </w:rPr>
              <w:t>
</w:t>
            </w:r>
            <w:r>
              <w:rPr>
                <w:rFonts w:ascii="Times New Roman"/>
                <w:b w:val="false"/>
                <w:i w:val="false"/>
                <w:color w:val="000000"/>
                <w:sz w:val="20"/>
              </w:rPr>
              <w:t>СИЯП, и жертв массовых политических репрессий</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bl>
    <w:bookmarkStart w:name="z34" w:id="14"/>
    <w:p>
      <w:pPr>
        <w:spacing w:after="0"/>
        <w:ind w:left="0"/>
        <w:jc w:val="left"/>
      </w:pPr>
      <w:r>
        <w:rPr>
          <w:rFonts w:ascii="Times New Roman"/>
          <w:b/>
          <w:i w:val="false"/>
          <w:color w:val="000000"/>
        </w:rPr>
        <w:t xml:space="preserve"> 
 Форма бюджетной программы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5173"/>
        <w:gridCol w:w="893"/>
        <w:gridCol w:w="1153"/>
        <w:gridCol w:w="1213"/>
        <w:gridCol w:w="993"/>
        <w:gridCol w:w="1033"/>
        <w:gridCol w:w="10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"Материально-техническое оснащение Министерства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и информационно-техническое</w:t>
            </w:r>
            <w:r>
              <w:br/>
            </w:r>
            <w:r>
              <w:rPr>
                <w:rFonts w:ascii="Times New Roman"/>
                <w:b w:val="false"/>
                <w:i w:val="false"/>
                <w:color w:val="000000"/>
                <w:sz w:val="20"/>
              </w:rPr>
              <w:t>
</w:t>
            </w:r>
            <w:r>
              <w:rPr>
                <w:rFonts w:ascii="Times New Roman"/>
                <w:b w:val="false"/>
                <w:i w:val="false"/>
                <w:color w:val="000000"/>
                <w:sz w:val="20"/>
              </w:rPr>
              <w:t>обеспечение центрального аппарата и территориальных органов</w:t>
            </w:r>
            <w:r>
              <w:br/>
            </w:r>
            <w:r>
              <w:rPr>
                <w:rFonts w:ascii="Times New Roman"/>
                <w:b w:val="false"/>
                <w:i w:val="false"/>
                <w:color w:val="000000"/>
                <w:sz w:val="20"/>
              </w:rPr>
              <w:t>
</w:t>
            </w:r>
            <w:r>
              <w:rPr>
                <w:rFonts w:ascii="Times New Roman"/>
                <w:b w:val="false"/>
                <w:i w:val="false"/>
                <w:color w:val="000000"/>
                <w:sz w:val="20"/>
              </w:rPr>
              <w:t>министерства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 миграционными процессами;</w:t>
            </w:r>
            <w:r>
              <w:br/>
            </w:r>
            <w:r>
              <w:rPr>
                <w:rFonts w:ascii="Times New Roman"/>
                <w:b w:val="false"/>
                <w:i w:val="false"/>
                <w:color w:val="000000"/>
                <w:sz w:val="20"/>
              </w:rPr>
              <w:t>
</w:t>
            </w:r>
            <w:r>
              <w:rPr>
                <w:rFonts w:ascii="Times New Roman"/>
                <w:b w:val="false"/>
                <w:i w:val="false"/>
                <w:color w:val="000000"/>
                <w:sz w:val="20"/>
              </w:rPr>
              <w:t>- риском уязвимости вследствие наступления старости, инвалидности,</w:t>
            </w:r>
            <w:r>
              <w:br/>
            </w:r>
            <w:r>
              <w:rPr>
                <w:rFonts w:ascii="Times New Roman"/>
                <w:b w:val="false"/>
                <w:i w:val="false"/>
                <w:color w:val="000000"/>
                <w:sz w:val="20"/>
              </w:rPr>
              <w:t>
</w:t>
            </w:r>
            <w:r>
              <w:rPr>
                <w:rFonts w:ascii="Times New Roman"/>
                <w:b w:val="false"/>
                <w:i w:val="false"/>
                <w:color w:val="000000"/>
                <w:sz w:val="20"/>
              </w:rPr>
              <w:t>потери кормильца и иных социальных рисков;</w:t>
            </w:r>
            <w:r>
              <w:br/>
            </w:r>
            <w:r>
              <w:rPr>
                <w:rFonts w:ascii="Times New Roman"/>
                <w:b w:val="false"/>
                <w:i w:val="false"/>
                <w:color w:val="000000"/>
                <w:sz w:val="20"/>
              </w:rPr>
              <w:t>
</w:t>
            </w:r>
            <w:r>
              <w:rPr>
                <w:rFonts w:ascii="Times New Roman"/>
                <w:b w:val="false"/>
                <w:i w:val="false"/>
                <w:color w:val="000000"/>
                <w:sz w:val="20"/>
              </w:rPr>
              <w:t>- риском снижения дохода ниже установленного порогового минимума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информационно-техническое</w:t>
            </w:r>
            <w:r>
              <w:br/>
            </w:r>
            <w:r>
              <w:rPr>
                <w:rFonts w:ascii="Times New Roman"/>
                <w:b w:val="false"/>
                <w:i w:val="false"/>
                <w:color w:val="000000"/>
                <w:sz w:val="20"/>
              </w:rPr>
              <w:t>
</w:t>
            </w:r>
            <w:r>
              <w:rPr>
                <w:rFonts w:ascii="Times New Roman"/>
                <w:b w:val="false"/>
                <w:i w:val="false"/>
                <w:color w:val="000000"/>
                <w:sz w:val="20"/>
              </w:rPr>
              <w:t>обеспечение центрального аппарата и территориальных органов</w:t>
            </w:r>
            <w:r>
              <w:br/>
            </w:r>
            <w:r>
              <w:rPr>
                <w:rFonts w:ascii="Times New Roman"/>
                <w:b w:val="false"/>
                <w:i w:val="false"/>
                <w:color w:val="000000"/>
                <w:sz w:val="20"/>
              </w:rPr>
              <w:t>
</w:t>
            </w:r>
            <w:r>
              <w:rPr>
                <w:rFonts w:ascii="Times New Roman"/>
                <w:b w:val="false"/>
                <w:i w:val="false"/>
                <w:color w:val="000000"/>
                <w:sz w:val="20"/>
              </w:rPr>
              <w:t>министерства в целях качественного и эффективного исполнения</w:t>
            </w:r>
            <w:r>
              <w:br/>
            </w:r>
            <w:r>
              <w:rPr>
                <w:rFonts w:ascii="Times New Roman"/>
                <w:b w:val="false"/>
                <w:i w:val="false"/>
                <w:color w:val="000000"/>
                <w:sz w:val="20"/>
              </w:rPr>
              <w:t>
</w:t>
            </w:r>
            <w:r>
              <w:rPr>
                <w:rFonts w:ascii="Times New Roman"/>
                <w:b w:val="false"/>
                <w:i w:val="false"/>
                <w:color w:val="000000"/>
                <w:sz w:val="20"/>
              </w:rPr>
              <w:t>возложенных на них функций.</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материально-технической оснащенности и поддержка</w:t>
            </w:r>
            <w:r>
              <w:br/>
            </w:r>
            <w:r>
              <w:rPr>
                <w:rFonts w:ascii="Times New Roman"/>
                <w:b w:val="false"/>
                <w:i w:val="false"/>
                <w:color w:val="000000"/>
                <w:sz w:val="20"/>
              </w:rPr>
              <w:t>
</w:t>
            </w:r>
            <w:r>
              <w:rPr>
                <w:rFonts w:ascii="Times New Roman"/>
                <w:b w:val="false"/>
                <w:i w:val="false"/>
                <w:color w:val="000000"/>
                <w:sz w:val="20"/>
              </w:rPr>
              <w:t>информационных систем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приобретенных автотранспортных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приобретенной вычислительной и</w:t>
            </w:r>
            <w:r>
              <w:br/>
            </w:r>
            <w:r>
              <w:rPr>
                <w:rFonts w:ascii="Times New Roman"/>
                <w:b w:val="false"/>
                <w:i w:val="false"/>
                <w:color w:val="000000"/>
                <w:sz w:val="20"/>
              </w:rPr>
              <w:t>
</w:t>
            </w:r>
            <w:r>
              <w:rPr>
                <w:rFonts w:ascii="Times New Roman"/>
                <w:b w:val="false"/>
                <w:i w:val="false"/>
                <w:color w:val="000000"/>
                <w:sz w:val="20"/>
              </w:rPr>
              <w:t>информационной техники, бытовой</w:t>
            </w:r>
            <w:r>
              <w:br/>
            </w:r>
            <w:r>
              <w:rPr>
                <w:rFonts w:ascii="Times New Roman"/>
                <w:b w:val="false"/>
                <w:i w:val="false"/>
                <w:color w:val="000000"/>
                <w:sz w:val="20"/>
              </w:rPr>
              <w:t>
</w:t>
            </w:r>
            <w:r>
              <w:rPr>
                <w:rFonts w:ascii="Times New Roman"/>
                <w:b w:val="false"/>
                <w:i w:val="false"/>
                <w:color w:val="000000"/>
                <w:sz w:val="20"/>
              </w:rPr>
              <w:t>техники, оргтехники,</w:t>
            </w:r>
            <w:r>
              <w:br/>
            </w:r>
            <w:r>
              <w:rPr>
                <w:rFonts w:ascii="Times New Roman"/>
                <w:b w:val="false"/>
                <w:i w:val="false"/>
                <w:color w:val="000000"/>
                <w:sz w:val="20"/>
              </w:rPr>
              <w:t>
</w:t>
            </w:r>
            <w:r>
              <w:rPr>
                <w:rFonts w:ascii="Times New Roman"/>
                <w:b w:val="false"/>
                <w:i w:val="false"/>
                <w:color w:val="000000"/>
                <w:sz w:val="20"/>
              </w:rPr>
              <w:t>медицинского оборудования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приобретенной офисной мебели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приобретенных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оснащения</w:t>
            </w:r>
            <w:r>
              <w:br/>
            </w:r>
            <w:r>
              <w:rPr>
                <w:rFonts w:ascii="Times New Roman"/>
                <w:b w:val="false"/>
                <w:i w:val="false"/>
                <w:color w:val="000000"/>
                <w:sz w:val="20"/>
              </w:rPr>
              <w:t>
</w:t>
            </w:r>
            <w:r>
              <w:rPr>
                <w:rFonts w:ascii="Times New Roman"/>
                <w:b w:val="false"/>
                <w:i w:val="false"/>
                <w:color w:val="000000"/>
                <w:sz w:val="20"/>
              </w:rPr>
              <w:t>государственного органа в</w:t>
            </w:r>
            <w:r>
              <w:br/>
            </w:r>
            <w:r>
              <w:rPr>
                <w:rFonts w:ascii="Times New Roman"/>
                <w:b w:val="false"/>
                <w:i w:val="false"/>
                <w:color w:val="000000"/>
                <w:sz w:val="20"/>
              </w:rPr>
              <w:t>
</w:t>
            </w:r>
            <w:r>
              <w:rPr>
                <w:rFonts w:ascii="Times New Roman"/>
                <w:b w:val="false"/>
                <w:i w:val="false"/>
                <w:color w:val="000000"/>
                <w:sz w:val="20"/>
              </w:rPr>
              <w:t>области труда, занятости,</w:t>
            </w:r>
            <w:r>
              <w:br/>
            </w:r>
            <w:r>
              <w:rPr>
                <w:rFonts w:ascii="Times New Roman"/>
                <w:b w:val="false"/>
                <w:i w:val="false"/>
                <w:color w:val="000000"/>
                <w:sz w:val="20"/>
              </w:rPr>
              <w:t>
</w:t>
            </w:r>
            <w:r>
              <w:rPr>
                <w:rFonts w:ascii="Times New Roman"/>
                <w:b w:val="false"/>
                <w:i w:val="false"/>
                <w:color w:val="000000"/>
                <w:sz w:val="20"/>
              </w:rPr>
              <w:t>социальной защиты и миграции</w:t>
            </w:r>
            <w:r>
              <w:br/>
            </w:r>
            <w:r>
              <w:rPr>
                <w:rFonts w:ascii="Times New Roman"/>
                <w:b w:val="false"/>
                <w:i w:val="false"/>
                <w:color w:val="000000"/>
                <w:sz w:val="20"/>
              </w:rPr>
              <w:t>
</w:t>
            </w:r>
            <w:r>
              <w:rPr>
                <w:rFonts w:ascii="Times New Roman"/>
                <w:b w:val="false"/>
                <w:i w:val="false"/>
                <w:color w:val="000000"/>
                <w:sz w:val="20"/>
              </w:rPr>
              <w:t>населения: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информационно-техническое</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bl>
    <w:bookmarkStart w:name="z35" w:id="15"/>
    <w:p>
      <w:pPr>
        <w:spacing w:after="0"/>
        <w:ind w:left="0"/>
        <w:jc w:val="left"/>
      </w:pPr>
      <w:r>
        <w:rPr>
          <w:rFonts w:ascii="Times New Roman"/>
          <w:b/>
          <w:i w:val="false"/>
          <w:color w:val="000000"/>
        </w:rPr>
        <w:t xml:space="preserve"> 
 Форма бюджетной программы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5213"/>
        <w:gridCol w:w="893"/>
        <w:gridCol w:w="1153"/>
        <w:gridCol w:w="1193"/>
        <w:gridCol w:w="1013"/>
        <w:gridCol w:w="1033"/>
        <w:gridCol w:w="107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"Единовременная денежная компенсация реабилитированным</w:t>
            </w:r>
            <w:r>
              <w:br/>
            </w:r>
            <w:r>
              <w:rPr>
                <w:rFonts w:ascii="Times New Roman"/>
                <w:b w:val="false"/>
                <w:i w:val="false"/>
                <w:color w:val="000000"/>
                <w:sz w:val="20"/>
              </w:rPr>
              <w:t>
</w:t>
            </w:r>
            <w:r>
              <w:rPr>
                <w:rFonts w:ascii="Times New Roman"/>
                <w:b w:val="false"/>
                <w:i w:val="false"/>
                <w:color w:val="000000"/>
                <w:sz w:val="20"/>
              </w:rPr>
              <w:t>гражданам-жертвам массовых политических репрессий"</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государством обязательств прошлых лет по выплате</w:t>
            </w:r>
            <w:r>
              <w:br/>
            </w:r>
            <w:r>
              <w:rPr>
                <w:rFonts w:ascii="Times New Roman"/>
                <w:b w:val="false"/>
                <w:i w:val="false"/>
                <w:color w:val="000000"/>
                <w:sz w:val="20"/>
              </w:rPr>
              <w:t>
</w:t>
            </w:r>
            <w:r>
              <w:rPr>
                <w:rFonts w:ascii="Times New Roman"/>
                <w:b w:val="false"/>
                <w:i w:val="false"/>
                <w:color w:val="000000"/>
                <w:sz w:val="20"/>
              </w:rPr>
              <w:t>единовременных государственных денежных компенсаций реабилитированным</w:t>
            </w:r>
            <w:r>
              <w:br/>
            </w:r>
            <w:r>
              <w:rPr>
                <w:rFonts w:ascii="Times New Roman"/>
                <w:b w:val="false"/>
                <w:i w:val="false"/>
                <w:color w:val="000000"/>
                <w:sz w:val="20"/>
              </w:rPr>
              <w:t>
</w:t>
            </w:r>
            <w:r>
              <w:rPr>
                <w:rFonts w:ascii="Times New Roman"/>
                <w:b w:val="false"/>
                <w:i w:val="false"/>
                <w:color w:val="000000"/>
                <w:sz w:val="20"/>
              </w:rPr>
              <w:t>гражданам, признанным жертвами массовых политических репрессий</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реабилитированных граждан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охват выплатой единовременной денежной компенсацией обратившихся</w:t>
            </w:r>
            <w:r>
              <w:br/>
            </w:r>
            <w:r>
              <w:rPr>
                <w:rFonts w:ascii="Times New Roman"/>
                <w:b w:val="false"/>
                <w:i w:val="false"/>
                <w:color w:val="000000"/>
                <w:sz w:val="20"/>
              </w:rPr>
              <w:t>
</w:t>
            </w:r>
            <w:r>
              <w:rPr>
                <w:rFonts w:ascii="Times New Roman"/>
                <w:b w:val="false"/>
                <w:i w:val="false"/>
                <w:color w:val="000000"/>
                <w:sz w:val="20"/>
              </w:rPr>
              <w:t>граждан из числа граждан, пострадавших вследствие ядерного испытания на</w:t>
            </w:r>
            <w:r>
              <w:br/>
            </w:r>
            <w:r>
              <w:rPr>
                <w:rFonts w:ascii="Times New Roman"/>
                <w:b w:val="false"/>
                <w:i w:val="false"/>
                <w:color w:val="000000"/>
                <w:sz w:val="20"/>
              </w:rPr>
              <w:t>
</w:t>
            </w:r>
            <w:r>
              <w:rPr>
                <w:rFonts w:ascii="Times New Roman"/>
                <w:b w:val="false"/>
                <w:i w:val="false"/>
                <w:color w:val="000000"/>
                <w:sz w:val="20"/>
              </w:rPr>
              <w:t>СИЯП, и жертв массовых политических репрессий</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bl>
    <w:bookmarkStart w:name="z36" w:id="16"/>
    <w:p>
      <w:pPr>
        <w:spacing w:after="0"/>
        <w:ind w:left="0"/>
        <w:jc w:val="left"/>
      </w:pPr>
      <w:r>
        <w:rPr>
          <w:rFonts w:ascii="Times New Roman"/>
          <w:b/>
          <w:i w:val="false"/>
          <w:color w:val="000000"/>
        </w:rPr>
        <w:t xml:space="preserve"> 
 Форма бюджетной программы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4553"/>
        <w:gridCol w:w="1013"/>
        <w:gridCol w:w="1193"/>
        <w:gridCol w:w="1193"/>
        <w:gridCol w:w="1033"/>
        <w:gridCol w:w="1013"/>
        <w:gridCol w:w="89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"Создание единой информационной системы социально-трудовой сферы</w:t>
            </w:r>
            <w:r>
              <w:rPr>
                <w:rFonts w:ascii="Times New Roman"/>
                <w:b w:val="false"/>
                <w:i w:val="false"/>
                <w:color w:val="000000"/>
                <w:sz w:val="20"/>
              </w:rPr>
              <w:t>"</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информационной системы социально-трудовой сферы в</w:t>
            </w:r>
            <w:r>
              <w:br/>
            </w:r>
            <w:r>
              <w:rPr>
                <w:rFonts w:ascii="Times New Roman"/>
                <w:b w:val="false"/>
                <w:i w:val="false"/>
                <w:color w:val="000000"/>
                <w:sz w:val="20"/>
              </w:rPr>
              <w:t>
</w:t>
            </w:r>
            <w:r>
              <w:rPr>
                <w:rFonts w:ascii="Times New Roman"/>
                <w:b w:val="false"/>
                <w:i w:val="false"/>
                <w:color w:val="000000"/>
                <w:sz w:val="20"/>
              </w:rPr>
              <w:t>целях интеграции с программой "Е-Правительство"</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2. Управление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3. Управление миграционными процессами.</w:t>
            </w:r>
            <w:r>
              <w:br/>
            </w:r>
            <w:r>
              <w:rPr>
                <w:rFonts w:ascii="Times New Roman"/>
                <w:b w:val="false"/>
                <w:i w:val="false"/>
                <w:color w:val="000000"/>
                <w:sz w:val="20"/>
              </w:rPr>
              <w:t>
</w:t>
            </w:r>
            <w:r>
              <w:rPr>
                <w:rFonts w:ascii="Times New Roman"/>
                <w:b w:val="false"/>
                <w:i w:val="false"/>
                <w:color w:val="000000"/>
                <w:sz w:val="20"/>
              </w:rPr>
              <w:t>5. Управление риском снижения дохода ниже установленного порогового</w:t>
            </w:r>
            <w:r>
              <w:br/>
            </w:r>
            <w:r>
              <w:rPr>
                <w:rFonts w:ascii="Times New Roman"/>
                <w:b w:val="false"/>
                <w:i w:val="false"/>
                <w:color w:val="000000"/>
                <w:sz w:val="20"/>
              </w:rPr>
              <w:t>
</w:t>
            </w:r>
            <w:r>
              <w:rPr>
                <w:rFonts w:ascii="Times New Roman"/>
                <w:b w:val="false"/>
                <w:i w:val="false"/>
                <w:color w:val="000000"/>
                <w:sz w:val="20"/>
              </w:rPr>
              <w:t>минимума.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Предупреждение риска потери (отсутствия) работы.</w:t>
            </w:r>
            <w:r>
              <w:br/>
            </w:r>
            <w:r>
              <w:rPr>
                <w:rFonts w:ascii="Times New Roman"/>
                <w:b w:val="false"/>
                <w:i w:val="false"/>
                <w:color w:val="000000"/>
                <w:sz w:val="20"/>
              </w:rPr>
              <w:t>
</w:t>
            </w:r>
            <w:r>
              <w:rPr>
                <w:rFonts w:ascii="Times New Roman"/>
                <w:b w:val="false"/>
                <w:i w:val="false"/>
                <w:color w:val="000000"/>
                <w:sz w:val="20"/>
              </w:rPr>
              <w:t>2.1. Предупреждение риска нарушения трудовых прав</w:t>
            </w:r>
            <w:r>
              <w:br/>
            </w:r>
            <w:r>
              <w:rPr>
                <w:rFonts w:ascii="Times New Roman"/>
                <w:b w:val="false"/>
                <w:i w:val="false"/>
                <w:color w:val="000000"/>
                <w:sz w:val="20"/>
              </w:rPr>
              <w:t>
</w:t>
            </w:r>
            <w:r>
              <w:rPr>
                <w:rFonts w:ascii="Times New Roman"/>
                <w:b w:val="false"/>
                <w:i w:val="false"/>
                <w:color w:val="000000"/>
                <w:sz w:val="20"/>
              </w:rPr>
              <w:t>3.1. Предупреждение риска неуправляемой миграции</w:t>
            </w:r>
            <w:r>
              <w:br/>
            </w:r>
            <w:r>
              <w:rPr>
                <w:rFonts w:ascii="Times New Roman"/>
                <w:b w:val="false"/>
                <w:i w:val="false"/>
                <w:color w:val="000000"/>
                <w:sz w:val="20"/>
              </w:rPr>
              <w:t>
</w:t>
            </w:r>
            <w:r>
              <w:rPr>
                <w:rFonts w:ascii="Times New Roman"/>
                <w:b w:val="false"/>
                <w:i w:val="false"/>
                <w:color w:val="000000"/>
                <w:sz w:val="20"/>
              </w:rPr>
              <w:t>5.1. Содействие снижению уровня бедности</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Улучшение системы мониторинга и прогнозирования ситуации на</w:t>
            </w:r>
            <w:r>
              <w:br/>
            </w:r>
            <w:r>
              <w:rPr>
                <w:rFonts w:ascii="Times New Roman"/>
                <w:b w:val="false"/>
                <w:i w:val="false"/>
                <w:color w:val="000000"/>
                <w:sz w:val="20"/>
              </w:rPr>
              <w:t>
</w:t>
            </w:r>
            <w:r>
              <w:rPr>
                <w:rFonts w:ascii="Times New Roman"/>
                <w:b w:val="false"/>
                <w:i w:val="false"/>
                <w:color w:val="000000"/>
                <w:sz w:val="20"/>
              </w:rPr>
              <w:t>рынке труда</w:t>
            </w:r>
            <w:r>
              <w:br/>
            </w:r>
            <w:r>
              <w:rPr>
                <w:rFonts w:ascii="Times New Roman"/>
                <w:b w:val="false"/>
                <w:i w:val="false"/>
                <w:color w:val="000000"/>
                <w:sz w:val="20"/>
              </w:rPr>
              <w:t>
</w:t>
            </w:r>
            <w:r>
              <w:rPr>
                <w:rFonts w:ascii="Times New Roman"/>
                <w:b w:val="false"/>
                <w:i w:val="false"/>
                <w:color w:val="000000"/>
                <w:sz w:val="20"/>
              </w:rPr>
              <w:t>1.1.4. Повышение информированности населения о состоянии спроса и</w:t>
            </w:r>
            <w:r>
              <w:br/>
            </w:r>
            <w:r>
              <w:rPr>
                <w:rFonts w:ascii="Times New Roman"/>
                <w:b w:val="false"/>
                <w:i w:val="false"/>
                <w:color w:val="000000"/>
                <w:sz w:val="20"/>
              </w:rPr>
              <w:t>
</w:t>
            </w:r>
            <w:r>
              <w:rPr>
                <w:rFonts w:ascii="Times New Roman"/>
                <w:b w:val="false"/>
                <w:i w:val="false"/>
                <w:color w:val="000000"/>
                <w:sz w:val="20"/>
              </w:rPr>
              <w:t>предложения на национальном рынке труда, возможностях и условиях</w:t>
            </w:r>
            <w:r>
              <w:br/>
            </w:r>
            <w:r>
              <w:rPr>
                <w:rFonts w:ascii="Times New Roman"/>
                <w:b w:val="false"/>
                <w:i w:val="false"/>
                <w:color w:val="000000"/>
                <w:sz w:val="20"/>
              </w:rPr>
              <w:t>
</w:t>
            </w:r>
            <w:r>
              <w:rPr>
                <w:rFonts w:ascii="Times New Roman"/>
                <w:b w:val="false"/>
                <w:i w:val="false"/>
                <w:color w:val="000000"/>
                <w:sz w:val="20"/>
              </w:rPr>
              <w:t>трудоустройства</w:t>
            </w:r>
            <w:r>
              <w:br/>
            </w:r>
            <w:r>
              <w:rPr>
                <w:rFonts w:ascii="Times New Roman"/>
                <w:b w:val="false"/>
                <w:i w:val="false"/>
                <w:color w:val="000000"/>
                <w:sz w:val="20"/>
              </w:rPr>
              <w:t>
</w:t>
            </w:r>
            <w:r>
              <w:rPr>
                <w:rFonts w:ascii="Times New Roman"/>
                <w:b w:val="false"/>
                <w:i w:val="false"/>
                <w:color w:val="000000"/>
                <w:sz w:val="20"/>
              </w:rPr>
              <w:t>2.1.4. Мониторинг состояния безопасности и охраны труда</w:t>
            </w:r>
            <w:r>
              <w:br/>
            </w:r>
            <w:r>
              <w:rPr>
                <w:rFonts w:ascii="Times New Roman"/>
                <w:b w:val="false"/>
                <w:i w:val="false"/>
                <w:color w:val="000000"/>
                <w:sz w:val="20"/>
              </w:rPr>
              <w:t>
</w:t>
            </w:r>
            <w:r>
              <w:rPr>
                <w:rFonts w:ascii="Times New Roman"/>
                <w:b w:val="false"/>
                <w:i w:val="false"/>
                <w:color w:val="000000"/>
                <w:sz w:val="20"/>
              </w:rPr>
              <w:t>3.1.2. Улучшение мониторинга и прогнозирования миграции населения</w:t>
            </w:r>
            <w:r>
              <w:br/>
            </w:r>
            <w:r>
              <w:rPr>
                <w:rFonts w:ascii="Times New Roman"/>
                <w:b w:val="false"/>
                <w:i w:val="false"/>
                <w:color w:val="000000"/>
                <w:sz w:val="20"/>
              </w:rPr>
              <w:t>
</w:t>
            </w:r>
            <w:r>
              <w:rPr>
                <w:rFonts w:ascii="Times New Roman"/>
                <w:b w:val="false"/>
                <w:i w:val="false"/>
                <w:color w:val="000000"/>
                <w:sz w:val="20"/>
              </w:rPr>
              <w:t>5.1.4. Повышение информированности населения по вопросам социальной</w:t>
            </w:r>
            <w:r>
              <w:br/>
            </w:r>
            <w:r>
              <w:rPr>
                <w:rFonts w:ascii="Times New Roman"/>
                <w:b w:val="false"/>
                <w:i w:val="false"/>
                <w:color w:val="000000"/>
                <w:sz w:val="20"/>
              </w:rPr>
              <w:t>
</w:t>
            </w:r>
            <w:r>
              <w:rPr>
                <w:rFonts w:ascii="Times New Roman"/>
                <w:b w:val="false"/>
                <w:i w:val="false"/>
                <w:color w:val="000000"/>
                <w:sz w:val="20"/>
              </w:rPr>
              <w:t>поддержки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интегрированных баз данных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баз данных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приобретенной вычислительной</w:t>
            </w:r>
            <w:r>
              <w:br/>
            </w:r>
            <w:r>
              <w:rPr>
                <w:rFonts w:ascii="Times New Roman"/>
                <w:b w:val="false"/>
                <w:i w:val="false"/>
                <w:color w:val="000000"/>
                <w:sz w:val="20"/>
              </w:rPr>
              <w:t>
</w:t>
            </w:r>
            <w:r>
              <w:rPr>
                <w:rFonts w:ascii="Times New Roman"/>
                <w:b w:val="false"/>
                <w:i w:val="false"/>
                <w:color w:val="000000"/>
                <w:sz w:val="20"/>
              </w:rPr>
              <w:t>и информационной техники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приобретенных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 по</w:t>
            </w:r>
            <w:r>
              <w:br/>
            </w:r>
            <w:r>
              <w:rPr>
                <w:rFonts w:ascii="Times New Roman"/>
                <w:b w:val="false"/>
                <w:i w:val="false"/>
                <w:color w:val="000000"/>
                <w:sz w:val="20"/>
              </w:rPr>
              <w:t>
</w:t>
            </w:r>
            <w:r>
              <w:rPr>
                <w:rFonts w:ascii="Times New Roman"/>
                <w:b w:val="false"/>
                <w:i w:val="false"/>
                <w:color w:val="000000"/>
                <w:sz w:val="20"/>
              </w:rPr>
              <w:t>назначению пенсий и пособий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 w:id="17"/>
    <w:p>
      <w:pPr>
        <w:spacing w:after="0"/>
        <w:ind w:left="0"/>
        <w:jc w:val="left"/>
      </w:pPr>
      <w:r>
        <w:rPr>
          <w:rFonts w:ascii="Times New Roman"/>
          <w:b/>
          <w:i w:val="false"/>
          <w:color w:val="000000"/>
        </w:rPr>
        <w:t xml:space="preserve"> 
 Форма бюджетной программы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4613"/>
        <w:gridCol w:w="773"/>
        <w:gridCol w:w="1173"/>
        <w:gridCol w:w="1193"/>
        <w:gridCol w:w="1013"/>
        <w:gridCol w:w="1013"/>
        <w:gridCol w:w="107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"Прикладные научные исследования в области охраны труда"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научно-исследовательских работ в области безопасности и</w:t>
            </w:r>
            <w:r>
              <w:br/>
            </w:r>
            <w:r>
              <w:rPr>
                <w:rFonts w:ascii="Times New Roman"/>
                <w:b w:val="false"/>
                <w:i w:val="false"/>
                <w:color w:val="000000"/>
                <w:sz w:val="20"/>
              </w:rPr>
              <w:t>
</w:t>
            </w:r>
            <w:r>
              <w:rPr>
                <w:rFonts w:ascii="Times New Roman"/>
                <w:b w:val="false"/>
                <w:i w:val="false"/>
                <w:color w:val="000000"/>
                <w:sz w:val="20"/>
              </w:rPr>
              <w:t>охраны труда, рынка труда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Управление риском нарушения трудовых прав</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Защита трудовых прав граждан</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Совершенствование системы нормирования труда</w:t>
            </w:r>
            <w:r>
              <w:br/>
            </w:r>
            <w:r>
              <w:rPr>
                <w:rFonts w:ascii="Times New Roman"/>
                <w:b w:val="false"/>
                <w:i w:val="false"/>
                <w:color w:val="000000"/>
                <w:sz w:val="20"/>
              </w:rPr>
              <w:t>
</w:t>
            </w:r>
            <w:r>
              <w:rPr>
                <w:rFonts w:ascii="Times New Roman"/>
                <w:b w:val="false"/>
                <w:i w:val="false"/>
                <w:color w:val="000000"/>
                <w:sz w:val="20"/>
              </w:rPr>
              <w:t>2.2.2. Совершенствование системы квалификационных характеристик</w:t>
            </w:r>
            <w:r>
              <w:br/>
            </w:r>
            <w:r>
              <w:rPr>
                <w:rFonts w:ascii="Times New Roman"/>
                <w:b w:val="false"/>
                <w:i w:val="false"/>
                <w:color w:val="000000"/>
                <w:sz w:val="20"/>
              </w:rPr>
              <w:t>
</w:t>
            </w:r>
            <w:r>
              <w:rPr>
                <w:rFonts w:ascii="Times New Roman"/>
                <w:b w:val="false"/>
                <w:i w:val="false"/>
                <w:color w:val="000000"/>
                <w:sz w:val="20"/>
              </w:rPr>
              <w:t>работников с учетом их адекватности современным</w:t>
            </w:r>
            <w:r>
              <w:br/>
            </w:r>
            <w:r>
              <w:rPr>
                <w:rFonts w:ascii="Times New Roman"/>
                <w:b w:val="false"/>
                <w:i w:val="false"/>
                <w:color w:val="000000"/>
                <w:sz w:val="20"/>
              </w:rPr>
              <w:t>
</w:t>
            </w:r>
            <w:r>
              <w:rPr>
                <w:rFonts w:ascii="Times New Roman"/>
                <w:b w:val="false"/>
                <w:i w:val="false"/>
                <w:color w:val="000000"/>
                <w:sz w:val="20"/>
              </w:rPr>
              <w:t>организационно-техническим условиям производства и рекомендации</w:t>
            </w:r>
            <w:r>
              <w:br/>
            </w:r>
            <w:r>
              <w:rPr>
                <w:rFonts w:ascii="Times New Roman"/>
                <w:b w:val="false"/>
                <w:i w:val="false"/>
                <w:color w:val="000000"/>
                <w:sz w:val="20"/>
              </w:rPr>
              <w:t>
</w:t>
            </w:r>
            <w:r>
              <w:rPr>
                <w:rFonts w:ascii="Times New Roman"/>
                <w:b w:val="false"/>
                <w:i w:val="false"/>
                <w:color w:val="000000"/>
                <w:sz w:val="20"/>
              </w:rPr>
              <w:t>ЕврАзЭС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завершенных тематических</w:t>
            </w:r>
            <w:r>
              <w:br/>
            </w:r>
            <w:r>
              <w:rPr>
                <w:rFonts w:ascii="Times New Roman"/>
                <w:b w:val="false"/>
                <w:i w:val="false"/>
                <w:color w:val="000000"/>
                <w:sz w:val="20"/>
              </w:rPr>
              <w:t>
</w:t>
            </w:r>
            <w:r>
              <w:rPr>
                <w:rFonts w:ascii="Times New Roman"/>
                <w:b w:val="false"/>
                <w:i w:val="false"/>
                <w:color w:val="000000"/>
                <w:sz w:val="20"/>
              </w:rPr>
              <w:t>заданий НИР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на</w:t>
            </w:r>
            <w:r>
              <w:br/>
            </w:r>
            <w:r>
              <w:rPr>
                <w:rFonts w:ascii="Times New Roman"/>
                <w:b w:val="false"/>
                <w:i w:val="false"/>
                <w:color w:val="000000"/>
                <w:sz w:val="20"/>
              </w:rPr>
              <w:t>
</w:t>
            </w:r>
            <w:r>
              <w:rPr>
                <w:rFonts w:ascii="Times New Roman"/>
                <w:b w:val="false"/>
                <w:i w:val="false"/>
                <w:color w:val="000000"/>
                <w:sz w:val="20"/>
              </w:rPr>
              <w:t>которых внедрены результаты</w:t>
            </w:r>
            <w:r>
              <w:br/>
            </w:r>
            <w:r>
              <w:rPr>
                <w:rFonts w:ascii="Times New Roman"/>
                <w:b w:val="false"/>
                <w:i w:val="false"/>
                <w:color w:val="000000"/>
                <w:sz w:val="20"/>
              </w:rPr>
              <w:t>
</w:t>
            </w:r>
            <w:r>
              <w:rPr>
                <w:rFonts w:ascii="Times New Roman"/>
                <w:b w:val="false"/>
                <w:i w:val="false"/>
                <w:color w:val="000000"/>
                <w:sz w:val="20"/>
              </w:rPr>
              <w:t>НИР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38" w:id="18"/>
    <w:p>
      <w:pPr>
        <w:spacing w:after="0"/>
        <w:ind w:left="0"/>
        <w:jc w:val="left"/>
      </w:pPr>
      <w:r>
        <w:rPr>
          <w:rFonts w:ascii="Times New Roman"/>
          <w:b/>
          <w:i w:val="false"/>
          <w:color w:val="000000"/>
        </w:rPr>
        <w:t xml:space="preserve"> 
 Форма бюджетной программы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4628"/>
        <w:gridCol w:w="859"/>
        <w:gridCol w:w="1202"/>
        <w:gridCol w:w="1203"/>
        <w:gridCol w:w="1044"/>
        <w:gridCol w:w="1044"/>
        <w:gridCol w:w="10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по обеспечению выплаты пенсий и пособий"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своевременных и полных выплат пенсий и пособий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Обеспечение эффективной системы администрирования социальных</w:t>
            </w:r>
            <w:r>
              <w:br/>
            </w:r>
            <w:r>
              <w:rPr>
                <w:rFonts w:ascii="Times New Roman"/>
                <w:b w:val="false"/>
                <w:i w:val="false"/>
                <w:color w:val="000000"/>
                <w:sz w:val="20"/>
              </w:rPr>
              <w:t>
</w:t>
            </w:r>
            <w:r>
              <w:rPr>
                <w:rFonts w:ascii="Times New Roman"/>
                <w:b w:val="false"/>
                <w:i w:val="false"/>
                <w:color w:val="000000"/>
                <w:sz w:val="20"/>
              </w:rPr>
              <w:t>выплат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Среднемесячное количество</w:t>
            </w:r>
            <w:r>
              <w:br/>
            </w:r>
            <w:r>
              <w:rPr>
                <w:rFonts w:ascii="Times New Roman"/>
                <w:b w:val="false"/>
                <w:i w:val="false"/>
                <w:color w:val="000000"/>
                <w:sz w:val="20"/>
              </w:rPr>
              <w:t>
</w:t>
            </w:r>
            <w:r>
              <w:rPr>
                <w:rFonts w:ascii="Times New Roman"/>
                <w:b w:val="false"/>
                <w:i w:val="false"/>
                <w:color w:val="000000"/>
                <w:sz w:val="20"/>
              </w:rPr>
              <w:t>получателей пенсий и всех</w:t>
            </w:r>
            <w:r>
              <w:br/>
            </w:r>
            <w:r>
              <w:rPr>
                <w:rFonts w:ascii="Times New Roman"/>
                <w:b w:val="false"/>
                <w:i w:val="false"/>
                <w:color w:val="000000"/>
                <w:sz w:val="20"/>
              </w:rPr>
              <w:t>
</w:t>
            </w:r>
            <w:r>
              <w:rPr>
                <w:rFonts w:ascii="Times New Roman"/>
                <w:b w:val="false"/>
                <w:i w:val="false"/>
                <w:color w:val="000000"/>
                <w:sz w:val="20"/>
              </w:rPr>
              <w:t>видов пособий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r>
              <w:br/>
            </w:r>
            <w:r>
              <w:rPr>
                <w:rFonts w:ascii="Times New Roman"/>
                <w:b w:val="false"/>
                <w:i w:val="false"/>
                <w:color w:val="000000"/>
                <w:sz w:val="20"/>
              </w:rPr>
              <w:t>
</w:t>
            </w:r>
            <w:r>
              <w:rPr>
                <w:rFonts w:ascii="Times New Roman"/>
                <w:b w:val="false"/>
                <w:i w:val="false"/>
                <w:color w:val="000000"/>
                <w:sz w:val="20"/>
              </w:rPr>
              <w:t>827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r>
              <w:br/>
            </w:r>
            <w:r>
              <w:rPr>
                <w:rFonts w:ascii="Times New Roman"/>
                <w:b w:val="false"/>
                <w:i w:val="false"/>
                <w:color w:val="000000"/>
                <w:sz w:val="20"/>
              </w:rPr>
              <w:t>
</w:t>
            </w:r>
            <w:r>
              <w:rPr>
                <w:rFonts w:ascii="Times New Roman"/>
                <w:b w:val="false"/>
                <w:i w:val="false"/>
                <w:color w:val="000000"/>
                <w:sz w:val="20"/>
              </w:rPr>
              <w:t>721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r>
              <w:br/>
            </w:r>
            <w:r>
              <w:rPr>
                <w:rFonts w:ascii="Times New Roman"/>
                <w:b w:val="false"/>
                <w:i w:val="false"/>
                <w:color w:val="000000"/>
                <w:sz w:val="20"/>
              </w:rPr>
              <w:t>
</w:t>
            </w:r>
            <w:r>
              <w:rPr>
                <w:rFonts w:ascii="Times New Roman"/>
                <w:b w:val="false"/>
                <w:i w:val="false"/>
                <w:color w:val="000000"/>
                <w:sz w:val="20"/>
              </w:rPr>
              <w:t>151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r>
              <w:br/>
            </w:r>
            <w:r>
              <w:rPr>
                <w:rFonts w:ascii="Times New Roman"/>
                <w:b w:val="false"/>
                <w:i w:val="false"/>
                <w:color w:val="000000"/>
                <w:sz w:val="20"/>
              </w:rPr>
              <w:t>
</w:t>
            </w:r>
            <w:r>
              <w:rPr>
                <w:rFonts w:ascii="Times New Roman"/>
                <w:b w:val="false"/>
                <w:i w:val="false"/>
                <w:color w:val="000000"/>
                <w:sz w:val="20"/>
              </w:rPr>
              <w:t>751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r>
              <w:br/>
            </w:r>
            <w:r>
              <w:rPr>
                <w:rFonts w:ascii="Times New Roman"/>
                <w:b w:val="false"/>
                <w:i w:val="false"/>
                <w:color w:val="000000"/>
                <w:sz w:val="20"/>
              </w:rPr>
              <w:t>
</w:t>
            </w:r>
            <w:r>
              <w:rPr>
                <w:rFonts w:ascii="Times New Roman"/>
                <w:b w:val="false"/>
                <w:i w:val="false"/>
                <w:color w:val="000000"/>
                <w:sz w:val="20"/>
              </w:rPr>
              <w:t>651</w:t>
            </w:r>
          </w:p>
        </w:tc>
      </w:tr>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назначения и выплат</w:t>
            </w:r>
            <w:r>
              <w:br/>
            </w:r>
            <w:r>
              <w:rPr>
                <w:rFonts w:ascii="Times New Roman"/>
                <w:b w:val="false"/>
                <w:i w:val="false"/>
                <w:color w:val="000000"/>
                <w:sz w:val="20"/>
              </w:rPr>
              <w:t>
</w:t>
            </w:r>
            <w:r>
              <w:rPr>
                <w:rFonts w:ascii="Times New Roman"/>
                <w:b w:val="false"/>
                <w:i w:val="false"/>
                <w:color w:val="000000"/>
                <w:sz w:val="20"/>
              </w:rPr>
              <w:t>пенсий и пособий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жалоб и обращений</w:t>
            </w:r>
            <w:r>
              <w:br/>
            </w:r>
            <w:r>
              <w:rPr>
                <w:rFonts w:ascii="Times New Roman"/>
                <w:b w:val="false"/>
                <w:i w:val="false"/>
                <w:color w:val="000000"/>
                <w:sz w:val="20"/>
              </w:rPr>
              <w:t>
</w:t>
            </w:r>
            <w:r>
              <w:rPr>
                <w:rFonts w:ascii="Times New Roman"/>
                <w:b w:val="false"/>
                <w:i w:val="false"/>
                <w:color w:val="000000"/>
                <w:sz w:val="20"/>
              </w:rPr>
              <w:t>населения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году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административных затрат ГЦВП</w:t>
            </w:r>
            <w:r>
              <w:br/>
            </w:r>
            <w:r>
              <w:rPr>
                <w:rFonts w:ascii="Times New Roman"/>
                <w:b w:val="false"/>
                <w:i w:val="false"/>
                <w:color w:val="000000"/>
                <w:sz w:val="20"/>
              </w:rPr>
              <w:t>
</w:t>
            </w:r>
            <w:r>
              <w:rPr>
                <w:rFonts w:ascii="Times New Roman"/>
                <w:b w:val="false"/>
                <w:i w:val="false"/>
                <w:color w:val="000000"/>
                <w:sz w:val="20"/>
              </w:rPr>
              <w:t>в общем объеме обслуживаемых</w:t>
            </w:r>
            <w:r>
              <w:br/>
            </w:r>
            <w:r>
              <w:rPr>
                <w:rFonts w:ascii="Times New Roman"/>
                <w:b w:val="false"/>
                <w:i w:val="false"/>
                <w:color w:val="000000"/>
                <w:sz w:val="20"/>
              </w:rPr>
              <w:t>
</w:t>
            </w:r>
            <w:r>
              <w:rPr>
                <w:rFonts w:ascii="Times New Roman"/>
                <w:b w:val="false"/>
                <w:i w:val="false"/>
                <w:color w:val="000000"/>
                <w:sz w:val="20"/>
              </w:rPr>
              <w:t>финансовых потоков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w:t>
            </w:r>
            <w:r>
              <w:br/>
            </w:r>
            <w:r>
              <w:rPr>
                <w:rFonts w:ascii="Times New Roman"/>
                <w:b w:val="false"/>
                <w:i w:val="false"/>
                <w:color w:val="000000"/>
                <w:sz w:val="20"/>
              </w:rPr>
              <w:t>
</w:t>
            </w:r>
            <w:r>
              <w:rPr>
                <w:rFonts w:ascii="Times New Roman"/>
                <w:b w:val="false"/>
                <w:i w:val="false"/>
                <w:color w:val="000000"/>
                <w:sz w:val="20"/>
              </w:rPr>
              <w:t>- выплаты пенсий и пособий;</w:t>
            </w:r>
            <w:r>
              <w:br/>
            </w:r>
            <w:r>
              <w:rPr>
                <w:rFonts w:ascii="Times New Roman"/>
                <w:b w:val="false"/>
                <w:i w:val="false"/>
                <w:color w:val="000000"/>
                <w:sz w:val="20"/>
              </w:rPr>
              <w:t>
</w:t>
            </w:r>
            <w:r>
              <w:rPr>
                <w:rFonts w:ascii="Times New Roman"/>
                <w:b w:val="false"/>
                <w:i w:val="false"/>
                <w:color w:val="000000"/>
                <w:sz w:val="20"/>
              </w:rPr>
              <w:t>- переводов обязательных</w:t>
            </w:r>
            <w:r>
              <w:br/>
            </w:r>
            <w:r>
              <w:rPr>
                <w:rFonts w:ascii="Times New Roman"/>
                <w:b w:val="false"/>
                <w:i w:val="false"/>
                <w:color w:val="000000"/>
                <w:sz w:val="20"/>
              </w:rPr>
              <w:t>
</w:t>
            </w:r>
            <w:r>
              <w:rPr>
                <w:rFonts w:ascii="Times New Roman"/>
                <w:b w:val="false"/>
                <w:i w:val="false"/>
                <w:color w:val="000000"/>
                <w:sz w:val="20"/>
              </w:rPr>
              <w:t>пенсионных взносов и</w:t>
            </w:r>
            <w:r>
              <w:br/>
            </w:r>
            <w:r>
              <w:rPr>
                <w:rFonts w:ascii="Times New Roman"/>
                <w:b w:val="false"/>
                <w:i w:val="false"/>
                <w:color w:val="000000"/>
                <w:sz w:val="20"/>
              </w:rPr>
              <w:t>
</w:t>
            </w:r>
            <w:r>
              <w:rPr>
                <w:rFonts w:ascii="Times New Roman"/>
                <w:b w:val="false"/>
                <w:i w:val="false"/>
                <w:color w:val="000000"/>
                <w:sz w:val="20"/>
              </w:rPr>
              <w:t>пенсионных накоплений в НПФ;</w:t>
            </w:r>
            <w:r>
              <w:br/>
            </w:r>
            <w:r>
              <w:rPr>
                <w:rFonts w:ascii="Times New Roman"/>
                <w:b w:val="false"/>
                <w:i w:val="false"/>
                <w:color w:val="000000"/>
                <w:sz w:val="20"/>
              </w:rPr>
              <w:t>
</w:t>
            </w:r>
            <w:r>
              <w:rPr>
                <w:rFonts w:ascii="Times New Roman"/>
                <w:b w:val="false"/>
                <w:i w:val="false"/>
                <w:color w:val="000000"/>
                <w:sz w:val="20"/>
              </w:rPr>
              <w:t>- социальных отчислений в</w:t>
            </w:r>
            <w:r>
              <w:br/>
            </w:r>
            <w:r>
              <w:rPr>
                <w:rFonts w:ascii="Times New Roman"/>
                <w:b w:val="false"/>
                <w:i w:val="false"/>
                <w:color w:val="000000"/>
                <w:sz w:val="20"/>
              </w:rPr>
              <w:t>
</w:t>
            </w:r>
            <w:r>
              <w:rPr>
                <w:rFonts w:ascii="Times New Roman"/>
                <w:b w:val="false"/>
                <w:i w:val="false"/>
                <w:color w:val="000000"/>
                <w:sz w:val="20"/>
              </w:rPr>
              <w:t>ГФСС</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bl>
    <w:bookmarkStart w:name="z39" w:id="19"/>
    <w:p>
      <w:pPr>
        <w:spacing w:after="0"/>
        <w:ind w:left="0"/>
        <w:jc w:val="left"/>
      </w:pPr>
      <w:r>
        <w:rPr>
          <w:rFonts w:ascii="Times New Roman"/>
          <w:b/>
          <w:i w:val="false"/>
          <w:color w:val="000000"/>
        </w:rPr>
        <w:t xml:space="preserve"> 
 Форма бюджетной программы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4793"/>
        <w:gridCol w:w="853"/>
        <w:gridCol w:w="1193"/>
        <w:gridCol w:w="1193"/>
        <w:gridCol w:w="1153"/>
        <w:gridCol w:w="1013"/>
        <w:gridCol w:w="10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"Услуги по информационно-аналитическому обеспечению по базе</w:t>
            </w:r>
            <w:r>
              <w:br/>
            </w:r>
            <w:r>
              <w:rPr>
                <w:rFonts w:ascii="Times New Roman"/>
                <w:b w:val="false"/>
                <w:i w:val="false"/>
                <w:color w:val="000000"/>
                <w:sz w:val="20"/>
              </w:rPr>
              <w:t>
</w:t>
            </w:r>
            <w:r>
              <w:rPr>
                <w:rFonts w:ascii="Times New Roman"/>
                <w:b w:val="false"/>
                <w:i w:val="false"/>
                <w:color w:val="000000"/>
                <w:sz w:val="20"/>
              </w:rPr>
              <w:t>занятости и бедности"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информационных баз данных занятости и бедности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Содействие эффективной занятости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Обеспечение реализации прав граждан на защиту в случае потери</w:t>
            </w:r>
            <w:r>
              <w:br/>
            </w:r>
            <w:r>
              <w:rPr>
                <w:rFonts w:ascii="Times New Roman"/>
                <w:b w:val="false"/>
                <w:i w:val="false"/>
                <w:color w:val="000000"/>
                <w:sz w:val="20"/>
              </w:rPr>
              <w:t>
</w:t>
            </w:r>
            <w:r>
              <w:rPr>
                <w:rFonts w:ascii="Times New Roman"/>
                <w:b w:val="false"/>
                <w:i w:val="false"/>
                <w:color w:val="000000"/>
                <w:sz w:val="20"/>
              </w:rPr>
              <w:t>работы: а) содействие в трудоустройстве; б) социальное страхование</w:t>
            </w:r>
            <w:r>
              <w:br/>
            </w:r>
            <w:r>
              <w:rPr>
                <w:rFonts w:ascii="Times New Roman"/>
                <w:b w:val="false"/>
                <w:i w:val="false"/>
                <w:color w:val="000000"/>
                <w:sz w:val="20"/>
              </w:rPr>
              <w:t>
</w:t>
            </w:r>
            <w:r>
              <w:rPr>
                <w:rFonts w:ascii="Times New Roman"/>
                <w:b w:val="false"/>
                <w:i w:val="false"/>
                <w:color w:val="000000"/>
                <w:sz w:val="20"/>
              </w:rPr>
              <w:t>риска потери работы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обрабатываемой информации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и полнота представленной информации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Министерства качественными аналитическими материалами для</w:t>
            </w:r>
            <w:r>
              <w:br/>
            </w:r>
            <w:r>
              <w:rPr>
                <w:rFonts w:ascii="Times New Roman"/>
                <w:b w:val="false"/>
                <w:i w:val="false"/>
                <w:color w:val="000000"/>
                <w:sz w:val="20"/>
              </w:rPr>
              <w:t>
</w:t>
            </w:r>
            <w:r>
              <w:rPr>
                <w:rFonts w:ascii="Times New Roman"/>
                <w:b w:val="false"/>
                <w:i w:val="false"/>
                <w:color w:val="000000"/>
                <w:sz w:val="20"/>
              </w:rPr>
              <w:t>принятия решения.</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bl>
    <w:bookmarkStart w:name="z40" w:id="20"/>
    <w:p>
      <w:pPr>
        <w:spacing w:after="0"/>
        <w:ind w:left="0"/>
        <w:jc w:val="left"/>
      </w:pPr>
      <w:r>
        <w:rPr>
          <w:rFonts w:ascii="Times New Roman"/>
          <w:b/>
          <w:i w:val="false"/>
          <w:color w:val="000000"/>
        </w:rPr>
        <w:t xml:space="preserve"> 
 Форма бюджетной программы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4865"/>
        <w:gridCol w:w="906"/>
        <w:gridCol w:w="1170"/>
        <w:gridCol w:w="1211"/>
        <w:gridCol w:w="1031"/>
        <w:gridCol w:w="1071"/>
        <w:gridCol w:w="107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введение стандартов специальных социальных услуг"</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различных социальных рисков, использование социальных</w:t>
            </w:r>
            <w:r>
              <w:br/>
            </w:r>
            <w:r>
              <w:rPr>
                <w:rFonts w:ascii="Times New Roman"/>
                <w:b w:val="false"/>
                <w:i w:val="false"/>
                <w:color w:val="000000"/>
                <w:sz w:val="20"/>
              </w:rPr>
              <w:t>
</w:t>
            </w:r>
            <w:r>
              <w:rPr>
                <w:rFonts w:ascii="Times New Roman"/>
                <w:b w:val="false"/>
                <w:i w:val="false"/>
                <w:color w:val="000000"/>
                <w:sz w:val="20"/>
              </w:rPr>
              <w:t>услуг в качестве одного из факторов социальной безопасности</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Совершенствование системы предоставления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w:t>
            </w:r>
            <w:r>
              <w:br/>
            </w:r>
            <w:r>
              <w:rPr>
                <w:rFonts w:ascii="Times New Roman"/>
                <w:b w:val="false"/>
                <w:i w:val="false"/>
                <w:color w:val="000000"/>
                <w:sz w:val="20"/>
              </w:rPr>
              <w:t>
</w:t>
            </w:r>
            <w:r>
              <w:rPr>
                <w:rFonts w:ascii="Times New Roman"/>
                <w:b w:val="false"/>
                <w:i w:val="false"/>
                <w:color w:val="000000"/>
                <w:sz w:val="20"/>
              </w:rPr>
              <w:t>с акимами областей, городов Астана и Алматы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bl>
    <w:bookmarkStart w:name="z41" w:id="21"/>
    <w:p>
      <w:pPr>
        <w:spacing w:after="0"/>
        <w:ind w:left="0"/>
        <w:jc w:val="left"/>
      </w:pPr>
      <w:r>
        <w:rPr>
          <w:rFonts w:ascii="Times New Roman"/>
          <w:b/>
          <w:i w:val="false"/>
          <w:color w:val="000000"/>
        </w:rPr>
        <w:t xml:space="preserve"> 
 Форма бюджетной программы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4728"/>
        <w:gridCol w:w="855"/>
        <w:gridCol w:w="1137"/>
        <w:gridCol w:w="1217"/>
        <w:gridCol w:w="1036"/>
        <w:gridCol w:w="1016"/>
        <w:gridCol w:w="1098"/>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"Возмещение за вред, причиненный жизни и здоровью, возложенное</w:t>
            </w:r>
            <w:r>
              <w:br/>
            </w:r>
            <w:r>
              <w:rPr>
                <w:rFonts w:ascii="Times New Roman"/>
                <w:b w:val="false"/>
                <w:i w:val="false"/>
                <w:color w:val="000000"/>
                <w:sz w:val="20"/>
              </w:rPr>
              <w:t>
</w:t>
            </w:r>
            <w:r>
              <w:rPr>
                <w:rFonts w:ascii="Times New Roman"/>
                <w:b w:val="false"/>
                <w:i w:val="false"/>
                <w:color w:val="000000"/>
                <w:sz w:val="20"/>
              </w:rPr>
              <w:t>судом на государство, в случае прекращения деятельности юридического</w:t>
            </w:r>
            <w:r>
              <w:br/>
            </w:r>
            <w:r>
              <w:rPr>
                <w:rFonts w:ascii="Times New Roman"/>
                <w:b w:val="false"/>
                <w:i w:val="false"/>
                <w:color w:val="000000"/>
                <w:sz w:val="20"/>
              </w:rPr>
              <w:t>
</w:t>
            </w:r>
            <w:r>
              <w:rPr>
                <w:rFonts w:ascii="Times New Roman"/>
                <w:b w:val="false"/>
                <w:i w:val="false"/>
                <w:color w:val="000000"/>
                <w:sz w:val="20"/>
              </w:rPr>
              <w:t>лица"</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 по возмещению вреда потерпевшим,</w:t>
            </w:r>
            <w:r>
              <w:br/>
            </w:r>
            <w:r>
              <w:rPr>
                <w:rFonts w:ascii="Times New Roman"/>
                <w:b w:val="false"/>
                <w:i w:val="false"/>
                <w:color w:val="000000"/>
                <w:sz w:val="20"/>
              </w:rPr>
              <w:t>
</w:t>
            </w:r>
            <w:r>
              <w:rPr>
                <w:rFonts w:ascii="Times New Roman"/>
                <w:b w:val="false"/>
                <w:i w:val="false"/>
                <w:color w:val="000000"/>
                <w:sz w:val="20"/>
              </w:rPr>
              <w:t>в случае прекращения деятельности юридического лица</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Управление риском нарушения трудовых прав</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Предупреждение риска нарушения трудовых прав</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Обеспечение безопасных условий трудовой 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судебных исков, по которым</w:t>
            </w:r>
            <w:r>
              <w:br/>
            </w:r>
            <w:r>
              <w:rPr>
                <w:rFonts w:ascii="Times New Roman"/>
                <w:b w:val="false"/>
                <w:i w:val="false"/>
                <w:color w:val="000000"/>
                <w:sz w:val="20"/>
              </w:rPr>
              <w:t>
</w:t>
            </w:r>
            <w:r>
              <w:rPr>
                <w:rFonts w:ascii="Times New Roman"/>
                <w:b w:val="false"/>
                <w:i w:val="false"/>
                <w:color w:val="000000"/>
                <w:sz w:val="20"/>
              </w:rPr>
              <w:t>осуществлена выплата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w:t>
            </w:r>
            <w:r>
              <w:br/>
            </w:r>
            <w:r>
              <w:rPr>
                <w:rFonts w:ascii="Times New Roman"/>
                <w:b w:val="false"/>
                <w:i w:val="false"/>
                <w:color w:val="000000"/>
                <w:sz w:val="20"/>
              </w:rPr>
              <w:t>
</w:t>
            </w:r>
            <w:r>
              <w:rPr>
                <w:rFonts w:ascii="Times New Roman"/>
                <w:b w:val="false"/>
                <w:i w:val="false"/>
                <w:color w:val="000000"/>
                <w:sz w:val="20"/>
              </w:rPr>
              <w:t>лист</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адресность</w:t>
            </w:r>
            <w:r>
              <w:br/>
            </w:r>
            <w:r>
              <w:rPr>
                <w:rFonts w:ascii="Times New Roman"/>
                <w:b w:val="false"/>
                <w:i w:val="false"/>
                <w:color w:val="000000"/>
                <w:sz w:val="20"/>
              </w:rPr>
              <w:t>
</w:t>
            </w:r>
            <w:r>
              <w:rPr>
                <w:rFonts w:ascii="Times New Roman"/>
                <w:b w:val="false"/>
                <w:i w:val="false"/>
                <w:color w:val="000000"/>
                <w:sz w:val="20"/>
              </w:rPr>
              <w:t>выплаты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bookmarkStart w:name="z42" w:id="22"/>
    <w:p>
      <w:pPr>
        <w:spacing w:after="0"/>
        <w:ind w:left="0"/>
        <w:jc w:val="left"/>
      </w:pPr>
      <w:r>
        <w:rPr>
          <w:rFonts w:ascii="Times New Roman"/>
          <w:b/>
          <w:i w:val="false"/>
          <w:color w:val="000000"/>
        </w:rPr>
        <w:t xml:space="preserve"> 
 Форма бюджетной программы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798"/>
        <w:gridCol w:w="897"/>
        <w:gridCol w:w="1179"/>
        <w:gridCol w:w="1199"/>
        <w:gridCol w:w="1039"/>
        <w:gridCol w:w="1040"/>
        <w:gridCol w:w="1081"/>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труда и социальной защиты </w:t>
            </w:r>
            <w:r>
              <w:rPr>
                <w:rFonts w:ascii="Times New Roman"/>
                <w:b w:val="false"/>
                <w:i w:val="false"/>
                <w:color w:val="000000"/>
                <w:sz w:val="20"/>
              </w:rPr>
              <w:t>населения Республики Казахстан</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"Государственные специальные </w:t>
            </w:r>
            <w:r>
              <w:rPr>
                <w:rFonts w:ascii="Times New Roman"/>
                <w:b w:val="false"/>
                <w:i w:val="false"/>
                <w:color w:val="000000"/>
                <w:sz w:val="20"/>
              </w:rPr>
              <w:t>пособия"</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государственных специальных </w:t>
            </w:r>
            <w:r>
              <w:rPr>
                <w:rFonts w:ascii="Times New Roman"/>
                <w:b w:val="false"/>
                <w:i w:val="false"/>
                <w:color w:val="000000"/>
                <w:sz w:val="20"/>
              </w:rPr>
              <w:t>пособий по списку № 1, № 2</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Обеспечение адекватности размеров </w:t>
            </w:r>
            <w:r>
              <w:rPr>
                <w:rFonts w:ascii="Times New Roman"/>
                <w:b w:val="false"/>
                <w:i w:val="false"/>
                <w:color w:val="000000"/>
                <w:sz w:val="20"/>
              </w:rPr>
              <w:t>социальных выплат</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показателя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численность</w:t>
            </w:r>
            <w:r>
              <w:br/>
            </w:r>
            <w:r>
              <w:rPr>
                <w:rFonts w:ascii="Times New Roman"/>
                <w:b w:val="false"/>
                <w:i w:val="false"/>
                <w:color w:val="000000"/>
                <w:sz w:val="20"/>
              </w:rPr>
              <w:t>
</w:t>
            </w:r>
            <w:r>
              <w:rPr>
                <w:rFonts w:ascii="Times New Roman"/>
                <w:b w:val="false"/>
                <w:i w:val="false"/>
                <w:color w:val="000000"/>
                <w:sz w:val="20"/>
              </w:rPr>
              <w:t>получателей: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63 396</w:t>
            </w:r>
          </w:p>
        </w:tc>
      </w:tr>
      <w:tr>
        <w:trPr>
          <w:trHeight w:val="30" w:hRule="atLeast"/>
        </w:trPr>
        <w:tc>
          <w:tcPr>
            <w:tcW w:w="0" w:type="auto"/>
            <w:vMerge/>
            <w:tcBorders>
              <w:top w:val="nil"/>
              <w:left w:val="single" w:color="cfcfcf" w:sz="5"/>
              <w:bottom w:val="single" w:color="cfcfcf" w:sz="5"/>
              <w:right w:val="single" w:color="cfcfcf" w:sz="5"/>
            </w:tcBorders>
          </w:tcP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госспецпособий:</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по Списку № 1</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32 727</w:t>
            </w:r>
          </w:p>
        </w:tc>
      </w:tr>
      <w:tr>
        <w:trPr>
          <w:trHeight w:val="30" w:hRule="atLeast"/>
        </w:trPr>
        <w:tc>
          <w:tcPr>
            <w:tcW w:w="0" w:type="auto"/>
            <w:vMerge/>
            <w:tcBorders>
              <w:top w:val="nil"/>
              <w:left w:val="single" w:color="cfcfcf" w:sz="5"/>
              <w:bottom w:val="single" w:color="cfcfcf" w:sz="5"/>
              <w:right w:val="single" w:color="cfcfcf" w:sz="5"/>
            </w:tcBorders>
          </w:tcP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по Списку № 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жалоб и</w:t>
            </w:r>
            <w:r>
              <w:br/>
            </w:r>
            <w:r>
              <w:rPr>
                <w:rFonts w:ascii="Times New Roman"/>
                <w:b w:val="false"/>
                <w:i w:val="false"/>
                <w:color w:val="000000"/>
                <w:sz w:val="20"/>
              </w:rPr>
              <w:t>
</w:t>
            </w:r>
            <w:r>
              <w:rPr>
                <w:rFonts w:ascii="Times New Roman"/>
                <w:b w:val="false"/>
                <w:i w:val="false"/>
                <w:color w:val="000000"/>
                <w:sz w:val="20"/>
              </w:rPr>
              <w:t>обращений со стороны</w:t>
            </w:r>
            <w:r>
              <w:br/>
            </w:r>
            <w:r>
              <w:rPr>
                <w:rFonts w:ascii="Times New Roman"/>
                <w:b w:val="false"/>
                <w:i w:val="false"/>
                <w:color w:val="000000"/>
                <w:sz w:val="20"/>
              </w:rPr>
              <w:t>
</w:t>
            </w:r>
            <w:r>
              <w:rPr>
                <w:rFonts w:ascii="Times New Roman"/>
                <w:b w:val="false"/>
                <w:i w:val="false"/>
                <w:color w:val="000000"/>
                <w:sz w:val="20"/>
              </w:rPr>
              <w:t>получателей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году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госспецпособий: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по Списку №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w:t>
            </w:r>
          </w:p>
        </w:tc>
      </w:tr>
      <w:tr>
        <w:trPr>
          <w:trHeight w:val="30" w:hRule="atLeast"/>
        </w:trPr>
        <w:tc>
          <w:tcPr>
            <w:tcW w:w="0" w:type="auto"/>
            <w:vMerge/>
            <w:tcBorders>
              <w:top w:val="nil"/>
              <w:left w:val="single" w:color="cfcfcf" w:sz="5"/>
              <w:bottom w:val="single" w:color="cfcfcf" w:sz="5"/>
              <w:right w:val="single" w:color="cfcfcf" w:sz="5"/>
            </w:tcBorders>
          </w:tcP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по Списку №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Своевременная и полная выплата </w:t>
            </w:r>
            <w:r>
              <w:rPr>
                <w:rFonts w:ascii="Times New Roman"/>
                <w:b w:val="false"/>
                <w:i w:val="false"/>
                <w:color w:val="000000"/>
                <w:sz w:val="20"/>
              </w:rPr>
              <w:t>пенсий и пособий</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bl>
    <w:bookmarkStart w:name="z43" w:id="23"/>
    <w:p>
      <w:pPr>
        <w:spacing w:after="0"/>
        <w:ind w:left="0"/>
        <w:jc w:val="left"/>
      </w:pPr>
      <w:r>
        <w:rPr>
          <w:rFonts w:ascii="Times New Roman"/>
          <w:b/>
          <w:i w:val="false"/>
          <w:color w:val="000000"/>
        </w:rPr>
        <w:t xml:space="preserve"> 
Форма бюджетной программы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5013"/>
        <w:gridCol w:w="953"/>
        <w:gridCol w:w="1033"/>
        <w:gridCol w:w="993"/>
        <w:gridCol w:w="1113"/>
        <w:gridCol w:w="1173"/>
        <w:gridCol w:w="11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содержание вновь вводимых объектов социального</w:t>
            </w:r>
            <w:r>
              <w:br/>
            </w:r>
            <w:r>
              <w:rPr>
                <w:rFonts w:ascii="Times New Roman"/>
                <w:b w:val="false"/>
                <w:i w:val="false"/>
                <w:color w:val="000000"/>
                <w:sz w:val="20"/>
              </w:rPr>
              <w:t>
</w:t>
            </w:r>
            <w:r>
              <w:rPr>
                <w:rFonts w:ascii="Times New Roman"/>
                <w:b w:val="false"/>
                <w:i w:val="false"/>
                <w:color w:val="000000"/>
                <w:sz w:val="20"/>
              </w:rPr>
              <w:t>обеспечения"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социального обеспечения:</w:t>
            </w:r>
            <w:r>
              <w:br/>
            </w:r>
            <w:r>
              <w:rPr>
                <w:rFonts w:ascii="Times New Roman"/>
                <w:b w:val="false"/>
                <w:i w:val="false"/>
                <w:color w:val="000000"/>
                <w:sz w:val="20"/>
              </w:rPr>
              <w:t>
</w:t>
            </w:r>
            <w:r>
              <w:rPr>
                <w:rFonts w:ascii="Times New Roman"/>
                <w:b w:val="false"/>
                <w:i w:val="false"/>
                <w:color w:val="000000"/>
                <w:sz w:val="20"/>
              </w:rPr>
              <w:t>в 2010 году - 4 ед., в 2011 году - 8 ед., в 2012 году - 5 ед.</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Развитие социальной инфраструктуры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Алматы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bl>
    <w:bookmarkStart w:name="z44" w:id="24"/>
    <w:p>
      <w:pPr>
        <w:spacing w:after="0"/>
        <w:ind w:left="0"/>
        <w:jc w:val="left"/>
      </w:pPr>
      <w:r>
        <w:rPr>
          <w:rFonts w:ascii="Times New Roman"/>
          <w:b/>
          <w:i w:val="false"/>
          <w:color w:val="000000"/>
        </w:rPr>
        <w:t xml:space="preserve"> 
Форма бюджетной программы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5109"/>
        <w:gridCol w:w="1125"/>
        <w:gridCol w:w="1126"/>
        <w:gridCol w:w="1086"/>
        <w:gridCol w:w="946"/>
        <w:gridCol w:w="984"/>
        <w:gridCol w:w="1146"/>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строительство и реконструкцию объектов</w:t>
            </w:r>
            <w:r>
              <w:br/>
            </w:r>
            <w:r>
              <w:rPr>
                <w:rFonts w:ascii="Times New Roman"/>
                <w:b w:val="false"/>
                <w:i w:val="false"/>
                <w:color w:val="000000"/>
                <w:sz w:val="20"/>
              </w:rPr>
              <w:t>
</w:t>
            </w:r>
            <w:r>
              <w:rPr>
                <w:rFonts w:ascii="Times New Roman"/>
                <w:b w:val="false"/>
                <w:i w:val="false"/>
                <w:color w:val="000000"/>
                <w:sz w:val="20"/>
              </w:rPr>
              <w:t>социального обеспечения</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Программой предусматривается строительство:</w:t>
            </w:r>
            <w:r>
              <w:br/>
            </w:r>
            <w:r>
              <w:rPr>
                <w:rFonts w:ascii="Times New Roman"/>
                <w:b w:val="false"/>
                <w:i w:val="false"/>
                <w:color w:val="000000"/>
                <w:sz w:val="20"/>
              </w:rPr>
              <w:t>
</w:t>
            </w:r>
            <w:r>
              <w:rPr>
                <w:rFonts w:ascii="Times New Roman"/>
                <w:b w:val="false"/>
                <w:i w:val="false"/>
                <w:color w:val="000000"/>
                <w:sz w:val="20"/>
              </w:rPr>
              <w:t>- медико-социальных учреждений - 3 шт.;</w:t>
            </w:r>
            <w:r>
              <w:br/>
            </w:r>
            <w:r>
              <w:rPr>
                <w:rFonts w:ascii="Times New Roman"/>
                <w:b w:val="false"/>
                <w:i w:val="false"/>
                <w:color w:val="000000"/>
                <w:sz w:val="20"/>
              </w:rPr>
              <w:t>
</w:t>
            </w:r>
            <w:r>
              <w:rPr>
                <w:rFonts w:ascii="Times New Roman"/>
                <w:b w:val="false"/>
                <w:i w:val="false"/>
                <w:color w:val="000000"/>
                <w:sz w:val="20"/>
              </w:rPr>
              <w:t>- центра реабилитации инвалидов - 1 шт.</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Развитие социальной инфраструктуры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57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Алматы</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5" w:id="25"/>
    <w:p>
      <w:pPr>
        <w:spacing w:after="0"/>
        <w:ind w:left="0"/>
        <w:jc w:val="left"/>
      </w:pPr>
      <w:r>
        <w:rPr>
          <w:rFonts w:ascii="Times New Roman"/>
          <w:b/>
          <w:i w:val="false"/>
          <w:color w:val="000000"/>
        </w:rPr>
        <w:t xml:space="preserve"> 
Форма бюджетной программы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5049"/>
        <w:gridCol w:w="890"/>
        <w:gridCol w:w="1176"/>
        <w:gridCol w:w="1216"/>
        <w:gridCol w:w="1036"/>
        <w:gridCol w:w="1036"/>
        <w:gridCol w:w="1279"/>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"Целевые текущие трансферты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выплату государственной адресной</w:t>
            </w:r>
            <w:r>
              <w:br/>
            </w:r>
            <w:r>
              <w:rPr>
                <w:rFonts w:ascii="Times New Roman"/>
                <w:b w:val="false"/>
                <w:i w:val="false"/>
                <w:color w:val="000000"/>
                <w:sz w:val="20"/>
              </w:rPr>
              <w:t>
</w:t>
            </w:r>
            <w:r>
              <w:rPr>
                <w:rFonts w:ascii="Times New Roman"/>
                <w:b w:val="false"/>
                <w:i w:val="false"/>
                <w:color w:val="000000"/>
                <w:sz w:val="20"/>
              </w:rPr>
              <w:t>социальной помощи и ежемесячного государственного пособия на детей</w:t>
            </w:r>
            <w:r>
              <w:br/>
            </w:r>
            <w:r>
              <w:rPr>
                <w:rFonts w:ascii="Times New Roman"/>
                <w:b w:val="false"/>
                <w:i w:val="false"/>
                <w:color w:val="000000"/>
                <w:sz w:val="20"/>
              </w:rPr>
              <w:t>
</w:t>
            </w:r>
            <w:r>
              <w:rPr>
                <w:rFonts w:ascii="Times New Roman"/>
                <w:b w:val="false"/>
                <w:i w:val="false"/>
                <w:color w:val="000000"/>
                <w:sz w:val="20"/>
              </w:rPr>
              <w:t>до 18 лет в связи с ростом размера прожиточного минимума"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лиц (семей) с доходами ниже черты</w:t>
            </w:r>
            <w:r>
              <w:br/>
            </w:r>
            <w:r>
              <w:rPr>
                <w:rFonts w:ascii="Times New Roman"/>
                <w:b w:val="false"/>
                <w:i w:val="false"/>
                <w:color w:val="000000"/>
                <w:sz w:val="20"/>
              </w:rPr>
              <w:t>
</w:t>
            </w:r>
            <w:r>
              <w:rPr>
                <w:rFonts w:ascii="Times New Roman"/>
                <w:b w:val="false"/>
                <w:i w:val="false"/>
                <w:color w:val="000000"/>
                <w:sz w:val="20"/>
              </w:rPr>
              <w:t xml:space="preserve">бедности, а также семей, имеющих детей до 18 лет, с </w:t>
            </w:r>
            <w:r>
              <w:rPr>
                <w:rFonts w:ascii="Times New Roman"/>
                <w:b w:val="false"/>
                <w:i w:val="false"/>
                <w:color w:val="000000"/>
                <w:sz w:val="20"/>
              </w:rPr>
              <w:t>доходами</w:t>
            </w:r>
            <w:r>
              <w:rPr>
                <w:rFonts w:ascii="Times New Roman"/>
                <w:b w:val="false"/>
                <w:i w:val="false"/>
                <w:color w:val="000000"/>
                <w:sz w:val="20"/>
              </w:rPr>
              <w:t xml:space="preserve"> ниже</w:t>
            </w:r>
            <w:r>
              <w:br/>
            </w:r>
            <w:r>
              <w:rPr>
                <w:rFonts w:ascii="Times New Roman"/>
                <w:b w:val="false"/>
                <w:i w:val="false"/>
                <w:color w:val="000000"/>
                <w:sz w:val="20"/>
              </w:rPr>
              <w:t>
</w:t>
            </w:r>
            <w:r>
              <w:rPr>
                <w:rFonts w:ascii="Times New Roman"/>
                <w:b w:val="false"/>
                <w:i w:val="false"/>
                <w:color w:val="000000"/>
                <w:sz w:val="20"/>
              </w:rPr>
              <w:t>стоимости продовольственной корзины.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Управление риском снижения дохода ниже установленного порогового</w:t>
            </w:r>
            <w:r>
              <w:br/>
            </w:r>
            <w:r>
              <w:rPr>
                <w:rFonts w:ascii="Times New Roman"/>
                <w:b w:val="false"/>
                <w:i w:val="false"/>
                <w:color w:val="000000"/>
                <w:sz w:val="20"/>
              </w:rPr>
              <w:t>
</w:t>
            </w:r>
            <w:r>
              <w:rPr>
                <w:rFonts w:ascii="Times New Roman"/>
                <w:b w:val="false"/>
                <w:i w:val="false"/>
                <w:color w:val="000000"/>
                <w:sz w:val="20"/>
              </w:rPr>
              <w:t>минимума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Содействие снижению уровня бедности</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Социальная поддержка малообеспеченных семей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Алматы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4 091 897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6" w:id="26"/>
    <w:p>
      <w:pPr>
        <w:spacing w:after="0"/>
        <w:ind w:left="0"/>
        <w:jc w:val="left"/>
      </w:pPr>
      <w:r>
        <w:rPr>
          <w:rFonts w:ascii="Times New Roman"/>
          <w:b/>
          <w:i w:val="false"/>
          <w:color w:val="000000"/>
        </w:rPr>
        <w:t xml:space="preserve"> 
Форма бюджетной программы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4923"/>
        <w:gridCol w:w="995"/>
        <w:gridCol w:w="1275"/>
        <w:gridCol w:w="1196"/>
        <w:gridCol w:w="1015"/>
        <w:gridCol w:w="1035"/>
        <w:gridCol w:w="1077"/>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размещение государственного социального заказа в</w:t>
            </w:r>
            <w:r>
              <w:br/>
            </w:r>
            <w:r>
              <w:rPr>
                <w:rFonts w:ascii="Times New Roman"/>
                <w:b w:val="false"/>
                <w:i w:val="false"/>
                <w:color w:val="000000"/>
                <w:sz w:val="20"/>
              </w:rPr>
              <w:t>
</w:t>
            </w:r>
            <w:r>
              <w:rPr>
                <w:rFonts w:ascii="Times New Roman"/>
                <w:b w:val="false"/>
                <w:i w:val="false"/>
                <w:color w:val="000000"/>
                <w:sz w:val="20"/>
              </w:rPr>
              <w:t>неправительственном секторе"</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госсоцзаказа в негосударственном секторе на оказание</w:t>
            </w:r>
            <w:r>
              <w:br/>
            </w:r>
            <w:r>
              <w:rPr>
                <w:rFonts w:ascii="Times New Roman"/>
                <w:b w:val="false"/>
                <w:i w:val="false"/>
                <w:color w:val="000000"/>
                <w:sz w:val="20"/>
              </w:rPr>
              <w:t>
</w:t>
            </w:r>
            <w:r>
              <w:rPr>
                <w:rFonts w:ascii="Times New Roman"/>
                <w:b w:val="false"/>
                <w:i w:val="false"/>
                <w:color w:val="000000"/>
                <w:sz w:val="20"/>
              </w:rPr>
              <w:t>соцуслуг</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Совершенствование системы предоставления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Алматы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bl>
    <w:bookmarkStart w:name="z47" w:id="27"/>
    <w:p>
      <w:pPr>
        <w:spacing w:after="0"/>
        <w:ind w:left="0"/>
        <w:jc w:val="left"/>
      </w:pPr>
      <w:r>
        <w:rPr>
          <w:rFonts w:ascii="Times New Roman"/>
          <w:b/>
          <w:i w:val="false"/>
          <w:color w:val="000000"/>
        </w:rPr>
        <w:t xml:space="preserve"> 
Форма бюджетной программы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933"/>
        <w:gridCol w:w="1113"/>
        <w:gridCol w:w="1153"/>
        <w:gridCol w:w="1173"/>
        <w:gridCol w:w="1013"/>
        <w:gridCol w:w="1053"/>
        <w:gridCol w:w="10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"Услуги по методологическому обеспечению оказания инвалидам</w:t>
            </w:r>
            <w:r>
              <w:br/>
            </w:r>
            <w:r>
              <w:rPr>
                <w:rFonts w:ascii="Times New Roman"/>
                <w:b w:val="false"/>
                <w:i w:val="false"/>
                <w:color w:val="000000"/>
                <w:sz w:val="20"/>
              </w:rPr>
              <w:t>
</w:t>
            </w:r>
            <w:r>
              <w:rPr>
                <w:rFonts w:ascii="Times New Roman"/>
                <w:b w:val="false"/>
                <w:i w:val="false"/>
                <w:color w:val="000000"/>
                <w:sz w:val="20"/>
              </w:rPr>
              <w:t>протезно-ортопедической помощи"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 на новые виды изделий для</w:t>
            </w:r>
            <w:r>
              <w:br/>
            </w:r>
            <w:r>
              <w:rPr>
                <w:rFonts w:ascii="Times New Roman"/>
                <w:b w:val="false"/>
                <w:i w:val="false"/>
                <w:color w:val="000000"/>
                <w:sz w:val="20"/>
              </w:rPr>
              <w:t>
</w:t>
            </w:r>
            <w:r>
              <w:rPr>
                <w:rFonts w:ascii="Times New Roman"/>
                <w:b w:val="false"/>
                <w:i w:val="false"/>
                <w:color w:val="000000"/>
                <w:sz w:val="20"/>
              </w:rPr>
              <w:t>протезно-ортопедических предприятий;</w:t>
            </w:r>
            <w:r>
              <w:br/>
            </w:r>
            <w:r>
              <w:rPr>
                <w:rFonts w:ascii="Times New Roman"/>
                <w:b w:val="false"/>
                <w:i w:val="false"/>
                <w:color w:val="000000"/>
                <w:sz w:val="20"/>
              </w:rPr>
              <w:t>
</w:t>
            </w:r>
            <w:r>
              <w:rPr>
                <w:rFonts w:ascii="Times New Roman"/>
                <w:b w:val="false"/>
                <w:i w:val="false"/>
                <w:color w:val="000000"/>
                <w:sz w:val="20"/>
              </w:rPr>
              <w:t>проведение опытно-экспериментальных работ по протезированию инвалидов</w:t>
            </w:r>
            <w:r>
              <w:br/>
            </w:r>
            <w:r>
              <w:rPr>
                <w:rFonts w:ascii="Times New Roman"/>
                <w:b w:val="false"/>
                <w:i w:val="false"/>
                <w:color w:val="000000"/>
                <w:sz w:val="20"/>
              </w:rPr>
              <w:t>
</w:t>
            </w:r>
            <w:r>
              <w:rPr>
                <w:rFonts w:ascii="Times New Roman"/>
                <w:b w:val="false"/>
                <w:i w:val="false"/>
                <w:color w:val="000000"/>
                <w:sz w:val="20"/>
              </w:rPr>
              <w:t>со сложными, особо сложными и атипичными формами увечья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Совершенствование системы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протезно-ортопедических изделий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нормативных</w:t>
            </w:r>
            <w:r>
              <w:br/>
            </w:r>
            <w:r>
              <w:rPr>
                <w:rFonts w:ascii="Times New Roman"/>
                <w:b w:val="false"/>
                <w:i w:val="false"/>
                <w:color w:val="000000"/>
                <w:sz w:val="20"/>
              </w:rPr>
              <w:t>
</w:t>
            </w:r>
            <w:r>
              <w:rPr>
                <w:rFonts w:ascii="Times New Roman"/>
                <w:b w:val="false"/>
                <w:i w:val="false"/>
                <w:color w:val="000000"/>
                <w:sz w:val="20"/>
              </w:rPr>
              <w:t>документов в области</w:t>
            </w:r>
            <w:r>
              <w:br/>
            </w:r>
            <w:r>
              <w:rPr>
                <w:rFonts w:ascii="Times New Roman"/>
                <w:b w:val="false"/>
                <w:i w:val="false"/>
                <w:color w:val="000000"/>
                <w:sz w:val="20"/>
              </w:rPr>
              <w:t>
</w:t>
            </w:r>
            <w:r>
              <w:rPr>
                <w:rFonts w:ascii="Times New Roman"/>
                <w:b w:val="false"/>
                <w:i w:val="false"/>
                <w:color w:val="000000"/>
                <w:sz w:val="20"/>
              </w:rPr>
              <w:t>протезостроения для</w:t>
            </w:r>
            <w:r>
              <w:br/>
            </w:r>
            <w:r>
              <w:rPr>
                <w:rFonts w:ascii="Times New Roman"/>
                <w:b w:val="false"/>
                <w:i w:val="false"/>
                <w:color w:val="000000"/>
                <w:sz w:val="20"/>
              </w:rPr>
              <w:t>
</w:t>
            </w:r>
            <w:r>
              <w:rPr>
                <w:rFonts w:ascii="Times New Roman"/>
                <w:b w:val="false"/>
                <w:i w:val="false"/>
                <w:color w:val="000000"/>
                <w:sz w:val="20"/>
              </w:rPr>
              <w:t>протезно-ортопедических</w:t>
            </w:r>
            <w:r>
              <w:br/>
            </w:r>
            <w:r>
              <w:rPr>
                <w:rFonts w:ascii="Times New Roman"/>
                <w:b w:val="false"/>
                <w:i w:val="false"/>
                <w:color w:val="000000"/>
                <w:sz w:val="20"/>
              </w:rPr>
              <w:t>
</w:t>
            </w:r>
            <w:r>
              <w:rPr>
                <w:rFonts w:ascii="Times New Roman"/>
                <w:b w:val="false"/>
                <w:i w:val="false"/>
                <w:color w:val="000000"/>
                <w:sz w:val="20"/>
              </w:rPr>
              <w:t>предприятий. Гармонизация</w:t>
            </w:r>
            <w:r>
              <w:br/>
            </w:r>
            <w:r>
              <w:rPr>
                <w:rFonts w:ascii="Times New Roman"/>
                <w:b w:val="false"/>
                <w:i w:val="false"/>
                <w:color w:val="000000"/>
                <w:sz w:val="20"/>
              </w:rPr>
              <w:t>
</w:t>
            </w:r>
            <w:r>
              <w:rPr>
                <w:rFonts w:ascii="Times New Roman"/>
                <w:b w:val="false"/>
                <w:i w:val="false"/>
                <w:color w:val="000000"/>
                <w:sz w:val="20"/>
              </w:rPr>
              <w:t>стандартов с международными</w:t>
            </w:r>
            <w:r>
              <w:br/>
            </w:r>
            <w:r>
              <w:rPr>
                <w:rFonts w:ascii="Times New Roman"/>
                <w:b w:val="false"/>
                <w:i w:val="false"/>
                <w:color w:val="000000"/>
                <w:sz w:val="20"/>
              </w:rPr>
              <w:t>
</w:t>
            </w:r>
            <w:r>
              <w:rPr>
                <w:rFonts w:ascii="Times New Roman"/>
                <w:b w:val="false"/>
                <w:i w:val="false"/>
                <w:color w:val="000000"/>
                <w:sz w:val="20"/>
              </w:rPr>
              <w:t>стандартами ИСО.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технической</w:t>
            </w:r>
            <w:r>
              <w:br/>
            </w:r>
            <w:r>
              <w:rPr>
                <w:rFonts w:ascii="Times New Roman"/>
                <w:b w:val="false"/>
                <w:i w:val="false"/>
                <w:color w:val="000000"/>
                <w:sz w:val="20"/>
              </w:rPr>
              <w:t>
</w:t>
            </w:r>
            <w:r>
              <w:rPr>
                <w:rFonts w:ascii="Times New Roman"/>
                <w:b w:val="false"/>
                <w:i w:val="false"/>
                <w:color w:val="000000"/>
                <w:sz w:val="20"/>
              </w:rPr>
              <w:t>документации на новые виды</w:t>
            </w:r>
            <w:r>
              <w:br/>
            </w:r>
            <w:r>
              <w:rPr>
                <w:rFonts w:ascii="Times New Roman"/>
                <w:b w:val="false"/>
                <w:i w:val="false"/>
                <w:color w:val="000000"/>
                <w:sz w:val="20"/>
              </w:rPr>
              <w:t>
</w:t>
            </w:r>
            <w:r>
              <w:rPr>
                <w:rFonts w:ascii="Times New Roman"/>
                <w:b w:val="false"/>
                <w:i w:val="false"/>
                <w:color w:val="000000"/>
                <w:sz w:val="20"/>
              </w:rPr>
              <w:t>изделий для протезно-</w:t>
            </w:r>
            <w:r>
              <w:br/>
            </w:r>
            <w:r>
              <w:rPr>
                <w:rFonts w:ascii="Times New Roman"/>
                <w:b w:val="false"/>
                <w:i w:val="false"/>
                <w:color w:val="000000"/>
                <w:sz w:val="20"/>
              </w:rPr>
              <w:t>
</w:t>
            </w:r>
            <w:r>
              <w:rPr>
                <w:rFonts w:ascii="Times New Roman"/>
                <w:b w:val="false"/>
                <w:i w:val="false"/>
                <w:color w:val="000000"/>
                <w:sz w:val="20"/>
              </w:rPr>
              <w:t>ортопедических предприятий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Ориентировочное</w:t>
            </w:r>
            <w:r>
              <w:br/>
            </w:r>
            <w:r>
              <w:rPr>
                <w:rFonts w:ascii="Times New Roman"/>
                <w:b w:val="false"/>
                <w:i w:val="false"/>
                <w:color w:val="000000"/>
                <w:sz w:val="20"/>
              </w:rPr>
              <w:t>
</w:t>
            </w:r>
            <w:r>
              <w:rPr>
                <w:rFonts w:ascii="Times New Roman"/>
                <w:b w:val="false"/>
                <w:i w:val="false"/>
                <w:color w:val="000000"/>
                <w:sz w:val="20"/>
              </w:rPr>
              <w:t>количество методических</w:t>
            </w:r>
            <w:r>
              <w:br/>
            </w:r>
            <w:r>
              <w:rPr>
                <w:rFonts w:ascii="Times New Roman"/>
                <w:b w:val="false"/>
                <w:i w:val="false"/>
                <w:color w:val="000000"/>
                <w:sz w:val="20"/>
              </w:rPr>
              <w:t>
</w:t>
            </w:r>
            <w:r>
              <w:rPr>
                <w:rFonts w:ascii="Times New Roman"/>
                <w:b w:val="false"/>
                <w:i w:val="false"/>
                <w:color w:val="000000"/>
                <w:sz w:val="20"/>
              </w:rPr>
              <w:t>рекомендаций в области</w:t>
            </w:r>
            <w:r>
              <w:br/>
            </w:r>
            <w:r>
              <w:rPr>
                <w:rFonts w:ascii="Times New Roman"/>
                <w:b w:val="false"/>
                <w:i w:val="false"/>
                <w:color w:val="000000"/>
                <w:sz w:val="20"/>
              </w:rPr>
              <w:t>
</w:t>
            </w:r>
            <w:r>
              <w:rPr>
                <w:rFonts w:ascii="Times New Roman"/>
                <w:b w:val="false"/>
                <w:i w:val="false"/>
                <w:color w:val="000000"/>
                <w:sz w:val="20"/>
              </w:rPr>
              <w:t>протезирования,</w:t>
            </w:r>
            <w:r>
              <w:br/>
            </w:r>
            <w:r>
              <w:rPr>
                <w:rFonts w:ascii="Times New Roman"/>
                <w:b w:val="false"/>
                <w:i w:val="false"/>
                <w:color w:val="000000"/>
                <w:sz w:val="20"/>
              </w:rPr>
              <w:t>
</w:t>
            </w:r>
            <w:r>
              <w:rPr>
                <w:rFonts w:ascii="Times New Roman"/>
                <w:b w:val="false"/>
                <w:i w:val="false"/>
                <w:color w:val="000000"/>
                <w:sz w:val="20"/>
              </w:rPr>
              <w:t>протезостроения и ортопедии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Ориентировочное</w:t>
            </w:r>
            <w:r>
              <w:br/>
            </w:r>
            <w:r>
              <w:rPr>
                <w:rFonts w:ascii="Times New Roman"/>
                <w:b w:val="false"/>
                <w:i w:val="false"/>
                <w:color w:val="000000"/>
                <w:sz w:val="20"/>
              </w:rPr>
              <w:t>
</w:t>
            </w:r>
            <w:r>
              <w:rPr>
                <w:rFonts w:ascii="Times New Roman"/>
                <w:b w:val="false"/>
                <w:i w:val="false"/>
                <w:color w:val="000000"/>
                <w:sz w:val="20"/>
              </w:rPr>
              <w:t>изготовление комплектующих:</w:t>
            </w:r>
            <w:r>
              <w:br/>
            </w:r>
            <w:r>
              <w:rPr>
                <w:rFonts w:ascii="Times New Roman"/>
                <w:b w:val="false"/>
                <w:i w:val="false"/>
                <w:color w:val="000000"/>
                <w:sz w:val="20"/>
              </w:rPr>
              <w:t>
</w:t>
            </w:r>
            <w:r>
              <w:rPr>
                <w:rFonts w:ascii="Times New Roman"/>
                <w:b w:val="false"/>
                <w:i w:val="false"/>
                <w:color w:val="000000"/>
                <w:sz w:val="20"/>
              </w:rPr>
              <w:t>- коленные модули</w:t>
            </w:r>
            <w:r>
              <w:br/>
            </w:r>
            <w:r>
              <w:rPr>
                <w:rFonts w:ascii="Times New Roman"/>
                <w:b w:val="false"/>
                <w:i w:val="false"/>
                <w:color w:val="000000"/>
                <w:sz w:val="20"/>
              </w:rPr>
              <w:t>
</w:t>
            </w:r>
            <w:r>
              <w:rPr>
                <w:rFonts w:ascii="Times New Roman"/>
                <w:b w:val="false"/>
                <w:i w:val="false"/>
                <w:color w:val="000000"/>
                <w:sz w:val="20"/>
              </w:rPr>
              <w:t>- стопы</w:t>
            </w:r>
            <w:r>
              <w:br/>
            </w:r>
            <w:r>
              <w:rPr>
                <w:rFonts w:ascii="Times New Roman"/>
                <w:b w:val="false"/>
                <w:i w:val="false"/>
                <w:color w:val="000000"/>
                <w:sz w:val="20"/>
              </w:rPr>
              <w:t>
</w:t>
            </w:r>
            <w:r>
              <w:rPr>
                <w:rFonts w:ascii="Times New Roman"/>
                <w:b w:val="false"/>
                <w:i w:val="false"/>
                <w:color w:val="000000"/>
                <w:sz w:val="20"/>
              </w:rPr>
              <w:t>- прочие комплектующие</w:t>
            </w:r>
            <w:r>
              <w:br/>
            </w:r>
            <w:r>
              <w:rPr>
                <w:rFonts w:ascii="Times New Roman"/>
                <w:b w:val="false"/>
                <w:i w:val="false"/>
                <w:color w:val="000000"/>
                <w:sz w:val="20"/>
              </w:rPr>
              <w:t>
</w:t>
            </w:r>
            <w:r>
              <w:rPr>
                <w:rFonts w:ascii="Times New Roman"/>
                <w:b w:val="false"/>
                <w:i w:val="false"/>
                <w:color w:val="000000"/>
                <w:sz w:val="20"/>
              </w:rPr>
              <w:t>изделия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реабилитационного потенциала инвалидов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bl>
    <w:bookmarkStart w:name="z48" w:id="28"/>
    <w:p>
      <w:pPr>
        <w:spacing w:after="0"/>
        <w:ind w:left="0"/>
        <w:jc w:val="left"/>
      </w:pPr>
      <w:r>
        <w:rPr>
          <w:rFonts w:ascii="Times New Roman"/>
          <w:b/>
          <w:i w:val="false"/>
          <w:color w:val="000000"/>
        </w:rPr>
        <w:t xml:space="preserve"> 
Форма бюджетной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933"/>
        <w:gridCol w:w="1053"/>
        <w:gridCol w:w="1253"/>
        <w:gridCol w:w="1153"/>
        <w:gridCol w:w="1113"/>
        <w:gridCol w:w="1053"/>
        <w:gridCol w:w="11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сети отделений дневного пребывания в</w:t>
            </w:r>
            <w:r>
              <w:br/>
            </w:r>
            <w:r>
              <w:rPr>
                <w:rFonts w:ascii="Times New Roman"/>
                <w:b w:val="false"/>
                <w:i w:val="false"/>
                <w:color w:val="000000"/>
                <w:sz w:val="20"/>
              </w:rPr>
              <w:t>
</w:t>
            </w:r>
            <w:r>
              <w:rPr>
                <w:rFonts w:ascii="Times New Roman"/>
                <w:b w:val="false"/>
                <w:i w:val="false"/>
                <w:color w:val="000000"/>
                <w:sz w:val="20"/>
              </w:rPr>
              <w:t>медико-социальных учреждениях"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отделений дневного пребывания в медико-социальных</w:t>
            </w:r>
            <w:r>
              <w:br/>
            </w:r>
            <w:r>
              <w:rPr>
                <w:rFonts w:ascii="Times New Roman"/>
                <w:b w:val="false"/>
                <w:i w:val="false"/>
                <w:color w:val="000000"/>
                <w:sz w:val="20"/>
              </w:rPr>
              <w:t>
</w:t>
            </w:r>
            <w:r>
              <w:rPr>
                <w:rFonts w:ascii="Times New Roman"/>
                <w:b w:val="false"/>
                <w:i w:val="false"/>
                <w:color w:val="000000"/>
                <w:sz w:val="20"/>
              </w:rPr>
              <w:t>учреждениях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Совершенствование системы предоставления специальных социальных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с акимами областей, городов Астана и Алматы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bl>
    <w:bookmarkStart w:name="z49" w:id="29"/>
    <w:p>
      <w:pPr>
        <w:spacing w:after="0"/>
        <w:ind w:left="0"/>
        <w:jc w:val="left"/>
      </w:pPr>
      <w:r>
        <w:rPr>
          <w:rFonts w:ascii="Times New Roman"/>
          <w:b/>
          <w:i w:val="false"/>
          <w:color w:val="000000"/>
        </w:rPr>
        <w:t xml:space="preserve"> 
Форма бюджетной программы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5090"/>
        <w:gridCol w:w="1094"/>
        <w:gridCol w:w="1216"/>
        <w:gridCol w:w="1156"/>
        <w:gridCol w:w="1096"/>
        <w:gridCol w:w="1056"/>
        <w:gridCol w:w="111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увеличение норм питания в медико-социальных</w:t>
            </w:r>
            <w:r>
              <w:br/>
            </w:r>
            <w:r>
              <w:rPr>
                <w:rFonts w:ascii="Times New Roman"/>
                <w:b w:val="false"/>
                <w:i w:val="false"/>
                <w:color w:val="000000"/>
                <w:sz w:val="20"/>
              </w:rPr>
              <w:t>
</w:t>
            </w:r>
            <w:r>
              <w:rPr>
                <w:rFonts w:ascii="Times New Roman"/>
                <w:b w:val="false"/>
                <w:i w:val="false"/>
                <w:color w:val="000000"/>
                <w:sz w:val="20"/>
              </w:rPr>
              <w:t>учреждениях"</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новых норм питания для лиц, содержащихся в МСУ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Совершенствование системы предоставления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0" w:id="30"/>
    <w:p>
      <w:pPr>
        <w:spacing w:after="0"/>
        <w:ind w:left="0"/>
        <w:jc w:val="left"/>
      </w:pPr>
      <w:r>
        <w:rPr>
          <w:rFonts w:ascii="Times New Roman"/>
          <w:b/>
          <w:i w:val="false"/>
          <w:color w:val="000000"/>
        </w:rPr>
        <w:t xml:space="preserve"> 
Форма бюджетной программы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5033"/>
        <w:gridCol w:w="1113"/>
        <w:gridCol w:w="1193"/>
        <w:gridCol w:w="1193"/>
        <w:gridCol w:w="1033"/>
        <w:gridCol w:w="1013"/>
        <w:gridCol w:w="9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"Переселение на историческую родину и первичная адаптация</w:t>
            </w:r>
            <w:r>
              <w:br/>
            </w:r>
            <w:r>
              <w:rPr>
                <w:rFonts w:ascii="Times New Roman"/>
                <w:b w:val="false"/>
                <w:i w:val="false"/>
                <w:color w:val="000000"/>
                <w:sz w:val="20"/>
              </w:rPr>
              <w:t>
</w:t>
            </w:r>
            <w:r>
              <w:rPr>
                <w:rFonts w:ascii="Times New Roman"/>
                <w:b w:val="false"/>
                <w:i w:val="false"/>
                <w:color w:val="000000"/>
                <w:sz w:val="20"/>
              </w:rPr>
              <w:t>оралманов"</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росту численности населения Республики за счет</w:t>
            </w:r>
            <w:r>
              <w:br/>
            </w:r>
            <w:r>
              <w:rPr>
                <w:rFonts w:ascii="Times New Roman"/>
                <w:b w:val="false"/>
                <w:i w:val="false"/>
                <w:color w:val="000000"/>
                <w:sz w:val="20"/>
              </w:rPr>
              <w:t>
</w:t>
            </w:r>
            <w:r>
              <w:rPr>
                <w:rFonts w:ascii="Times New Roman"/>
                <w:b w:val="false"/>
                <w:i w:val="false"/>
                <w:color w:val="000000"/>
                <w:sz w:val="20"/>
              </w:rPr>
              <w:t xml:space="preserve">миграционных процессов и созданию условий для </w:t>
            </w:r>
            <w:r>
              <w:rPr>
                <w:rFonts w:ascii="Times New Roman"/>
                <w:b w:val="false"/>
                <w:i w:val="false"/>
                <w:color w:val="000000"/>
                <w:sz w:val="20"/>
              </w:rPr>
              <w:t>интеграции</w:t>
            </w:r>
            <w:r>
              <w:rPr>
                <w:rFonts w:ascii="Times New Roman"/>
                <w:b w:val="false"/>
                <w:i w:val="false"/>
                <w:color w:val="000000"/>
                <w:sz w:val="20"/>
              </w:rPr>
              <w:t xml:space="preserve"> оралманов в</w:t>
            </w:r>
            <w:r>
              <w:br/>
            </w:r>
            <w:r>
              <w:rPr>
                <w:rFonts w:ascii="Times New Roman"/>
                <w:b w:val="false"/>
                <w:i w:val="false"/>
                <w:color w:val="000000"/>
                <w:sz w:val="20"/>
              </w:rPr>
              <w:t>
</w:t>
            </w:r>
            <w:r>
              <w:rPr>
                <w:rFonts w:ascii="Times New Roman"/>
                <w:b w:val="false"/>
                <w:i w:val="false"/>
                <w:color w:val="000000"/>
                <w:sz w:val="20"/>
              </w:rPr>
              <w:t>новые общественные условия</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Управление миграционными процессами</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Совершенствование механизма регулирования миграционных процессов</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Улучшение условий первичной адаптации и интеграции оралманов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(план)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оралманов, охваченных</w:t>
            </w:r>
            <w:r>
              <w:br/>
            </w:r>
            <w:r>
              <w:rPr>
                <w:rFonts w:ascii="Times New Roman"/>
                <w:b w:val="false"/>
                <w:i w:val="false"/>
                <w:color w:val="000000"/>
                <w:sz w:val="20"/>
              </w:rPr>
              <w:t>
</w:t>
            </w:r>
            <w:r>
              <w:rPr>
                <w:rFonts w:ascii="Times New Roman"/>
                <w:b w:val="false"/>
                <w:i w:val="false"/>
                <w:color w:val="000000"/>
                <w:sz w:val="20"/>
              </w:rPr>
              <w:t>услугами первичной адаптации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оказание</w:t>
            </w:r>
            <w:r>
              <w:br/>
            </w:r>
            <w:r>
              <w:rPr>
                <w:rFonts w:ascii="Times New Roman"/>
                <w:b w:val="false"/>
                <w:i w:val="false"/>
                <w:color w:val="000000"/>
                <w:sz w:val="20"/>
              </w:rPr>
              <w:t>
</w:t>
            </w:r>
            <w:r>
              <w:rPr>
                <w:rFonts w:ascii="Times New Roman"/>
                <w:b w:val="false"/>
                <w:i w:val="false"/>
                <w:color w:val="000000"/>
                <w:sz w:val="20"/>
              </w:rPr>
              <w:t>адаптационных услуг на</w:t>
            </w:r>
            <w:r>
              <w:br/>
            </w:r>
            <w:r>
              <w:rPr>
                <w:rFonts w:ascii="Times New Roman"/>
                <w:b w:val="false"/>
                <w:i w:val="false"/>
                <w:color w:val="000000"/>
                <w:sz w:val="20"/>
              </w:rPr>
              <w:t>
</w:t>
            </w:r>
            <w:r>
              <w:rPr>
                <w:rFonts w:ascii="Times New Roman"/>
                <w:b w:val="false"/>
                <w:i w:val="false"/>
                <w:color w:val="000000"/>
                <w:sz w:val="20"/>
              </w:rPr>
              <w:t>одного оралмана в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первичной адаптации оралманов и скорейшая их</w:t>
            </w:r>
            <w:r>
              <w:br/>
            </w:r>
            <w:r>
              <w:rPr>
                <w:rFonts w:ascii="Times New Roman"/>
                <w:b w:val="false"/>
                <w:i w:val="false"/>
                <w:color w:val="000000"/>
                <w:sz w:val="20"/>
              </w:rPr>
              <w:t>
</w:t>
            </w:r>
            <w:r>
              <w:rPr>
                <w:rFonts w:ascii="Times New Roman"/>
                <w:b w:val="false"/>
                <w:i w:val="false"/>
                <w:color w:val="000000"/>
                <w:sz w:val="20"/>
              </w:rPr>
              <w:t>интеграция в казахстанское общество</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bl>
    <w:bookmarkStart w:name="z51" w:id="31"/>
    <w:p>
      <w:pPr>
        <w:spacing w:after="0"/>
        <w:ind w:left="0"/>
        <w:jc w:val="left"/>
      </w:pPr>
      <w:r>
        <w:rPr>
          <w:rFonts w:ascii="Times New Roman"/>
          <w:b/>
          <w:i w:val="false"/>
          <w:color w:val="000000"/>
        </w:rPr>
        <w:t xml:space="preserve"> 
Форма бюджетной программы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833"/>
        <w:gridCol w:w="1093"/>
        <w:gridCol w:w="1033"/>
        <w:gridCol w:w="1173"/>
        <w:gridCol w:w="1153"/>
        <w:gridCol w:w="1053"/>
        <w:gridCol w:w="10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"Материально-техническое оснащение организаций социальной</w:t>
            </w:r>
            <w:r>
              <w:br/>
            </w:r>
            <w:r>
              <w:rPr>
                <w:rFonts w:ascii="Times New Roman"/>
                <w:b w:val="false"/>
                <w:i w:val="false"/>
                <w:color w:val="000000"/>
                <w:sz w:val="20"/>
              </w:rPr>
              <w:t>
</w:t>
            </w:r>
            <w:r>
              <w:rPr>
                <w:rFonts w:ascii="Times New Roman"/>
                <w:b w:val="false"/>
                <w:i w:val="false"/>
                <w:color w:val="000000"/>
                <w:sz w:val="20"/>
              </w:rPr>
              <w:t>защиты на республиканском уровне"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и информационно-техническое</w:t>
            </w:r>
            <w:r>
              <w:br/>
            </w:r>
            <w:r>
              <w:rPr>
                <w:rFonts w:ascii="Times New Roman"/>
                <w:b w:val="false"/>
                <w:i w:val="false"/>
                <w:color w:val="000000"/>
                <w:sz w:val="20"/>
              </w:rPr>
              <w:t>
</w:t>
            </w:r>
            <w:r>
              <w:rPr>
                <w:rFonts w:ascii="Times New Roman"/>
                <w:b w:val="false"/>
                <w:i w:val="false"/>
                <w:color w:val="000000"/>
                <w:sz w:val="20"/>
              </w:rPr>
              <w:t xml:space="preserve">обеспечение подведомственных </w:t>
            </w:r>
            <w:r>
              <w:rPr>
                <w:rFonts w:ascii="Times New Roman"/>
                <w:b w:val="false"/>
                <w:i w:val="false"/>
                <w:color w:val="000000"/>
                <w:sz w:val="20"/>
              </w:rPr>
              <w:t>организаций</w:t>
            </w:r>
            <w:r>
              <w:rPr>
                <w:rFonts w:ascii="Times New Roman"/>
                <w:b w:val="false"/>
                <w:i w:val="false"/>
                <w:color w:val="000000"/>
                <w:sz w:val="20"/>
              </w:rPr>
              <w:t xml:space="preserve"> Министерства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2. Управление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3. Управление миграционными процессами</w:t>
            </w:r>
            <w:r>
              <w:br/>
            </w:r>
            <w:r>
              <w:rPr>
                <w:rFonts w:ascii="Times New Roman"/>
                <w:b w:val="false"/>
                <w:i w:val="false"/>
                <w:color w:val="000000"/>
                <w:sz w:val="20"/>
              </w:rPr>
              <w:t>
</w:t>
            </w: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Содействие эффективной занятости</w:t>
            </w:r>
            <w:r>
              <w:br/>
            </w:r>
            <w:r>
              <w:rPr>
                <w:rFonts w:ascii="Times New Roman"/>
                <w:b w:val="false"/>
                <w:i w:val="false"/>
                <w:color w:val="000000"/>
                <w:sz w:val="20"/>
              </w:rPr>
              <w:t>
</w:t>
            </w:r>
            <w:r>
              <w:rPr>
                <w:rFonts w:ascii="Times New Roman"/>
                <w:b w:val="false"/>
                <w:i w:val="false"/>
                <w:color w:val="000000"/>
                <w:sz w:val="20"/>
              </w:rPr>
              <w:t>2.2. Защита трудовых прав граждан</w:t>
            </w:r>
            <w:r>
              <w:br/>
            </w:r>
            <w:r>
              <w:rPr>
                <w:rFonts w:ascii="Times New Roman"/>
                <w:b w:val="false"/>
                <w:i w:val="false"/>
                <w:color w:val="000000"/>
                <w:sz w:val="20"/>
              </w:rPr>
              <w:t>
</w:t>
            </w:r>
            <w:r>
              <w:rPr>
                <w:rFonts w:ascii="Times New Roman"/>
                <w:b w:val="false"/>
                <w:i w:val="false"/>
                <w:color w:val="000000"/>
                <w:sz w:val="20"/>
              </w:rPr>
              <w:t>3.2. Совершенствование механизма регулирования миграционных</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4.1. Обеспечение адекватности размеров социальных выплат</w:t>
            </w:r>
            <w:r>
              <w:br/>
            </w:r>
            <w:r>
              <w:rPr>
                <w:rFonts w:ascii="Times New Roman"/>
                <w:b w:val="false"/>
                <w:i w:val="false"/>
                <w:color w:val="000000"/>
                <w:sz w:val="20"/>
              </w:rPr>
              <w:t>
</w:t>
            </w:r>
            <w:r>
              <w:rPr>
                <w:rFonts w:ascii="Times New Roman"/>
                <w:b w:val="false"/>
                <w:i w:val="false"/>
                <w:color w:val="000000"/>
                <w:sz w:val="20"/>
              </w:rPr>
              <w:t xml:space="preserve">4.2. Обеспечение доступности </w:t>
            </w:r>
            <w:r>
              <w:rPr>
                <w:rFonts w:ascii="Times New Roman"/>
                <w:b w:val="false"/>
                <w:i w:val="false"/>
                <w:color w:val="000000"/>
                <w:sz w:val="20"/>
              </w:rPr>
              <w:t>специальных социальных услуг</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Обеспечение реализации прав граждан на защиту в случае</w:t>
            </w:r>
            <w:r>
              <w:br/>
            </w:r>
            <w:r>
              <w:rPr>
                <w:rFonts w:ascii="Times New Roman"/>
                <w:b w:val="false"/>
                <w:i w:val="false"/>
                <w:color w:val="000000"/>
                <w:sz w:val="20"/>
              </w:rPr>
              <w:t>
</w:t>
            </w:r>
            <w:r>
              <w:rPr>
                <w:rFonts w:ascii="Times New Roman"/>
                <w:b w:val="false"/>
                <w:i w:val="false"/>
                <w:color w:val="000000"/>
                <w:sz w:val="20"/>
              </w:rPr>
              <w:t>потери работы: а) содействие в трудоустройстве; б) социальное</w:t>
            </w:r>
            <w:r>
              <w:br/>
            </w:r>
            <w:r>
              <w:rPr>
                <w:rFonts w:ascii="Times New Roman"/>
                <w:b w:val="false"/>
                <w:i w:val="false"/>
                <w:color w:val="000000"/>
                <w:sz w:val="20"/>
              </w:rPr>
              <w:t>
</w:t>
            </w:r>
            <w:r>
              <w:rPr>
                <w:rFonts w:ascii="Times New Roman"/>
                <w:b w:val="false"/>
                <w:i w:val="false"/>
                <w:color w:val="000000"/>
                <w:sz w:val="20"/>
              </w:rPr>
              <w:t>страхование риска потери работы</w:t>
            </w:r>
            <w:r>
              <w:br/>
            </w:r>
            <w:r>
              <w:rPr>
                <w:rFonts w:ascii="Times New Roman"/>
                <w:b w:val="false"/>
                <w:i w:val="false"/>
                <w:color w:val="000000"/>
                <w:sz w:val="20"/>
              </w:rPr>
              <w:t>
</w:t>
            </w:r>
            <w:r>
              <w:rPr>
                <w:rFonts w:ascii="Times New Roman"/>
                <w:b w:val="false"/>
                <w:i w:val="false"/>
                <w:color w:val="000000"/>
                <w:sz w:val="20"/>
              </w:rPr>
              <w:t>2.2.2. Совершенствование системы квалификационных характеристик</w:t>
            </w:r>
            <w:r>
              <w:br/>
            </w:r>
            <w:r>
              <w:rPr>
                <w:rFonts w:ascii="Times New Roman"/>
                <w:b w:val="false"/>
                <w:i w:val="false"/>
                <w:color w:val="000000"/>
                <w:sz w:val="20"/>
              </w:rPr>
              <w:t>
</w:t>
            </w:r>
            <w:r>
              <w:rPr>
                <w:rFonts w:ascii="Times New Roman"/>
                <w:b w:val="false"/>
                <w:i w:val="false"/>
                <w:color w:val="000000"/>
                <w:sz w:val="20"/>
              </w:rPr>
              <w:t>работников с учетом их адекватности современным организационно-</w:t>
            </w:r>
            <w:r>
              <w:br/>
            </w:r>
            <w:r>
              <w:rPr>
                <w:rFonts w:ascii="Times New Roman"/>
                <w:b w:val="false"/>
                <w:i w:val="false"/>
                <w:color w:val="000000"/>
                <w:sz w:val="20"/>
              </w:rPr>
              <w:t>
</w:t>
            </w:r>
            <w:r>
              <w:rPr>
                <w:rFonts w:ascii="Times New Roman"/>
                <w:b w:val="false"/>
                <w:i w:val="false"/>
                <w:color w:val="000000"/>
                <w:sz w:val="20"/>
              </w:rPr>
              <w:t>техническим условиям производства и рекомендации ЕврАзЭС</w:t>
            </w:r>
            <w:r>
              <w:br/>
            </w:r>
            <w:r>
              <w:rPr>
                <w:rFonts w:ascii="Times New Roman"/>
                <w:b w:val="false"/>
                <w:i w:val="false"/>
                <w:color w:val="000000"/>
                <w:sz w:val="20"/>
              </w:rPr>
              <w:t>
</w:t>
            </w:r>
            <w:r>
              <w:rPr>
                <w:rFonts w:ascii="Times New Roman"/>
                <w:b w:val="false"/>
                <w:i w:val="false"/>
                <w:color w:val="000000"/>
                <w:sz w:val="20"/>
              </w:rPr>
              <w:t>3.2.4. Улучшение условий первичной адаптации и интеграции оралманов</w:t>
            </w:r>
            <w:r>
              <w:br/>
            </w:r>
            <w:r>
              <w:rPr>
                <w:rFonts w:ascii="Times New Roman"/>
                <w:b w:val="false"/>
                <w:i w:val="false"/>
                <w:color w:val="000000"/>
                <w:sz w:val="20"/>
              </w:rPr>
              <w:t>
</w:t>
            </w:r>
            <w:r>
              <w:rPr>
                <w:rFonts w:ascii="Times New Roman"/>
                <w:b w:val="false"/>
                <w:i w:val="false"/>
                <w:color w:val="000000"/>
                <w:sz w:val="20"/>
              </w:rPr>
              <w:t>4.1.5. Обеспечение эффективной системы администрирования социальных</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4.2.3. Совершенствование системы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протезно-ортопедических изделий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приобретенной вычислительной</w:t>
            </w:r>
            <w:r>
              <w:br/>
            </w:r>
            <w:r>
              <w:rPr>
                <w:rFonts w:ascii="Times New Roman"/>
                <w:b w:val="false"/>
                <w:i w:val="false"/>
                <w:color w:val="000000"/>
                <w:sz w:val="20"/>
              </w:rPr>
              <w:t>
</w:t>
            </w:r>
            <w:r>
              <w:rPr>
                <w:rFonts w:ascii="Times New Roman"/>
                <w:b w:val="false"/>
                <w:i w:val="false"/>
                <w:color w:val="000000"/>
                <w:sz w:val="20"/>
              </w:rPr>
              <w:t>и информационной техники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приобретенной офисной мебели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приобретенных нематериальных</w:t>
            </w:r>
            <w:r>
              <w:br/>
            </w:r>
            <w:r>
              <w:rPr>
                <w:rFonts w:ascii="Times New Roman"/>
                <w:b w:val="false"/>
                <w:i w:val="false"/>
                <w:color w:val="000000"/>
                <w:sz w:val="20"/>
              </w:rPr>
              <w:t>
</w:t>
            </w:r>
            <w:r>
              <w:rPr>
                <w:rFonts w:ascii="Times New Roman"/>
                <w:b w:val="false"/>
                <w:i w:val="false"/>
                <w:color w:val="000000"/>
                <w:sz w:val="20"/>
              </w:rPr>
              <w:t>ативов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оснащения</w:t>
            </w:r>
            <w:r>
              <w:br/>
            </w:r>
            <w:r>
              <w:rPr>
                <w:rFonts w:ascii="Times New Roman"/>
                <w:b w:val="false"/>
                <w:i w:val="false"/>
                <w:color w:val="000000"/>
                <w:sz w:val="20"/>
              </w:rPr>
              <w:t>
</w:t>
            </w:r>
            <w:r>
              <w:rPr>
                <w:rFonts w:ascii="Times New Roman"/>
                <w:b w:val="false"/>
                <w:i w:val="false"/>
                <w:color w:val="000000"/>
                <w:sz w:val="20"/>
              </w:rPr>
              <w:t>государственного органа в</w:t>
            </w:r>
            <w:r>
              <w:br/>
            </w:r>
            <w:r>
              <w:rPr>
                <w:rFonts w:ascii="Times New Roman"/>
                <w:b w:val="false"/>
                <w:i w:val="false"/>
                <w:color w:val="000000"/>
                <w:sz w:val="20"/>
              </w:rPr>
              <w:t>
</w:t>
            </w:r>
            <w:r>
              <w:rPr>
                <w:rFonts w:ascii="Times New Roman"/>
                <w:b w:val="false"/>
                <w:i w:val="false"/>
                <w:color w:val="000000"/>
                <w:sz w:val="20"/>
              </w:rPr>
              <w:t>области труда, занятости,</w:t>
            </w:r>
            <w:r>
              <w:br/>
            </w:r>
            <w:r>
              <w:rPr>
                <w:rFonts w:ascii="Times New Roman"/>
                <w:b w:val="false"/>
                <w:i w:val="false"/>
                <w:color w:val="000000"/>
                <w:sz w:val="20"/>
              </w:rPr>
              <w:t>
</w:t>
            </w:r>
            <w:r>
              <w:rPr>
                <w:rFonts w:ascii="Times New Roman"/>
                <w:b w:val="false"/>
                <w:i w:val="false"/>
                <w:color w:val="000000"/>
                <w:sz w:val="20"/>
              </w:rPr>
              <w:t>социальной защиты и миграции</w:t>
            </w:r>
            <w:r>
              <w:br/>
            </w:r>
            <w:r>
              <w:rPr>
                <w:rFonts w:ascii="Times New Roman"/>
                <w:b w:val="false"/>
                <w:i w:val="false"/>
                <w:color w:val="000000"/>
                <w:sz w:val="20"/>
              </w:rPr>
              <w:t>
</w:t>
            </w:r>
            <w:r>
              <w:rPr>
                <w:rFonts w:ascii="Times New Roman"/>
                <w:b w:val="false"/>
                <w:i w:val="false"/>
                <w:color w:val="000000"/>
                <w:sz w:val="20"/>
              </w:rPr>
              <w:t>населения: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информационно-техническое</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bl>
    <w:bookmarkStart w:name="z52" w:id="32"/>
    <w:p>
      <w:pPr>
        <w:spacing w:after="0"/>
        <w:ind w:left="0"/>
        <w:jc w:val="left"/>
      </w:pPr>
      <w:r>
        <w:rPr>
          <w:rFonts w:ascii="Times New Roman"/>
          <w:b/>
          <w:i w:val="false"/>
          <w:color w:val="000000"/>
        </w:rPr>
        <w:t xml:space="preserve"> 
Форма бюджетной программы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5133"/>
        <w:gridCol w:w="893"/>
        <w:gridCol w:w="1153"/>
        <w:gridCol w:w="1193"/>
        <w:gridCol w:w="1013"/>
        <w:gridCol w:w="1033"/>
        <w:gridCol w:w="101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обеспечение проезда участникам инвалидам Великой</w:t>
            </w:r>
            <w:r>
              <w:br/>
            </w:r>
            <w:r>
              <w:rPr>
                <w:rFonts w:ascii="Times New Roman"/>
                <w:b w:val="false"/>
                <w:i w:val="false"/>
                <w:color w:val="000000"/>
                <w:sz w:val="20"/>
              </w:rPr>
              <w:t>
</w:t>
            </w:r>
            <w:r>
              <w:rPr>
                <w:rFonts w:ascii="Times New Roman"/>
                <w:b w:val="false"/>
                <w:i w:val="false"/>
                <w:color w:val="000000"/>
                <w:sz w:val="20"/>
              </w:rPr>
              <w:t>Отечественной войны по странам Содружества Независимых государств, по</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 а также оплаты им и сопровождающим</w:t>
            </w:r>
            <w:r>
              <w:br/>
            </w:r>
            <w:r>
              <w:rPr>
                <w:rFonts w:ascii="Times New Roman"/>
                <w:b w:val="false"/>
                <w:i w:val="false"/>
                <w:color w:val="000000"/>
                <w:sz w:val="20"/>
              </w:rPr>
              <w:t>
</w:t>
            </w:r>
            <w:r>
              <w:rPr>
                <w:rFonts w:ascii="Times New Roman"/>
                <w:b w:val="false"/>
                <w:i w:val="false"/>
                <w:color w:val="000000"/>
                <w:sz w:val="20"/>
              </w:rPr>
              <w:t>их лицам расходов на питание, проживание, проезд для участия в</w:t>
            </w:r>
            <w:r>
              <w:br/>
            </w:r>
            <w:r>
              <w:rPr>
                <w:rFonts w:ascii="Times New Roman"/>
                <w:b w:val="false"/>
                <w:i w:val="false"/>
                <w:color w:val="000000"/>
                <w:sz w:val="20"/>
              </w:rPr>
              <w:t>
</w:t>
            </w:r>
            <w:r>
              <w:rPr>
                <w:rFonts w:ascii="Times New Roman"/>
                <w:b w:val="false"/>
                <w:i w:val="false"/>
                <w:color w:val="000000"/>
                <w:sz w:val="20"/>
              </w:rPr>
              <w:t>праздничных мероприятиях в городах Москве, Астане к 65-летию Победы в</w:t>
            </w:r>
            <w:r>
              <w:br/>
            </w:r>
            <w:r>
              <w:rPr>
                <w:rFonts w:ascii="Times New Roman"/>
                <w:b w:val="false"/>
                <w:i w:val="false"/>
                <w:color w:val="000000"/>
                <w:sz w:val="20"/>
              </w:rPr>
              <w:t>
</w:t>
            </w:r>
            <w:r>
              <w:rPr>
                <w:rFonts w:ascii="Times New Roman"/>
                <w:b w:val="false"/>
                <w:i w:val="false"/>
                <w:color w:val="000000"/>
                <w:sz w:val="20"/>
              </w:rPr>
              <w:t>Великой Отечественной Войне"</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бесплатного проезда участникам и инвалидам Великой</w:t>
            </w:r>
            <w:r>
              <w:br/>
            </w:r>
            <w:r>
              <w:rPr>
                <w:rFonts w:ascii="Times New Roman"/>
                <w:b w:val="false"/>
                <w:i w:val="false"/>
                <w:color w:val="000000"/>
                <w:sz w:val="20"/>
              </w:rPr>
              <w:t>
</w:t>
            </w:r>
            <w:r>
              <w:rPr>
                <w:rFonts w:ascii="Times New Roman"/>
                <w:b w:val="false"/>
                <w:i w:val="false"/>
                <w:color w:val="000000"/>
                <w:sz w:val="20"/>
              </w:rPr>
              <w:t>Отечественной войны в период проведения праздничных мероприятий на</w:t>
            </w:r>
            <w:r>
              <w:br/>
            </w:r>
            <w:r>
              <w:rPr>
                <w:rFonts w:ascii="Times New Roman"/>
                <w:b w:val="false"/>
                <w:i w:val="false"/>
                <w:color w:val="000000"/>
                <w:sz w:val="20"/>
              </w:rPr>
              <w:t>
</w:t>
            </w:r>
            <w:r>
              <w:rPr>
                <w:rFonts w:ascii="Times New Roman"/>
                <w:b w:val="false"/>
                <w:i w:val="false"/>
                <w:color w:val="000000"/>
                <w:sz w:val="20"/>
              </w:rPr>
              <w:t>территории Казахстана и стран СНГ</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3" w:id="33"/>
    <w:p>
      <w:pPr>
        <w:spacing w:after="0"/>
        <w:ind w:left="0"/>
        <w:jc w:val="left"/>
      </w:pPr>
      <w:r>
        <w:rPr>
          <w:rFonts w:ascii="Times New Roman"/>
          <w:b/>
          <w:i w:val="false"/>
          <w:color w:val="000000"/>
        </w:rPr>
        <w:t xml:space="preserve"> 
Форма бюджетной программы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5153"/>
        <w:gridCol w:w="903"/>
        <w:gridCol w:w="1146"/>
        <w:gridCol w:w="1207"/>
        <w:gridCol w:w="1027"/>
        <w:gridCol w:w="1025"/>
        <w:gridCol w:w="1107"/>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выплату единовременной материальной помощи</w:t>
            </w:r>
            <w:r>
              <w:br/>
            </w:r>
            <w:r>
              <w:rPr>
                <w:rFonts w:ascii="Times New Roman"/>
                <w:b w:val="false"/>
                <w:i w:val="false"/>
                <w:color w:val="000000"/>
                <w:sz w:val="20"/>
              </w:rPr>
              <w:t>
</w:t>
            </w:r>
            <w:r>
              <w:rPr>
                <w:rFonts w:ascii="Times New Roman"/>
                <w:b w:val="false"/>
                <w:i w:val="false"/>
                <w:color w:val="000000"/>
                <w:sz w:val="20"/>
              </w:rPr>
              <w:t>участникам и инвалидам Великой Отечественной войны, а также лицам,</w:t>
            </w:r>
            <w:r>
              <w:br/>
            </w:r>
            <w:r>
              <w:rPr>
                <w:rFonts w:ascii="Times New Roman"/>
                <w:b w:val="false"/>
                <w:i w:val="false"/>
                <w:color w:val="000000"/>
                <w:sz w:val="20"/>
              </w:rPr>
              <w:t>
</w:t>
            </w:r>
            <w:r>
              <w:rPr>
                <w:rFonts w:ascii="Times New Roman"/>
                <w:b w:val="false"/>
                <w:i w:val="false"/>
                <w:color w:val="000000"/>
                <w:sz w:val="20"/>
              </w:rPr>
              <w:t>приравненным к ним; военнослужащим, в том числе уволенным в запас</w:t>
            </w:r>
            <w:r>
              <w:br/>
            </w:r>
            <w:r>
              <w:rPr>
                <w:rFonts w:ascii="Times New Roman"/>
                <w:b w:val="false"/>
                <w:i w:val="false"/>
                <w:color w:val="000000"/>
                <w:sz w:val="20"/>
              </w:rPr>
              <w:t>
</w:t>
            </w:r>
            <w:r>
              <w:rPr>
                <w:rFonts w:ascii="Times New Roman"/>
                <w:b w:val="false"/>
                <w:i w:val="false"/>
                <w:color w:val="000000"/>
                <w:sz w:val="20"/>
              </w:rPr>
              <w:t>(отставку), проходившим военную службу в период с 22 июня 1941 года</w:t>
            </w:r>
            <w:r>
              <w:br/>
            </w:r>
            <w:r>
              <w:rPr>
                <w:rFonts w:ascii="Times New Roman"/>
                <w:b w:val="false"/>
                <w:i w:val="false"/>
                <w:color w:val="000000"/>
                <w:sz w:val="20"/>
              </w:rPr>
              <w:t>
</w:t>
            </w:r>
            <w:r>
              <w:rPr>
                <w:rFonts w:ascii="Times New Roman"/>
                <w:b w:val="false"/>
                <w:i w:val="false"/>
                <w:color w:val="000000"/>
                <w:sz w:val="20"/>
              </w:rPr>
              <w:t>по 3 сентября 1945 года в воинских частях, учреждениях, в</w:t>
            </w:r>
            <w:r>
              <w:br/>
            </w:r>
            <w:r>
              <w:rPr>
                <w:rFonts w:ascii="Times New Roman"/>
                <w:b w:val="false"/>
                <w:i w:val="false"/>
                <w:color w:val="000000"/>
                <w:sz w:val="20"/>
              </w:rPr>
              <w:t>
</w:t>
            </w:r>
            <w:r>
              <w:rPr>
                <w:rFonts w:ascii="Times New Roman"/>
                <w:b w:val="false"/>
                <w:i w:val="false"/>
                <w:color w:val="000000"/>
                <w:sz w:val="20"/>
              </w:rPr>
              <w:t>военно-учебных заведениях, не входивших в состав действующей армии,</w:t>
            </w:r>
            <w:r>
              <w:br/>
            </w:r>
            <w:r>
              <w:rPr>
                <w:rFonts w:ascii="Times New Roman"/>
                <w:b w:val="false"/>
                <w:i w:val="false"/>
                <w:color w:val="000000"/>
                <w:sz w:val="20"/>
              </w:rPr>
              <w:t>
</w:t>
            </w:r>
            <w:r>
              <w:rPr>
                <w:rFonts w:ascii="Times New Roman"/>
                <w:b w:val="false"/>
                <w:i w:val="false"/>
                <w:color w:val="000000"/>
                <w:sz w:val="20"/>
              </w:rPr>
              <w:t>награжденным медалью "За Победу над Германией в Великой Отечественной</w:t>
            </w:r>
            <w:r>
              <w:br/>
            </w:r>
            <w:r>
              <w:rPr>
                <w:rFonts w:ascii="Times New Roman"/>
                <w:b w:val="false"/>
                <w:i w:val="false"/>
                <w:color w:val="000000"/>
                <w:sz w:val="20"/>
              </w:rPr>
              <w:t>
</w:t>
            </w:r>
            <w:r>
              <w:rPr>
                <w:rFonts w:ascii="Times New Roman"/>
                <w:b w:val="false"/>
                <w:i w:val="false"/>
                <w:color w:val="000000"/>
                <w:sz w:val="20"/>
              </w:rPr>
              <w:t>войне 1941-1945 гг." или медалью "За победу над Японией", лицам,</w:t>
            </w:r>
            <w:r>
              <w:br/>
            </w:r>
            <w:r>
              <w:rPr>
                <w:rFonts w:ascii="Times New Roman"/>
                <w:b w:val="false"/>
                <w:i w:val="false"/>
                <w:color w:val="000000"/>
                <w:sz w:val="20"/>
              </w:rPr>
              <w:t>
</w:t>
            </w:r>
            <w:r>
              <w:rPr>
                <w:rFonts w:ascii="Times New Roman"/>
                <w:b w:val="false"/>
                <w:i w:val="false"/>
                <w:color w:val="000000"/>
                <w:sz w:val="20"/>
              </w:rPr>
              <w:t>проработавшим (прослужившим) не менее шести месяцев в тылу в годы</w:t>
            </w:r>
            <w:r>
              <w:br/>
            </w:r>
            <w:r>
              <w:rPr>
                <w:rFonts w:ascii="Times New Roman"/>
                <w:b w:val="false"/>
                <w:i w:val="false"/>
                <w:color w:val="000000"/>
                <w:sz w:val="20"/>
              </w:rPr>
              <w:t>
</w:t>
            </w:r>
            <w:r>
              <w:rPr>
                <w:rFonts w:ascii="Times New Roman"/>
                <w:b w:val="false"/>
                <w:i w:val="false"/>
                <w:color w:val="000000"/>
                <w:sz w:val="20"/>
              </w:rPr>
              <w:t>Великой Отечественной войны, к 65-летию Победы в Великой</w:t>
            </w:r>
            <w:r>
              <w:br/>
            </w:r>
            <w:r>
              <w:rPr>
                <w:rFonts w:ascii="Times New Roman"/>
                <w:b w:val="false"/>
                <w:i w:val="false"/>
                <w:color w:val="000000"/>
                <w:sz w:val="20"/>
              </w:rPr>
              <w:t>
</w:t>
            </w:r>
            <w:r>
              <w:rPr>
                <w:rFonts w:ascii="Times New Roman"/>
                <w:b w:val="false"/>
                <w:i w:val="false"/>
                <w:color w:val="000000"/>
                <w:sz w:val="20"/>
              </w:rPr>
              <w:t>Отечественной Войне"</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единовременной материальной помощи инвалидам и участникам</w:t>
            </w:r>
            <w:r>
              <w:br/>
            </w:r>
            <w:r>
              <w:rPr>
                <w:rFonts w:ascii="Times New Roman"/>
                <w:b w:val="false"/>
                <w:i w:val="false"/>
                <w:color w:val="000000"/>
                <w:sz w:val="20"/>
              </w:rPr>
              <w:t>
</w:t>
            </w:r>
            <w:r>
              <w:rPr>
                <w:rFonts w:ascii="Times New Roman"/>
                <w:b w:val="false"/>
                <w:i w:val="false"/>
                <w:color w:val="000000"/>
                <w:sz w:val="20"/>
              </w:rPr>
              <w:t>ВОВ в связи с празднованием 65-ой годовщины Победы в Великой</w:t>
            </w:r>
            <w:r>
              <w:br/>
            </w:r>
            <w:r>
              <w:rPr>
                <w:rFonts w:ascii="Times New Roman"/>
                <w:b w:val="false"/>
                <w:i w:val="false"/>
                <w:color w:val="000000"/>
                <w:sz w:val="20"/>
              </w:rPr>
              <w:t>
</w:t>
            </w:r>
            <w:r>
              <w:rPr>
                <w:rFonts w:ascii="Times New Roman"/>
                <w:b w:val="false"/>
                <w:i w:val="false"/>
                <w:color w:val="000000"/>
                <w:sz w:val="20"/>
              </w:rPr>
              <w:t>Отечественной войне</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Обеспечение адекватности размеров социальных выплат</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Оказание социальной поддержки отдельным категориям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 (факт)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4" w:id="34"/>
    <w:p>
      <w:pPr>
        <w:spacing w:after="0"/>
        <w:ind w:left="0"/>
        <w:jc w:val="left"/>
      </w:pPr>
      <w:r>
        <w:rPr>
          <w:rFonts w:ascii="Times New Roman"/>
          <w:b/>
          <w:i w:val="false"/>
          <w:color w:val="000000"/>
        </w:rPr>
        <w:t xml:space="preserve"> 
 Форма бюджетной программы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993"/>
        <w:gridCol w:w="893"/>
        <w:gridCol w:w="1153"/>
        <w:gridCol w:w="1193"/>
        <w:gridCol w:w="1013"/>
        <w:gridCol w:w="1013"/>
        <w:gridCol w:w="10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"Совершенствование системы социальной защиты лиц с ограниченными</w:t>
            </w:r>
            <w:r>
              <w:br/>
            </w:r>
            <w:r>
              <w:rPr>
                <w:rFonts w:ascii="Times New Roman"/>
                <w:b w:val="false"/>
                <w:i w:val="false"/>
                <w:color w:val="000000"/>
                <w:sz w:val="20"/>
              </w:rPr>
              <w:t>
</w:t>
            </w:r>
            <w:r>
              <w:rPr>
                <w:rFonts w:ascii="Times New Roman"/>
                <w:b w:val="false"/>
                <w:i w:val="false"/>
                <w:color w:val="000000"/>
                <w:sz w:val="20"/>
              </w:rPr>
              <w:t>возможностями в рамках Конвенции OОH о правах инвалидов и развитие</w:t>
            </w:r>
            <w:r>
              <w:br/>
            </w:r>
            <w:r>
              <w:rPr>
                <w:rFonts w:ascii="Times New Roman"/>
                <w:b w:val="false"/>
                <w:i w:val="false"/>
                <w:color w:val="000000"/>
                <w:sz w:val="20"/>
              </w:rPr>
              <w:t>
</w:t>
            </w:r>
            <w:r>
              <w:rPr>
                <w:rFonts w:ascii="Times New Roman"/>
                <w:b w:val="false"/>
                <w:i w:val="false"/>
                <w:color w:val="000000"/>
                <w:sz w:val="20"/>
              </w:rPr>
              <w:t>системы предоставления специальных социальных услуг"</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социальной защиты лиц с ограниченными</w:t>
            </w:r>
            <w:r>
              <w:br/>
            </w:r>
            <w:r>
              <w:rPr>
                <w:rFonts w:ascii="Times New Roman"/>
                <w:b w:val="false"/>
                <w:i w:val="false"/>
                <w:color w:val="000000"/>
                <w:sz w:val="20"/>
              </w:rPr>
              <w:t>
</w:t>
            </w:r>
            <w:r>
              <w:rPr>
                <w:rFonts w:ascii="Times New Roman"/>
                <w:b w:val="false"/>
                <w:i w:val="false"/>
                <w:color w:val="000000"/>
                <w:sz w:val="20"/>
              </w:rPr>
              <w:t>возможностями в рамках Конвенции ООН о правах инвалидов и развитие</w:t>
            </w:r>
            <w:r>
              <w:br/>
            </w:r>
            <w:r>
              <w:rPr>
                <w:rFonts w:ascii="Times New Roman"/>
                <w:b w:val="false"/>
                <w:i w:val="false"/>
                <w:color w:val="000000"/>
                <w:sz w:val="20"/>
              </w:rPr>
              <w:t>
</w:t>
            </w:r>
            <w:r>
              <w:rPr>
                <w:rFonts w:ascii="Times New Roman"/>
                <w:b w:val="false"/>
                <w:i w:val="false"/>
                <w:color w:val="000000"/>
                <w:sz w:val="20"/>
              </w:rPr>
              <w:t>системы предоставления специальных социальных услуг</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специальных социальных услуг потребителям</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предоставления специальных социальных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 (факт)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научно-практических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 круглые столы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телевизионных</w:t>
            </w:r>
            <w:r>
              <w:br/>
            </w:r>
            <w:r>
              <w:rPr>
                <w:rFonts w:ascii="Times New Roman"/>
                <w:b w:val="false"/>
                <w:i w:val="false"/>
                <w:color w:val="000000"/>
                <w:sz w:val="20"/>
              </w:rPr>
              <w:t>
</w:t>
            </w:r>
            <w:r>
              <w:rPr>
                <w:rFonts w:ascii="Times New Roman"/>
                <w:b w:val="false"/>
                <w:i w:val="false"/>
                <w:color w:val="000000"/>
                <w:sz w:val="20"/>
              </w:rPr>
              <w:t>передач, статей, тематических</w:t>
            </w:r>
            <w:r>
              <w:br/>
            </w:r>
            <w:r>
              <w:rPr>
                <w:rFonts w:ascii="Times New Roman"/>
                <w:b w:val="false"/>
                <w:i w:val="false"/>
                <w:color w:val="000000"/>
                <w:sz w:val="20"/>
              </w:rPr>
              <w:t>
</w:t>
            </w:r>
            <w:r>
              <w:rPr>
                <w:rFonts w:ascii="Times New Roman"/>
                <w:b w:val="false"/>
                <w:i w:val="false"/>
                <w:color w:val="000000"/>
                <w:sz w:val="20"/>
              </w:rPr>
              <w:t>публикаций и обучающих</w:t>
            </w:r>
            <w:r>
              <w:br/>
            </w:r>
            <w:r>
              <w:rPr>
                <w:rFonts w:ascii="Times New Roman"/>
                <w:b w:val="false"/>
                <w:i w:val="false"/>
                <w:color w:val="000000"/>
                <w:sz w:val="20"/>
              </w:rPr>
              <w:t>
</w:t>
            </w:r>
            <w:r>
              <w:rPr>
                <w:rFonts w:ascii="Times New Roman"/>
                <w:b w:val="false"/>
                <w:i w:val="false"/>
                <w:color w:val="000000"/>
                <w:sz w:val="20"/>
              </w:rPr>
              <w:t>материалов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национального плана действий на долгосрочную перспективу</w:t>
            </w:r>
            <w:r>
              <w:br/>
            </w:r>
            <w:r>
              <w:rPr>
                <w:rFonts w:ascii="Times New Roman"/>
                <w:b w:val="false"/>
                <w:i w:val="false"/>
                <w:color w:val="000000"/>
                <w:sz w:val="20"/>
              </w:rPr>
              <w:t>
</w:t>
            </w:r>
            <w:r>
              <w:rPr>
                <w:rFonts w:ascii="Times New Roman"/>
                <w:b w:val="false"/>
                <w:i w:val="false"/>
                <w:color w:val="000000"/>
                <w:sz w:val="20"/>
              </w:rPr>
              <w:t>по обеспечению прав и улучшения качества жизни людей с ограниченными</w:t>
            </w:r>
            <w:r>
              <w:br/>
            </w:r>
            <w:r>
              <w:rPr>
                <w:rFonts w:ascii="Times New Roman"/>
                <w:b w:val="false"/>
                <w:i w:val="false"/>
                <w:color w:val="000000"/>
                <w:sz w:val="20"/>
              </w:rPr>
              <w:t>
</w:t>
            </w:r>
            <w:r>
              <w:rPr>
                <w:rFonts w:ascii="Times New Roman"/>
                <w:b w:val="false"/>
                <w:i w:val="false"/>
                <w:color w:val="000000"/>
                <w:sz w:val="20"/>
              </w:rPr>
              <w:t>возможностями</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5" w:id="35"/>
    <w:p>
      <w:pPr>
        <w:spacing w:after="0"/>
        <w:ind w:left="0"/>
        <w:jc w:val="left"/>
      </w:pPr>
      <w:r>
        <w:rPr>
          <w:rFonts w:ascii="Times New Roman"/>
          <w:b/>
          <w:i w:val="false"/>
          <w:color w:val="000000"/>
        </w:rPr>
        <w:t xml:space="preserve"> 
 Форма бюджетной программы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5113"/>
        <w:gridCol w:w="853"/>
        <w:gridCol w:w="1153"/>
        <w:gridCol w:w="1193"/>
        <w:gridCol w:w="1013"/>
        <w:gridCol w:w="1033"/>
        <w:gridCol w:w="85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"Исследования в области труда, занятости, социальной защиты и</w:t>
            </w:r>
            <w:r>
              <w:br/>
            </w:r>
            <w:r>
              <w:rPr>
                <w:rFonts w:ascii="Times New Roman"/>
                <w:b w:val="false"/>
                <w:i w:val="false"/>
                <w:color w:val="000000"/>
                <w:sz w:val="20"/>
              </w:rPr>
              <w:t>
</w:t>
            </w:r>
            <w:r>
              <w:rPr>
                <w:rFonts w:ascii="Times New Roman"/>
                <w:b w:val="false"/>
                <w:i w:val="false"/>
                <w:color w:val="000000"/>
                <w:sz w:val="20"/>
              </w:rPr>
              <w:t>миграции населения"</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актуальных исследований в области труда, занятости,</w:t>
            </w:r>
            <w:r>
              <w:br/>
            </w:r>
            <w:r>
              <w:rPr>
                <w:rFonts w:ascii="Times New Roman"/>
                <w:b w:val="false"/>
                <w:i w:val="false"/>
                <w:color w:val="000000"/>
                <w:sz w:val="20"/>
              </w:rPr>
              <w:t>
</w:t>
            </w:r>
            <w:r>
              <w:rPr>
                <w:rFonts w:ascii="Times New Roman"/>
                <w:b w:val="false"/>
                <w:i w:val="false"/>
                <w:color w:val="000000"/>
                <w:sz w:val="20"/>
              </w:rPr>
              <w:t>социальной защиты и миграции населения;</w:t>
            </w:r>
            <w:r>
              <w:br/>
            </w:r>
            <w:r>
              <w:rPr>
                <w:rFonts w:ascii="Times New Roman"/>
                <w:b w:val="false"/>
                <w:i w:val="false"/>
                <w:color w:val="000000"/>
                <w:sz w:val="20"/>
              </w:rPr>
              <w:t>
</w:t>
            </w:r>
            <w:r>
              <w:rPr>
                <w:rFonts w:ascii="Times New Roman"/>
                <w:b w:val="false"/>
                <w:i w:val="false"/>
                <w:color w:val="000000"/>
                <w:sz w:val="20"/>
              </w:rPr>
              <w:t>- разработка норм и нормативов по труду Республикой Казахстан в</w:t>
            </w:r>
            <w:r>
              <w:br/>
            </w:r>
            <w:r>
              <w:rPr>
                <w:rFonts w:ascii="Times New Roman"/>
                <w:b w:val="false"/>
                <w:i w:val="false"/>
                <w:color w:val="000000"/>
                <w:sz w:val="20"/>
              </w:rPr>
              <w:t>
</w:t>
            </w:r>
            <w:r>
              <w:rPr>
                <w:rFonts w:ascii="Times New Roman"/>
                <w:b w:val="false"/>
                <w:i w:val="false"/>
                <w:color w:val="000000"/>
                <w:sz w:val="20"/>
              </w:rPr>
              <w:t>рамках сотрудничества СНГ;</w:t>
            </w:r>
            <w:r>
              <w:br/>
            </w:r>
            <w:r>
              <w:rPr>
                <w:rFonts w:ascii="Times New Roman"/>
                <w:b w:val="false"/>
                <w:i w:val="false"/>
                <w:color w:val="000000"/>
                <w:sz w:val="20"/>
              </w:rPr>
              <w:t>
</w:t>
            </w:r>
            <w:r>
              <w:rPr>
                <w:rFonts w:ascii="Times New Roman"/>
                <w:b w:val="false"/>
                <w:i w:val="false"/>
                <w:color w:val="000000"/>
                <w:sz w:val="20"/>
              </w:rPr>
              <w:t>- проведение социологических исследований социально-трудовой сферы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Управление риском потери (отсутствия) работы</w:t>
            </w:r>
            <w:r>
              <w:br/>
            </w:r>
            <w:r>
              <w:rPr>
                <w:rFonts w:ascii="Times New Roman"/>
                <w:b w:val="false"/>
                <w:i w:val="false"/>
                <w:color w:val="000000"/>
                <w:sz w:val="20"/>
              </w:rPr>
              <w:t>
</w:t>
            </w:r>
            <w:r>
              <w:rPr>
                <w:rFonts w:ascii="Times New Roman"/>
                <w:b w:val="false"/>
                <w:i w:val="false"/>
                <w:color w:val="000000"/>
                <w:sz w:val="20"/>
              </w:rPr>
              <w:t>2. Управление риском нарушения трудовых прав</w:t>
            </w:r>
            <w:r>
              <w:br/>
            </w:r>
            <w:r>
              <w:rPr>
                <w:rFonts w:ascii="Times New Roman"/>
                <w:b w:val="false"/>
                <w:i w:val="false"/>
                <w:color w:val="000000"/>
                <w:sz w:val="20"/>
              </w:rPr>
              <w:t>
</w:t>
            </w:r>
            <w:r>
              <w:rPr>
                <w:rFonts w:ascii="Times New Roman"/>
                <w:b w:val="false"/>
                <w:i w:val="false"/>
                <w:color w:val="000000"/>
                <w:sz w:val="20"/>
              </w:rPr>
              <w:t>4. Управление риском уязвимости вследствие наступления старости,</w:t>
            </w:r>
            <w:r>
              <w:br/>
            </w:r>
            <w:r>
              <w:rPr>
                <w:rFonts w:ascii="Times New Roman"/>
                <w:b w:val="false"/>
                <w:i w:val="false"/>
                <w:color w:val="000000"/>
                <w:sz w:val="20"/>
              </w:rPr>
              <w:t>
</w:t>
            </w:r>
            <w:r>
              <w:rPr>
                <w:rFonts w:ascii="Times New Roman"/>
                <w:b w:val="false"/>
                <w:i w:val="false"/>
                <w:color w:val="000000"/>
                <w:sz w:val="20"/>
              </w:rPr>
              <w:t>инвалидности, потери кормильца и иных социальных рисков</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Предупреждение риска потери (отсутствия) работы</w:t>
            </w:r>
            <w:r>
              <w:br/>
            </w:r>
            <w:r>
              <w:rPr>
                <w:rFonts w:ascii="Times New Roman"/>
                <w:b w:val="false"/>
                <w:i w:val="false"/>
                <w:color w:val="000000"/>
                <w:sz w:val="20"/>
              </w:rPr>
              <w:t>
</w:t>
            </w:r>
            <w:r>
              <w:rPr>
                <w:rFonts w:ascii="Times New Roman"/>
                <w:b w:val="false"/>
                <w:i w:val="false"/>
                <w:color w:val="000000"/>
                <w:sz w:val="20"/>
              </w:rPr>
              <w:t>2.1. Предупреждение риска нарушения трудовых прав</w:t>
            </w:r>
            <w:r>
              <w:br/>
            </w:r>
            <w:r>
              <w:rPr>
                <w:rFonts w:ascii="Times New Roman"/>
                <w:b w:val="false"/>
                <w:i w:val="false"/>
                <w:color w:val="000000"/>
                <w:sz w:val="20"/>
              </w:rPr>
              <w:t>
</w:t>
            </w:r>
            <w:r>
              <w:rPr>
                <w:rFonts w:ascii="Times New Roman"/>
                <w:b w:val="false"/>
                <w:i w:val="false"/>
                <w:color w:val="000000"/>
                <w:sz w:val="20"/>
              </w:rPr>
              <w:t>2.2. Защита трудовых прав граждан</w:t>
            </w:r>
            <w:r>
              <w:br/>
            </w:r>
            <w:r>
              <w:rPr>
                <w:rFonts w:ascii="Times New Roman"/>
                <w:b w:val="false"/>
                <w:i w:val="false"/>
                <w:color w:val="000000"/>
                <w:sz w:val="20"/>
              </w:rPr>
              <w:t>
</w:t>
            </w:r>
            <w:r>
              <w:rPr>
                <w:rFonts w:ascii="Times New Roman"/>
                <w:b w:val="false"/>
                <w:i w:val="false"/>
                <w:color w:val="000000"/>
                <w:sz w:val="20"/>
              </w:rPr>
              <w:t>4.1. Обеспечение адекватности размеров социальных выплат</w:t>
            </w:r>
            <w:r>
              <w:br/>
            </w:r>
            <w:r>
              <w:rPr>
                <w:rFonts w:ascii="Times New Roman"/>
                <w:b w:val="false"/>
                <w:i w:val="false"/>
                <w:color w:val="000000"/>
                <w:sz w:val="20"/>
              </w:rPr>
              <w:t>
</w:t>
            </w:r>
            <w:r>
              <w:rPr>
                <w:rFonts w:ascii="Times New Roman"/>
                <w:b w:val="false"/>
                <w:i w:val="false"/>
                <w:color w:val="000000"/>
                <w:sz w:val="20"/>
              </w:rPr>
              <w:t>4.2. Обеспечение доступности специальных социальных услуг</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Совершенствование законодательства Республики Казахстан о</w:t>
            </w:r>
            <w:r>
              <w:br/>
            </w:r>
            <w:r>
              <w:rPr>
                <w:rFonts w:ascii="Times New Roman"/>
                <w:b w:val="false"/>
                <w:i w:val="false"/>
                <w:color w:val="000000"/>
                <w:sz w:val="20"/>
              </w:rPr>
              <w:t>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2.1.1. Совершенствование трудового законодательства</w:t>
            </w:r>
            <w:r>
              <w:br/>
            </w:r>
            <w:r>
              <w:rPr>
                <w:rFonts w:ascii="Times New Roman"/>
                <w:b w:val="false"/>
                <w:i w:val="false"/>
                <w:color w:val="000000"/>
                <w:sz w:val="20"/>
              </w:rPr>
              <w:t>
</w:t>
            </w:r>
            <w:r>
              <w:rPr>
                <w:rFonts w:ascii="Times New Roman"/>
                <w:b w:val="false"/>
                <w:i w:val="false"/>
                <w:color w:val="000000"/>
                <w:sz w:val="20"/>
              </w:rPr>
              <w:t>2.1.2. Разработка и внедрение современных стандартов труда</w:t>
            </w:r>
            <w:r>
              <w:br/>
            </w:r>
            <w:r>
              <w:rPr>
                <w:rFonts w:ascii="Times New Roman"/>
                <w:b w:val="false"/>
                <w:i w:val="false"/>
                <w:color w:val="000000"/>
                <w:sz w:val="20"/>
              </w:rPr>
              <w:t>
</w:t>
            </w:r>
            <w:r>
              <w:rPr>
                <w:rFonts w:ascii="Times New Roman"/>
                <w:b w:val="false"/>
                <w:i w:val="false"/>
                <w:color w:val="000000"/>
                <w:sz w:val="20"/>
              </w:rPr>
              <w:t>2.2.1. Совершенствование системы нормирования труда</w:t>
            </w:r>
            <w:r>
              <w:br/>
            </w:r>
            <w:r>
              <w:rPr>
                <w:rFonts w:ascii="Times New Roman"/>
                <w:b w:val="false"/>
                <w:i w:val="false"/>
                <w:color w:val="000000"/>
                <w:sz w:val="20"/>
              </w:rPr>
              <w:t>
</w:t>
            </w:r>
            <w:r>
              <w:rPr>
                <w:rFonts w:ascii="Times New Roman"/>
                <w:b w:val="false"/>
                <w:i w:val="false"/>
                <w:color w:val="000000"/>
                <w:sz w:val="20"/>
              </w:rPr>
              <w:t>2.2.3. Совершенствование системы оплаты труда работников бюджетной</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4.1.1. Совершенствование социального законодательства</w:t>
            </w:r>
            <w:r>
              <w:br/>
            </w:r>
            <w:r>
              <w:rPr>
                <w:rFonts w:ascii="Times New Roman"/>
                <w:b w:val="false"/>
                <w:i w:val="false"/>
                <w:color w:val="000000"/>
                <w:sz w:val="20"/>
              </w:rPr>
              <w:t>
</w:t>
            </w:r>
            <w:r>
              <w:rPr>
                <w:rFonts w:ascii="Times New Roman"/>
                <w:b w:val="false"/>
                <w:i w:val="false"/>
                <w:color w:val="000000"/>
                <w:sz w:val="20"/>
              </w:rPr>
              <w:t>4.2.1. Совершенствование системы предоставления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проведенных исследований в</w:t>
            </w:r>
            <w:r>
              <w:br/>
            </w:r>
            <w:r>
              <w:rPr>
                <w:rFonts w:ascii="Times New Roman"/>
                <w:b w:val="false"/>
                <w:i w:val="false"/>
                <w:color w:val="000000"/>
                <w:sz w:val="20"/>
              </w:rPr>
              <w:t>
</w:t>
            </w:r>
            <w:r>
              <w:rPr>
                <w:rFonts w:ascii="Times New Roman"/>
                <w:b w:val="false"/>
                <w:i w:val="false"/>
                <w:color w:val="000000"/>
                <w:sz w:val="20"/>
              </w:rPr>
              <w:t>области труда, занятости,</w:t>
            </w:r>
            <w:r>
              <w:br/>
            </w:r>
            <w:r>
              <w:rPr>
                <w:rFonts w:ascii="Times New Roman"/>
                <w:b w:val="false"/>
                <w:i w:val="false"/>
                <w:color w:val="000000"/>
                <w:sz w:val="20"/>
              </w:rPr>
              <w:t>
</w:t>
            </w:r>
            <w:r>
              <w:rPr>
                <w:rFonts w:ascii="Times New Roman"/>
                <w:b w:val="false"/>
                <w:i w:val="false"/>
                <w:color w:val="000000"/>
                <w:sz w:val="20"/>
              </w:rPr>
              <w:t>социальной защиты и миграции</w:t>
            </w:r>
            <w:r>
              <w:br/>
            </w:r>
            <w:r>
              <w:rPr>
                <w:rFonts w:ascii="Times New Roman"/>
                <w:b w:val="false"/>
                <w:i w:val="false"/>
                <w:color w:val="000000"/>
                <w:sz w:val="20"/>
              </w:rPr>
              <w:t>
</w:t>
            </w:r>
            <w:r>
              <w:rPr>
                <w:rFonts w:ascii="Times New Roman"/>
                <w:b w:val="false"/>
                <w:i w:val="false"/>
                <w:color w:val="000000"/>
                <w:sz w:val="20"/>
              </w:rPr>
              <w:t>населения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и рекомендаций по вопросам труда, занятости,</w:t>
            </w:r>
            <w:r>
              <w:br/>
            </w:r>
            <w:r>
              <w:rPr>
                <w:rFonts w:ascii="Times New Roman"/>
                <w:b w:val="false"/>
                <w:i w:val="false"/>
                <w:color w:val="000000"/>
                <w:sz w:val="20"/>
              </w:rPr>
              <w:t>
</w:t>
            </w:r>
            <w:r>
              <w:rPr>
                <w:rFonts w:ascii="Times New Roman"/>
                <w:b w:val="false"/>
                <w:i w:val="false"/>
                <w:color w:val="000000"/>
                <w:sz w:val="20"/>
              </w:rPr>
              <w:t>социальной защиты и миграции населения</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bl>
    <w:bookmarkStart w:name="z56" w:id="36"/>
    <w:p>
      <w:pPr>
        <w:spacing w:after="0"/>
        <w:ind w:left="0"/>
        <w:jc w:val="left"/>
      </w:pPr>
      <w:r>
        <w:rPr>
          <w:rFonts w:ascii="Times New Roman"/>
          <w:b/>
          <w:i w:val="false"/>
          <w:color w:val="000000"/>
        </w:rPr>
        <w:t xml:space="preserve"> 
Форма бюджетной программы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4837"/>
        <w:gridCol w:w="905"/>
        <w:gridCol w:w="1168"/>
        <w:gridCol w:w="1212"/>
        <w:gridCol w:w="1033"/>
        <w:gridCol w:w="1047"/>
        <w:gridCol w:w="1028"/>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"Обеспечение занятости населения в рамках реализации стратегии</w:t>
            </w:r>
            <w:r>
              <w:br/>
            </w:r>
            <w:r>
              <w:rPr>
                <w:rFonts w:ascii="Times New Roman"/>
                <w:b w:val="false"/>
                <w:i w:val="false"/>
                <w:color w:val="000000"/>
                <w:sz w:val="20"/>
              </w:rPr>
              <w:t>
</w:t>
            </w:r>
            <w:r>
              <w:rPr>
                <w:rFonts w:ascii="Times New Roman"/>
                <w:b w:val="false"/>
                <w:i w:val="false"/>
                <w:color w:val="000000"/>
                <w:sz w:val="20"/>
              </w:rPr>
              <w:t>региональной занятости и переподготовки кадров"</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реконструкция и развитие системы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(водоснабжение и канализация, теплоснабжение, электроснабжение);</w:t>
            </w:r>
            <w:r>
              <w:br/>
            </w:r>
            <w:r>
              <w:rPr>
                <w:rFonts w:ascii="Times New Roman"/>
                <w:b w:val="false"/>
                <w:i w:val="false"/>
                <w:color w:val="000000"/>
                <w:sz w:val="20"/>
              </w:rPr>
              <w:t>
</w:t>
            </w:r>
            <w:r>
              <w:rPr>
                <w:rFonts w:ascii="Times New Roman"/>
                <w:b w:val="false"/>
                <w:i w:val="false"/>
                <w:color w:val="000000"/>
                <w:sz w:val="20"/>
              </w:rPr>
              <w:t>2) ремонт и утепление школ, больниц и других социальных объектов;</w:t>
            </w:r>
            <w:r>
              <w:br/>
            </w:r>
            <w:r>
              <w:rPr>
                <w:rFonts w:ascii="Times New Roman"/>
                <w:b w:val="false"/>
                <w:i w:val="false"/>
                <w:color w:val="000000"/>
                <w:sz w:val="20"/>
              </w:rPr>
              <w:t>
</w:t>
            </w:r>
            <w:r>
              <w:rPr>
                <w:rFonts w:ascii="Times New Roman"/>
                <w:b w:val="false"/>
                <w:i w:val="false"/>
                <w:color w:val="000000"/>
                <w:sz w:val="20"/>
              </w:rPr>
              <w:t>3) ремонт, реконструкция и строительство дорог республиканского и</w:t>
            </w:r>
            <w:r>
              <w:br/>
            </w:r>
            <w:r>
              <w:rPr>
                <w:rFonts w:ascii="Times New Roman"/>
                <w:b w:val="false"/>
                <w:i w:val="false"/>
                <w:color w:val="000000"/>
                <w:sz w:val="20"/>
              </w:rPr>
              <w:t>
</w:t>
            </w:r>
            <w:r>
              <w:rPr>
                <w:rFonts w:ascii="Times New Roman"/>
                <w:b w:val="false"/>
                <w:i w:val="false"/>
                <w:color w:val="000000"/>
                <w:sz w:val="20"/>
              </w:rPr>
              <w:t>местного значения;</w:t>
            </w:r>
            <w:r>
              <w:br/>
            </w:r>
            <w:r>
              <w:rPr>
                <w:rFonts w:ascii="Times New Roman"/>
                <w:b w:val="false"/>
                <w:i w:val="false"/>
                <w:color w:val="000000"/>
                <w:sz w:val="20"/>
              </w:rPr>
              <w:t>
</w:t>
            </w:r>
            <w:r>
              <w:rPr>
                <w:rFonts w:ascii="Times New Roman"/>
                <w:b w:val="false"/>
                <w:i w:val="false"/>
                <w:color w:val="000000"/>
                <w:sz w:val="20"/>
              </w:rPr>
              <w:t>4) финансирование приоритетных социальных проектов в городах,</w:t>
            </w:r>
            <w:r>
              <w:br/>
            </w:r>
            <w:r>
              <w:rPr>
                <w:rFonts w:ascii="Times New Roman"/>
                <w:b w:val="false"/>
                <w:i w:val="false"/>
                <w:color w:val="000000"/>
                <w:sz w:val="20"/>
              </w:rPr>
              <w:t>
</w:t>
            </w:r>
            <w:r>
              <w:rPr>
                <w:rFonts w:ascii="Times New Roman"/>
                <w:b w:val="false"/>
                <w:i w:val="false"/>
                <w:color w:val="000000"/>
                <w:sz w:val="20"/>
              </w:rPr>
              <w:t>поселках, аулах (селах), аульных (сельских) округах.</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риском потери (отсутствия) работы.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эффективной занятости.</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прав граждан на защиту от безработицы путем</w:t>
            </w:r>
            <w:r>
              <w:br/>
            </w:r>
            <w:r>
              <w:rPr>
                <w:rFonts w:ascii="Times New Roman"/>
                <w:b w:val="false"/>
                <w:i w:val="false"/>
                <w:color w:val="000000"/>
                <w:sz w:val="20"/>
              </w:rPr>
              <w:t>
</w:t>
            </w:r>
            <w:r>
              <w:rPr>
                <w:rFonts w:ascii="Times New Roman"/>
                <w:b w:val="false"/>
                <w:i w:val="false"/>
                <w:color w:val="000000"/>
                <w:sz w:val="20"/>
              </w:rPr>
              <w:t>содействия в трудоустройстве.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(факт)</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заключенными с</w:t>
            </w:r>
            <w:r>
              <w:br/>
            </w:r>
            <w:r>
              <w:rPr>
                <w:rFonts w:ascii="Times New Roman"/>
                <w:b w:val="false"/>
                <w:i w:val="false"/>
                <w:color w:val="000000"/>
                <w:sz w:val="20"/>
              </w:rPr>
              <w:t>
</w:t>
            </w:r>
            <w:r>
              <w:rPr>
                <w:rFonts w:ascii="Times New Roman"/>
                <w:b w:val="false"/>
                <w:i w:val="false"/>
                <w:color w:val="000000"/>
                <w:sz w:val="20"/>
              </w:rPr>
              <w:t>Акимами областей, городов Астана и Алматы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перечисление целевых текущих трансфертов из</w:t>
            </w:r>
            <w:r>
              <w:br/>
            </w:r>
            <w:r>
              <w:rPr>
                <w:rFonts w:ascii="Times New Roman"/>
                <w:b w:val="false"/>
                <w:i w:val="false"/>
                <w:color w:val="000000"/>
                <w:sz w:val="20"/>
              </w:rPr>
              <w:t>
</w:t>
            </w:r>
            <w:r>
              <w:rPr>
                <w:rFonts w:ascii="Times New Roman"/>
                <w:b w:val="false"/>
                <w:i w:val="false"/>
                <w:color w:val="000000"/>
                <w:sz w:val="20"/>
              </w:rPr>
              <w:t>республиканского бюджета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Алматы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7" w:id="37"/>
    <w:p>
      <w:pPr>
        <w:spacing w:after="0"/>
        <w:ind w:left="0"/>
        <w:jc w:val="both"/>
      </w:pPr>
      <w:r>
        <w:rPr>
          <w:rFonts w:ascii="Times New Roman"/>
          <w:b w:val="false"/>
          <w:i w:val="false"/>
          <w:color w:val="000000"/>
          <w:sz w:val="28"/>
        </w:rPr>
        <w:t>
Приложение 3</w:t>
      </w:r>
    </w:p>
    <w:bookmarkEnd w:id="37"/>
    <w:bookmarkStart w:name="z58" w:id="38"/>
    <w:p>
      <w:pPr>
        <w:spacing w:after="0"/>
        <w:ind w:left="0"/>
        <w:jc w:val="left"/>
      </w:pPr>
      <w:r>
        <w:rPr>
          <w:rFonts w:ascii="Times New Roman"/>
          <w:b/>
          <w:i w:val="false"/>
          <w:color w:val="000000"/>
        </w:rPr>
        <w:t xml:space="preserve"> 
Распределение расходов по стратегическим направлениям, целям,</w:t>
      </w:r>
      <w:r>
        <w:br/>
      </w:r>
      <w:r>
        <w:rPr>
          <w:rFonts w:ascii="Times New Roman"/>
          <w:b/>
          <w:i w:val="false"/>
          <w:color w:val="000000"/>
        </w:rPr>
        <w:t>
задачам и бюджетным программам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212"/>
        <w:gridCol w:w="2088"/>
        <w:gridCol w:w="1171"/>
        <w:gridCol w:w="1648"/>
        <w:gridCol w:w="1350"/>
        <w:gridCol w:w="1330"/>
        <w:gridCol w:w="12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Цели/задачи</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(код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в т.ч.</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925 761 261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921 208 976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инициативы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(001. 009. 028)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1 828 091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2 506 181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3 132 631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3 422 612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3 767 474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Управление риском потери (отсутствия) работы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1.1.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риска</w:t>
            </w:r>
            <w:r>
              <w:br/>
            </w:r>
            <w:r>
              <w:rPr>
                <w:rFonts w:ascii="Times New Roman"/>
                <w:b w:val="false"/>
                <w:i w:val="false"/>
                <w:color w:val="000000"/>
                <w:sz w:val="20"/>
              </w:rPr>
              <w:t>
</w:t>
            </w:r>
            <w:r>
              <w:rPr>
                <w:rFonts w:ascii="Times New Roman"/>
                <w:b w:val="false"/>
                <w:i w:val="false"/>
                <w:color w:val="000000"/>
                <w:sz w:val="20"/>
              </w:rPr>
              <w:t>потери (отсутствия) работы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1.1.2.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системы</w:t>
            </w:r>
            <w:r>
              <w:br/>
            </w:r>
            <w:r>
              <w:rPr>
                <w:rFonts w:ascii="Times New Roman"/>
                <w:b w:val="false"/>
                <w:i w:val="false"/>
                <w:color w:val="000000"/>
                <w:sz w:val="20"/>
              </w:rPr>
              <w:t>
</w:t>
            </w:r>
            <w:r>
              <w:rPr>
                <w:rFonts w:ascii="Times New Roman"/>
                <w:b w:val="false"/>
                <w:i w:val="false"/>
                <w:color w:val="000000"/>
                <w:sz w:val="20"/>
              </w:rPr>
              <w:t>мониторинга и прогнозиро-</w:t>
            </w:r>
            <w:r>
              <w:br/>
            </w:r>
            <w:r>
              <w:rPr>
                <w:rFonts w:ascii="Times New Roman"/>
                <w:b w:val="false"/>
                <w:i w:val="false"/>
                <w:color w:val="000000"/>
                <w:sz w:val="20"/>
              </w:rPr>
              <w:t>
</w:t>
            </w:r>
            <w:r>
              <w:rPr>
                <w:rFonts w:ascii="Times New Roman"/>
                <w:b w:val="false"/>
                <w:i w:val="false"/>
                <w:color w:val="000000"/>
                <w:sz w:val="20"/>
              </w:rPr>
              <w:t>вания ситуации на рынке</w:t>
            </w:r>
            <w:r>
              <w:br/>
            </w:r>
            <w:r>
              <w:rPr>
                <w:rFonts w:ascii="Times New Roman"/>
                <w:b w:val="false"/>
                <w:i w:val="false"/>
                <w:color w:val="000000"/>
                <w:sz w:val="20"/>
              </w:rPr>
              <w:t>
</w:t>
            </w:r>
            <w:r>
              <w:rPr>
                <w:rFonts w:ascii="Times New Roman"/>
                <w:b w:val="false"/>
                <w:i w:val="false"/>
                <w:color w:val="000000"/>
                <w:sz w:val="20"/>
              </w:rPr>
              <w:t>труда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1.3.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эффективной</w:t>
            </w:r>
            <w:r>
              <w:br/>
            </w:r>
            <w:r>
              <w:rPr>
                <w:rFonts w:ascii="Times New Roman"/>
                <w:b w:val="false"/>
                <w:i w:val="false"/>
                <w:color w:val="000000"/>
                <w:sz w:val="20"/>
              </w:rPr>
              <w:t>
</w:t>
            </w:r>
            <w:r>
              <w:rPr>
                <w:rFonts w:ascii="Times New Roman"/>
                <w:b w:val="false"/>
                <w:i w:val="false"/>
                <w:color w:val="000000"/>
                <w:sz w:val="20"/>
              </w:rPr>
              <w:t>занятости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125 099 567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100 095 711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1.3.1.</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прав граждан на защиту в</w:t>
            </w:r>
            <w:r>
              <w:br/>
            </w:r>
            <w:r>
              <w:rPr>
                <w:rFonts w:ascii="Times New Roman"/>
                <w:b w:val="false"/>
                <w:i w:val="false"/>
                <w:color w:val="000000"/>
                <w:sz w:val="20"/>
              </w:rPr>
              <w:t>
</w:t>
            </w:r>
            <w:r>
              <w:rPr>
                <w:rFonts w:ascii="Times New Roman"/>
                <w:b w:val="false"/>
                <w:i w:val="false"/>
                <w:color w:val="000000"/>
                <w:sz w:val="20"/>
              </w:rPr>
              <w:t>случае потери работы:</w:t>
            </w:r>
            <w:r>
              <w:br/>
            </w:r>
            <w:r>
              <w:rPr>
                <w:rFonts w:ascii="Times New Roman"/>
                <w:b w:val="false"/>
                <w:i w:val="false"/>
                <w:color w:val="000000"/>
                <w:sz w:val="20"/>
              </w:rPr>
              <w:t>
</w:t>
            </w:r>
            <w:r>
              <w:rPr>
                <w:rFonts w:ascii="Times New Roman"/>
                <w:b w:val="false"/>
                <w:i w:val="false"/>
                <w:color w:val="000000"/>
                <w:sz w:val="20"/>
              </w:rPr>
              <w:t>а) содействие в</w:t>
            </w:r>
            <w:r>
              <w:br/>
            </w:r>
            <w:r>
              <w:rPr>
                <w:rFonts w:ascii="Times New Roman"/>
                <w:b w:val="false"/>
                <w:i w:val="false"/>
                <w:color w:val="000000"/>
                <w:sz w:val="20"/>
              </w:rPr>
              <w:t>
</w:t>
            </w:r>
            <w:r>
              <w:rPr>
                <w:rFonts w:ascii="Times New Roman"/>
                <w:b w:val="false"/>
                <w:i w:val="false"/>
                <w:color w:val="000000"/>
                <w:sz w:val="20"/>
              </w:rPr>
              <w:t>трудоустройстве;</w:t>
            </w:r>
            <w:r>
              <w:br/>
            </w:r>
            <w:r>
              <w:rPr>
                <w:rFonts w:ascii="Times New Roman"/>
                <w:b w:val="false"/>
                <w:i w:val="false"/>
                <w:color w:val="000000"/>
                <w:sz w:val="20"/>
              </w:rPr>
              <w:t>
</w:t>
            </w:r>
            <w:r>
              <w:rPr>
                <w:rFonts w:ascii="Times New Roman"/>
                <w:b w:val="false"/>
                <w:i w:val="false"/>
                <w:color w:val="000000"/>
                <w:sz w:val="20"/>
              </w:rPr>
              <w:t>б) социальное страхование</w:t>
            </w:r>
            <w:r>
              <w:br/>
            </w:r>
            <w:r>
              <w:rPr>
                <w:rFonts w:ascii="Times New Roman"/>
                <w:b w:val="false"/>
                <w:i w:val="false"/>
                <w:color w:val="000000"/>
                <w:sz w:val="20"/>
              </w:rPr>
              <w:t>
</w:t>
            </w:r>
            <w:r>
              <w:rPr>
                <w:rFonts w:ascii="Times New Roman"/>
                <w:b w:val="false"/>
                <w:i w:val="false"/>
                <w:color w:val="000000"/>
                <w:sz w:val="20"/>
              </w:rPr>
              <w:t>риска потери работы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РБ(115)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Управление риском нарушения трудовых прав</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риска</w:t>
            </w:r>
            <w:r>
              <w:br/>
            </w:r>
            <w:r>
              <w:rPr>
                <w:rFonts w:ascii="Times New Roman"/>
                <w:b w:val="false"/>
                <w:i w:val="false"/>
                <w:color w:val="000000"/>
                <w:sz w:val="20"/>
              </w:rPr>
              <w:t>
</w:t>
            </w:r>
            <w:r>
              <w:rPr>
                <w:rFonts w:ascii="Times New Roman"/>
                <w:b w:val="false"/>
                <w:i w:val="false"/>
                <w:color w:val="000000"/>
                <w:sz w:val="20"/>
              </w:rPr>
              <w:t>нарушения трудовых прав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1 038 563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590 046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трудового законодательства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безопасных</w:t>
            </w:r>
            <w:r>
              <w:br/>
            </w:r>
            <w:r>
              <w:rPr>
                <w:rFonts w:ascii="Times New Roman"/>
                <w:b w:val="false"/>
                <w:i w:val="false"/>
                <w:color w:val="000000"/>
                <w:sz w:val="20"/>
              </w:rPr>
              <w:t>
</w:t>
            </w:r>
            <w:r>
              <w:rPr>
                <w:rFonts w:ascii="Times New Roman"/>
                <w:b w:val="false"/>
                <w:i w:val="false"/>
                <w:color w:val="000000"/>
                <w:sz w:val="20"/>
              </w:rPr>
              <w:t>условий трудовой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трудовых прав</w:t>
            </w:r>
            <w:r>
              <w:br/>
            </w:r>
            <w:r>
              <w:rPr>
                <w:rFonts w:ascii="Times New Roman"/>
                <w:b w:val="false"/>
                <w:i w:val="false"/>
                <w:color w:val="000000"/>
                <w:sz w:val="20"/>
              </w:rPr>
              <w:t>
</w:t>
            </w:r>
            <w:r>
              <w:rPr>
                <w:rFonts w:ascii="Times New Roman"/>
                <w:b w:val="false"/>
                <w:i w:val="false"/>
                <w:color w:val="000000"/>
                <w:sz w:val="20"/>
              </w:rPr>
              <w:t>граждан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2.2.1.</w:t>
            </w:r>
          </w:p>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2.2.2.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нормирования труда</w:t>
            </w:r>
          </w:p>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квалификационных</w:t>
            </w:r>
            <w:r>
              <w:br/>
            </w:r>
            <w:r>
              <w:rPr>
                <w:rFonts w:ascii="Times New Roman"/>
                <w:b w:val="false"/>
                <w:i w:val="false"/>
                <w:color w:val="000000"/>
                <w:sz w:val="20"/>
              </w:rPr>
              <w:t>
</w:t>
            </w:r>
            <w:r>
              <w:rPr>
                <w:rFonts w:ascii="Times New Roman"/>
                <w:b w:val="false"/>
                <w:i w:val="false"/>
                <w:color w:val="000000"/>
                <w:sz w:val="20"/>
              </w:rPr>
              <w:t>характеристик работников с</w:t>
            </w:r>
            <w:r>
              <w:br/>
            </w:r>
            <w:r>
              <w:rPr>
                <w:rFonts w:ascii="Times New Roman"/>
                <w:b w:val="false"/>
                <w:i w:val="false"/>
                <w:color w:val="000000"/>
                <w:sz w:val="20"/>
              </w:rPr>
              <w:t>
</w:t>
            </w:r>
            <w:r>
              <w:rPr>
                <w:rFonts w:ascii="Times New Roman"/>
                <w:b w:val="false"/>
                <w:i w:val="false"/>
                <w:color w:val="000000"/>
                <w:sz w:val="20"/>
              </w:rPr>
              <w:t>учетом их адекватности</w:t>
            </w:r>
            <w:r>
              <w:br/>
            </w:r>
            <w:r>
              <w:rPr>
                <w:rFonts w:ascii="Times New Roman"/>
                <w:b w:val="false"/>
                <w:i w:val="false"/>
                <w:color w:val="000000"/>
                <w:sz w:val="20"/>
              </w:rPr>
              <w:t>
</w:t>
            </w:r>
            <w:r>
              <w:rPr>
                <w:rFonts w:ascii="Times New Roman"/>
                <w:b w:val="false"/>
                <w:i w:val="false"/>
                <w:color w:val="000000"/>
                <w:sz w:val="20"/>
              </w:rPr>
              <w:t>современным организацион-</w:t>
            </w:r>
            <w:r>
              <w:br/>
            </w:r>
            <w:r>
              <w:rPr>
                <w:rFonts w:ascii="Times New Roman"/>
                <w:b w:val="false"/>
                <w:i w:val="false"/>
                <w:color w:val="000000"/>
                <w:sz w:val="20"/>
              </w:rPr>
              <w:t>
</w:t>
            </w:r>
            <w:r>
              <w:rPr>
                <w:rFonts w:ascii="Times New Roman"/>
                <w:b w:val="false"/>
                <w:i w:val="false"/>
                <w:color w:val="000000"/>
                <w:sz w:val="20"/>
              </w:rPr>
              <w:t>но-техническим условиям</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рекомендации ЕврАзЭС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Управление миграционными процессами</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механизма регулирования</w:t>
            </w:r>
            <w:r>
              <w:br/>
            </w:r>
            <w:r>
              <w:rPr>
                <w:rFonts w:ascii="Times New Roman"/>
                <w:b w:val="false"/>
                <w:i w:val="false"/>
                <w:color w:val="000000"/>
                <w:sz w:val="20"/>
              </w:rPr>
              <w:t>
</w:t>
            </w:r>
            <w:r>
              <w:rPr>
                <w:rFonts w:ascii="Times New Roman"/>
                <w:b w:val="false"/>
                <w:i w:val="false"/>
                <w:color w:val="000000"/>
                <w:sz w:val="20"/>
              </w:rPr>
              <w:t>миграции населения</w:t>
            </w:r>
            <w:r>
              <w:br/>
            </w:r>
            <w:r>
              <w:rPr>
                <w:rFonts w:ascii="Times New Roman"/>
                <w:b w:val="false"/>
                <w:i w:val="false"/>
                <w:color w:val="000000"/>
                <w:sz w:val="20"/>
              </w:rPr>
              <w:t>
</w:t>
            </w:r>
            <w:r>
              <w:rPr>
                <w:rFonts w:ascii="Times New Roman"/>
                <w:b w:val="false"/>
                <w:i w:val="false"/>
                <w:color w:val="000000"/>
                <w:sz w:val="20"/>
              </w:rPr>
              <w:t>(совместно с МВД)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12 140 651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14 533 934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13 664 147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17 608 270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19 030 437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расселение</w:t>
            </w:r>
            <w:r>
              <w:br/>
            </w:r>
            <w:r>
              <w:rPr>
                <w:rFonts w:ascii="Times New Roman"/>
                <w:b w:val="false"/>
                <w:i w:val="false"/>
                <w:color w:val="000000"/>
                <w:sz w:val="20"/>
              </w:rPr>
              <w:t>
</w:t>
            </w:r>
            <w:r>
              <w:rPr>
                <w:rFonts w:ascii="Times New Roman"/>
                <w:b w:val="false"/>
                <w:i w:val="false"/>
                <w:color w:val="000000"/>
                <w:sz w:val="20"/>
              </w:rPr>
              <w:t>этнических мигрантов</w:t>
            </w:r>
            <w:r>
              <w:br/>
            </w:r>
            <w:r>
              <w:rPr>
                <w:rFonts w:ascii="Times New Roman"/>
                <w:b w:val="false"/>
                <w:i w:val="false"/>
                <w:color w:val="000000"/>
                <w:sz w:val="20"/>
              </w:rPr>
              <w:t>
</w:t>
            </w:r>
            <w:r>
              <w:rPr>
                <w:rFonts w:ascii="Times New Roman"/>
                <w:b w:val="false"/>
                <w:i w:val="false"/>
                <w:color w:val="000000"/>
                <w:sz w:val="20"/>
              </w:rPr>
              <w:t>(оралманов)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13 511 573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3.2.4.</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w:t>
            </w:r>
            <w:r>
              <w:br/>
            </w:r>
            <w:r>
              <w:rPr>
                <w:rFonts w:ascii="Times New Roman"/>
                <w:b w:val="false"/>
                <w:i w:val="false"/>
                <w:color w:val="000000"/>
                <w:sz w:val="20"/>
              </w:rPr>
              <w:t>
</w:t>
            </w:r>
            <w:r>
              <w:rPr>
                <w:rFonts w:ascii="Times New Roman"/>
                <w:b w:val="false"/>
                <w:i w:val="false"/>
                <w:color w:val="000000"/>
                <w:sz w:val="20"/>
              </w:rPr>
              <w:t>первичной адаптации и</w:t>
            </w:r>
            <w:r>
              <w:br/>
            </w:r>
            <w:r>
              <w:rPr>
                <w:rFonts w:ascii="Times New Roman"/>
                <w:b w:val="false"/>
                <w:i w:val="false"/>
                <w:color w:val="000000"/>
                <w:sz w:val="20"/>
              </w:rPr>
              <w:t>
</w:t>
            </w:r>
            <w:r>
              <w:rPr>
                <w:rFonts w:ascii="Times New Roman"/>
                <w:b w:val="false"/>
                <w:i w:val="false"/>
                <w:color w:val="000000"/>
                <w:sz w:val="20"/>
              </w:rPr>
              <w:t>интеграции оралманов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w:t>
            </w:r>
            <w:r>
              <w:br/>
            </w:r>
            <w:r>
              <w:rPr>
                <w:rFonts w:ascii="Times New Roman"/>
                <w:b w:val="false"/>
                <w:i w:val="false"/>
                <w:color w:val="000000"/>
                <w:sz w:val="20"/>
              </w:rPr>
              <w:t>
</w:t>
            </w:r>
            <w:r>
              <w:rPr>
                <w:rFonts w:ascii="Times New Roman"/>
                <w:b w:val="false"/>
                <w:i w:val="false"/>
                <w:color w:val="000000"/>
                <w:sz w:val="20"/>
              </w:rPr>
              <w:t>в т.ч.</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1 434 385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Управление риском уязвимости вследствие наступления</w:t>
            </w:r>
            <w:r>
              <w:br/>
            </w:r>
            <w:r>
              <w:rPr>
                <w:rFonts w:ascii="Times New Roman"/>
                <w:b w:val="false"/>
                <w:i w:val="false"/>
                <w:color w:val="000000"/>
                <w:sz w:val="20"/>
              </w:rPr>
              <w:t>
</w:t>
            </w:r>
            <w:r>
              <w:rPr>
                <w:rFonts w:ascii="Times New Roman"/>
                <w:b w:val="false"/>
                <w:i w:val="false"/>
                <w:color w:val="000000"/>
                <w:sz w:val="20"/>
              </w:rPr>
              <w:t>старости, инвалидности, потери кормильца и иных социальных рисков</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адекватности</w:t>
            </w:r>
            <w:r>
              <w:br/>
            </w:r>
            <w:r>
              <w:rPr>
                <w:rFonts w:ascii="Times New Roman"/>
                <w:b w:val="false"/>
                <w:i w:val="false"/>
                <w:color w:val="000000"/>
                <w:sz w:val="20"/>
              </w:rPr>
              <w:t>
</w:t>
            </w:r>
            <w:r>
              <w:rPr>
                <w:rFonts w:ascii="Times New Roman"/>
                <w:b w:val="false"/>
                <w:i w:val="false"/>
                <w:color w:val="000000"/>
                <w:sz w:val="20"/>
              </w:rPr>
              <w:t>размеров пенсионных выплат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516 494 515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625 573 691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751 425 394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939 987 337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1 036 426 809</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размеров</w:t>
            </w:r>
            <w:r>
              <w:br/>
            </w:r>
            <w:r>
              <w:rPr>
                <w:rFonts w:ascii="Times New Roman"/>
                <w:b w:val="false"/>
                <w:i w:val="false"/>
                <w:color w:val="000000"/>
                <w:sz w:val="20"/>
              </w:rPr>
              <w:t>
</w:t>
            </w:r>
            <w:r>
              <w:rPr>
                <w:rFonts w:ascii="Times New Roman"/>
                <w:b w:val="false"/>
                <w:i w:val="false"/>
                <w:color w:val="000000"/>
                <w:sz w:val="20"/>
              </w:rPr>
              <w:t>пенсионных выплат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96 044 706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109 677 691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121 868 497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164 311 757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178 832 899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(002.100.101.103)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267 549 728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344 553 418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432 787 356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560 650 828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623 950 236</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4.1.4.</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w:t>
            </w:r>
            <w:r>
              <w:br/>
            </w:r>
            <w:r>
              <w:rPr>
                <w:rFonts w:ascii="Times New Roman"/>
                <w:b w:val="false"/>
                <w:i w:val="false"/>
                <w:color w:val="000000"/>
                <w:sz w:val="20"/>
              </w:rPr>
              <w:t>
</w:t>
            </w:r>
            <w:r>
              <w:rPr>
                <w:rFonts w:ascii="Times New Roman"/>
                <w:b w:val="false"/>
                <w:i w:val="false"/>
                <w:color w:val="000000"/>
                <w:sz w:val="20"/>
              </w:rPr>
              <w:t>поддержки отдельным</w:t>
            </w:r>
            <w:r>
              <w:br/>
            </w:r>
            <w:r>
              <w:rPr>
                <w:rFonts w:ascii="Times New Roman"/>
                <w:b w:val="false"/>
                <w:i w:val="false"/>
                <w:color w:val="000000"/>
                <w:sz w:val="20"/>
              </w:rPr>
              <w:t>
</w:t>
            </w:r>
            <w:r>
              <w:rPr>
                <w:rFonts w:ascii="Times New Roman"/>
                <w:b w:val="false"/>
                <w:i w:val="false"/>
                <w:color w:val="000000"/>
                <w:sz w:val="20"/>
              </w:rPr>
              <w:t>категориям населения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(003.100.101.102)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4.1.5.</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w:t>
            </w:r>
            <w:r>
              <w:br/>
            </w:r>
            <w:r>
              <w:rPr>
                <w:rFonts w:ascii="Times New Roman"/>
                <w:b w:val="false"/>
                <w:i w:val="false"/>
                <w:color w:val="000000"/>
                <w:sz w:val="20"/>
              </w:rPr>
              <w:t>
</w:t>
            </w:r>
            <w:r>
              <w:rPr>
                <w:rFonts w:ascii="Times New Roman"/>
                <w:b w:val="false"/>
                <w:i w:val="false"/>
                <w:color w:val="000000"/>
                <w:sz w:val="20"/>
              </w:rPr>
              <w:t>системы администрирования</w:t>
            </w:r>
            <w:r>
              <w:br/>
            </w:r>
            <w:r>
              <w:rPr>
                <w:rFonts w:ascii="Times New Roman"/>
                <w:b w:val="false"/>
                <w:i w:val="false"/>
                <w:color w:val="000000"/>
                <w:sz w:val="20"/>
              </w:rPr>
              <w:t>
</w:t>
            </w:r>
            <w:r>
              <w:rPr>
                <w:rFonts w:ascii="Times New Roman"/>
                <w:b w:val="false"/>
                <w:i w:val="false"/>
                <w:color w:val="000000"/>
                <w:sz w:val="20"/>
              </w:rPr>
              <w:t>социальных выплат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w:t>
            </w:r>
            <w:r>
              <w:br/>
            </w:r>
            <w:r>
              <w:rPr>
                <w:rFonts w:ascii="Times New Roman"/>
                <w:b w:val="false"/>
                <w:i w:val="false"/>
                <w:color w:val="000000"/>
                <w:sz w:val="20"/>
              </w:rPr>
              <w:t>
</w:t>
            </w:r>
            <w:r>
              <w:rPr>
                <w:rFonts w:ascii="Times New Roman"/>
                <w:b w:val="false"/>
                <w:i w:val="false"/>
                <w:color w:val="000000"/>
                <w:sz w:val="20"/>
              </w:rPr>
              <w:t>специальных социальных</w:t>
            </w:r>
            <w:r>
              <w:br/>
            </w:r>
            <w:r>
              <w:rPr>
                <w:rFonts w:ascii="Times New Roman"/>
                <w:b w:val="false"/>
                <w:i w:val="false"/>
                <w:color w:val="000000"/>
                <w:sz w:val="20"/>
              </w:rPr>
              <w:t>
</w:t>
            </w:r>
            <w:r>
              <w:rPr>
                <w:rFonts w:ascii="Times New Roman"/>
                <w:b w:val="false"/>
                <w:i w:val="false"/>
                <w:color w:val="000000"/>
                <w:sz w:val="20"/>
              </w:rPr>
              <w:t>услуг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2 951 938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10 124 109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11 830 456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10 566 900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6 628 202</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предоставления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4.2.2.</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социальной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w:t>
            </w:r>
            <w:r>
              <w:br/>
            </w:r>
            <w:r>
              <w:rPr>
                <w:rFonts w:ascii="Times New Roman"/>
                <w:b w:val="false"/>
                <w:i w:val="false"/>
                <w:color w:val="000000"/>
                <w:sz w:val="20"/>
              </w:rPr>
              <w:t>
</w:t>
            </w:r>
            <w:r>
              <w:rPr>
                <w:rFonts w:ascii="Times New Roman"/>
                <w:b w:val="false"/>
                <w:i w:val="false"/>
                <w:color w:val="000000"/>
                <w:sz w:val="20"/>
              </w:rPr>
              <w:t>в т.ч.</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4 451 369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стандартизации и</w:t>
            </w:r>
            <w:r>
              <w:br/>
            </w:r>
            <w:r>
              <w:rPr>
                <w:rFonts w:ascii="Times New Roman"/>
                <w:b w:val="false"/>
                <w:i w:val="false"/>
                <w:color w:val="000000"/>
                <w:sz w:val="20"/>
              </w:rPr>
              <w:t>
</w:t>
            </w:r>
            <w:r>
              <w:rPr>
                <w:rFonts w:ascii="Times New Roman"/>
                <w:b w:val="false"/>
                <w:i w:val="false"/>
                <w:color w:val="000000"/>
                <w:sz w:val="20"/>
              </w:rPr>
              <w:t>сертификации протезно-</w:t>
            </w:r>
            <w:r>
              <w:br/>
            </w:r>
            <w:r>
              <w:rPr>
                <w:rFonts w:ascii="Times New Roman"/>
                <w:b w:val="false"/>
                <w:i w:val="false"/>
                <w:color w:val="000000"/>
                <w:sz w:val="20"/>
              </w:rPr>
              <w:t>
</w:t>
            </w:r>
            <w:r>
              <w:rPr>
                <w:rFonts w:ascii="Times New Roman"/>
                <w:b w:val="false"/>
                <w:i w:val="false"/>
                <w:color w:val="000000"/>
                <w:sz w:val="20"/>
              </w:rPr>
              <w:t>ортопедических изделий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Управление риском снижения дохода ниже</w:t>
            </w:r>
            <w:r>
              <w:br/>
            </w:r>
            <w:r>
              <w:rPr>
                <w:rFonts w:ascii="Times New Roman"/>
                <w:b w:val="false"/>
                <w:i w:val="false"/>
                <w:color w:val="000000"/>
                <w:sz w:val="20"/>
              </w:rPr>
              <w:t>
</w:t>
            </w:r>
            <w:r>
              <w:rPr>
                <w:rFonts w:ascii="Times New Roman"/>
                <w:b w:val="false"/>
                <w:i w:val="false"/>
                <w:color w:val="000000"/>
                <w:sz w:val="20"/>
              </w:rPr>
              <w:t>установленного порогового минимума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снижению уровня</w:t>
            </w:r>
            <w:r>
              <w:br/>
            </w:r>
            <w:r>
              <w:rPr>
                <w:rFonts w:ascii="Times New Roman"/>
                <w:b w:val="false"/>
                <w:i w:val="false"/>
                <w:color w:val="000000"/>
                <w:sz w:val="20"/>
              </w:rPr>
              <w:t>
</w:t>
            </w:r>
            <w:r>
              <w:rPr>
                <w:rFonts w:ascii="Times New Roman"/>
                <w:b w:val="false"/>
                <w:i w:val="false"/>
                <w:color w:val="000000"/>
                <w:sz w:val="20"/>
              </w:rPr>
              <w:t>бедности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30 627 806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33 617 506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44 326 429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53 709 478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семей</w:t>
            </w:r>
            <w:r>
              <w:br/>
            </w:r>
            <w:r>
              <w:rPr>
                <w:rFonts w:ascii="Times New Roman"/>
                <w:b w:val="false"/>
                <w:i w:val="false"/>
                <w:color w:val="000000"/>
                <w:sz w:val="20"/>
              </w:rPr>
              <w:t>
</w:t>
            </w:r>
            <w:r>
              <w:rPr>
                <w:rFonts w:ascii="Times New Roman"/>
                <w:b w:val="false"/>
                <w:i w:val="false"/>
                <w:color w:val="000000"/>
                <w:sz w:val="20"/>
              </w:rPr>
              <w:t>с детьми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11 854 828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13 584 823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15 628 742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17 114 397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18 444 780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15 987 478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16 752 052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19 409 097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23 354 347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1 709 900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2 505 015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5 196 693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9 510 117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10 373 731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w:t>
            </w:r>
            <w:r>
              <w:br/>
            </w:r>
            <w:r>
              <w:rPr>
                <w:rFonts w:ascii="Times New Roman"/>
                <w:b w:val="false"/>
                <w:i w:val="false"/>
                <w:color w:val="000000"/>
                <w:sz w:val="20"/>
              </w:rPr>
              <w:t>
</w:t>
            </w:r>
            <w:r>
              <w:rPr>
                <w:rFonts w:ascii="Times New Roman"/>
                <w:b w:val="false"/>
                <w:i w:val="false"/>
                <w:color w:val="000000"/>
                <w:sz w:val="20"/>
              </w:rPr>
              <w:t>малообеспеченных семей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1 150 062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1 225 602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