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5d1e" w14:textId="2da5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Индия о сотрудничестве в области культуры, искусства, средств массовой информации и спорта</w:t>
      </w:r>
    </w:p>
    <w:p>
      <w:pPr>
        <w:spacing w:after="0"/>
        <w:ind w:left="0"/>
        <w:jc w:val="both"/>
      </w:pPr>
      <w:r>
        <w:rPr>
          <w:rFonts w:ascii="Times New Roman"/>
          <w:b w:val="false"/>
          <w:i w:val="false"/>
          <w:color w:val="000000"/>
          <w:sz w:val="28"/>
        </w:rPr>
        <w:t>Постановление Правительства Республики Казахстан от 11 мая 2010 года № 405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Республики Индия о сотрудничестве в области культуры, искусства, средств массовой информации и спорта.</w:t>
      </w:r>
      <w:r>
        <w:br/>
      </w:r>
      <w:r>
        <w:rPr>
          <w:rFonts w:ascii="Times New Roman"/>
          <w:b w:val="false"/>
          <w:i w:val="false"/>
          <w:color w:val="000000"/>
          <w:sz w:val="28"/>
        </w:rPr>
        <w:t>
</w:t>
      </w:r>
      <w:r>
        <w:rPr>
          <w:rFonts w:ascii="Times New Roman"/>
          <w:b w:val="false"/>
          <w:i w:val="false"/>
          <w:color w:val="000000"/>
          <w:sz w:val="28"/>
        </w:rPr>
        <w:t>
      2. Уполномочить Министра культуры Республики Казахстан Кул-Мухаммеда Мухтара Абраровича подписать от имени Правительства Республики Казахстан Соглашение между Правительством Республики Казахстан и Правительством Республики Индия о сотрудничестве в области культуры, искусства, средств массовой информации и спорта,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мая 2010 года № 405  </w:t>
      </w:r>
    </w:p>
    <w:bookmarkEnd w:id="1"/>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Индия о сотрудничестве в области культуры,</w:t>
      </w:r>
      <w:r>
        <w:br/>
      </w:r>
      <w:r>
        <w:rPr>
          <w:rFonts w:ascii="Times New Roman"/>
          <w:b/>
          <w:i w:val="false"/>
          <w:color w:val="000000"/>
        </w:rPr>
        <w:t>
искусства, средств массовой информации и спорта</w:t>
      </w:r>
    </w:p>
    <w:bookmarkEnd w:id="2"/>
    <w:bookmarkStart w:name="z7" w:id="3"/>
    <w:p>
      <w:pPr>
        <w:spacing w:after="0"/>
        <w:ind w:left="0"/>
        <w:jc w:val="both"/>
      </w:pPr>
      <w:r>
        <w:rPr>
          <w:rFonts w:ascii="Times New Roman"/>
          <w:b w:val="false"/>
          <w:i w:val="false"/>
          <w:color w:val="000000"/>
          <w:sz w:val="28"/>
        </w:rPr>
        <w:t>
      Правительство Республики Казахстан (далее - Казахстан) и Правительство Республики Индия (далее - Индия),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движимые историческими и традиционными чувствами дружбы,</w:t>
      </w:r>
      <w:r>
        <w:br/>
      </w:r>
      <w:r>
        <w:rPr>
          <w:rFonts w:ascii="Times New Roman"/>
          <w:b w:val="false"/>
          <w:i w:val="false"/>
          <w:color w:val="000000"/>
          <w:sz w:val="28"/>
        </w:rPr>
        <w:t>
</w:t>
      </w:r>
      <w:r>
        <w:rPr>
          <w:rFonts w:ascii="Times New Roman"/>
          <w:b w:val="false"/>
          <w:i w:val="false"/>
          <w:color w:val="000000"/>
          <w:sz w:val="28"/>
        </w:rPr>
        <w:t>
      объявляя о своем намерении развивать и укреплять нерушимую дружбу и сотрудничество между государствами Сторон в области культуры, искусства, средств массовой информации и спорта,</w:t>
      </w:r>
      <w:r>
        <w:br/>
      </w:r>
      <w:r>
        <w:rPr>
          <w:rFonts w:ascii="Times New Roman"/>
          <w:b w:val="false"/>
          <w:i w:val="false"/>
          <w:color w:val="000000"/>
          <w:sz w:val="28"/>
        </w:rPr>
        <w:t>
</w:t>
      </w:r>
      <w:r>
        <w:rPr>
          <w:rFonts w:ascii="Times New Roman"/>
          <w:b w:val="false"/>
          <w:i w:val="false"/>
          <w:color w:val="000000"/>
          <w:sz w:val="28"/>
        </w:rPr>
        <w:t>
      признавая важность развития и укрепления сотрудничества между государствами Сторон,</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2" w:id="4"/>
    <w:p>
      <w:pPr>
        <w:spacing w:after="0"/>
        <w:ind w:left="0"/>
        <w:jc w:val="left"/>
      </w:pPr>
      <w:r>
        <w:rPr>
          <w:rFonts w:ascii="Times New Roman"/>
          <w:b/>
          <w:i w:val="false"/>
          <w:color w:val="000000"/>
        </w:rPr>
        <w:t xml:space="preserve"> 
Статья 1</w:t>
      </w:r>
    </w:p>
    <w:bookmarkEnd w:id="4"/>
    <w:bookmarkStart w:name="z13" w:id="5"/>
    <w:p>
      <w:pPr>
        <w:spacing w:after="0"/>
        <w:ind w:left="0"/>
        <w:jc w:val="both"/>
      </w:pPr>
      <w:r>
        <w:rPr>
          <w:rFonts w:ascii="Times New Roman"/>
          <w:b w:val="false"/>
          <w:i w:val="false"/>
          <w:color w:val="000000"/>
          <w:sz w:val="28"/>
        </w:rPr>
        <w:t>
      Стороны поддерживают развитие отношений между культурными, спортивными и исследовательскими учреждениями Казахстана и Индии.</w:t>
      </w:r>
    </w:p>
    <w:bookmarkEnd w:id="5"/>
    <w:bookmarkStart w:name="z14" w:id="6"/>
    <w:p>
      <w:pPr>
        <w:spacing w:after="0"/>
        <w:ind w:left="0"/>
        <w:jc w:val="left"/>
      </w:pPr>
      <w:r>
        <w:rPr>
          <w:rFonts w:ascii="Times New Roman"/>
          <w:b/>
          <w:i w:val="false"/>
          <w:color w:val="000000"/>
        </w:rPr>
        <w:t xml:space="preserve"> 
Статья 2</w:t>
      </w:r>
    </w:p>
    <w:bookmarkEnd w:id="6"/>
    <w:bookmarkStart w:name="z15" w:id="7"/>
    <w:p>
      <w:pPr>
        <w:spacing w:after="0"/>
        <w:ind w:left="0"/>
        <w:jc w:val="both"/>
      </w:pPr>
      <w:r>
        <w:rPr>
          <w:rFonts w:ascii="Times New Roman"/>
          <w:b w:val="false"/>
          <w:i w:val="false"/>
          <w:color w:val="000000"/>
          <w:sz w:val="28"/>
        </w:rPr>
        <w:t>
      Стороны информируют друг друга о международных мероприятиях (семинарах, конкурсах, фестивалях, соревнованиях, симпозиумах, конференциях) в сфере культуры, искусства, средств массовой информации и спорта, проводимых на территориях Казахстана и Индии.</w:t>
      </w:r>
    </w:p>
    <w:bookmarkEnd w:id="7"/>
    <w:bookmarkStart w:name="z16" w:id="8"/>
    <w:p>
      <w:pPr>
        <w:spacing w:after="0"/>
        <w:ind w:left="0"/>
        <w:jc w:val="left"/>
      </w:pPr>
      <w:r>
        <w:rPr>
          <w:rFonts w:ascii="Times New Roman"/>
          <w:b/>
          <w:i w:val="false"/>
          <w:color w:val="000000"/>
        </w:rPr>
        <w:t xml:space="preserve"> 
Статья 3</w:t>
      </w:r>
    </w:p>
    <w:bookmarkEnd w:id="8"/>
    <w:bookmarkStart w:name="z17" w:id="9"/>
    <w:p>
      <w:pPr>
        <w:spacing w:after="0"/>
        <w:ind w:left="0"/>
        <w:jc w:val="both"/>
      </w:pPr>
      <w:r>
        <w:rPr>
          <w:rFonts w:ascii="Times New Roman"/>
          <w:b w:val="false"/>
          <w:i w:val="false"/>
          <w:color w:val="000000"/>
          <w:sz w:val="28"/>
        </w:rPr>
        <w:t>
      Стороны в пределах своих возможностей поддерживают сотрудничество в сфере кинематографии между киноорганизациями Казахстана и Индии, в том числе путем содействия взаимному обмену фильмами и другими аудиовизуальными произведениями, которые будут служить целям настоящего Соглашения.</w:t>
      </w:r>
    </w:p>
    <w:bookmarkEnd w:id="9"/>
    <w:bookmarkStart w:name="z18" w:id="10"/>
    <w:p>
      <w:pPr>
        <w:spacing w:after="0"/>
        <w:ind w:left="0"/>
        <w:jc w:val="left"/>
      </w:pPr>
      <w:r>
        <w:rPr>
          <w:rFonts w:ascii="Times New Roman"/>
          <w:b/>
          <w:i w:val="false"/>
          <w:color w:val="000000"/>
        </w:rPr>
        <w:t xml:space="preserve"> 
Статья 4</w:t>
      </w:r>
    </w:p>
    <w:bookmarkEnd w:id="10"/>
    <w:bookmarkStart w:name="z19" w:id="11"/>
    <w:p>
      <w:pPr>
        <w:spacing w:after="0"/>
        <w:ind w:left="0"/>
        <w:jc w:val="both"/>
      </w:pPr>
      <w:r>
        <w:rPr>
          <w:rFonts w:ascii="Times New Roman"/>
          <w:b w:val="false"/>
          <w:i w:val="false"/>
          <w:color w:val="000000"/>
          <w:sz w:val="28"/>
        </w:rPr>
        <w:t>
      Стороны способствуют:</w:t>
      </w:r>
      <w:r>
        <w:br/>
      </w:r>
      <w:r>
        <w:rPr>
          <w:rFonts w:ascii="Times New Roman"/>
          <w:b w:val="false"/>
          <w:i w:val="false"/>
          <w:color w:val="000000"/>
          <w:sz w:val="28"/>
        </w:rPr>
        <w:t>
</w:t>
      </w:r>
      <w:r>
        <w:rPr>
          <w:rFonts w:ascii="Times New Roman"/>
          <w:b w:val="false"/>
          <w:i w:val="false"/>
          <w:color w:val="000000"/>
          <w:sz w:val="28"/>
        </w:rPr>
        <w:t>
      созданию условий для сотрудничества между музеями и архивами Казахстана и Индии с целью развития культурно-исторических, межмузейных и межархивных связей;</w:t>
      </w:r>
      <w:r>
        <w:br/>
      </w:r>
      <w:r>
        <w:rPr>
          <w:rFonts w:ascii="Times New Roman"/>
          <w:b w:val="false"/>
          <w:i w:val="false"/>
          <w:color w:val="000000"/>
          <w:sz w:val="28"/>
        </w:rPr>
        <w:t>
</w:t>
      </w:r>
      <w:r>
        <w:rPr>
          <w:rFonts w:ascii="Times New Roman"/>
          <w:b w:val="false"/>
          <w:i w:val="false"/>
          <w:color w:val="000000"/>
          <w:sz w:val="28"/>
        </w:rPr>
        <w:t>
      совместным действиям в области печати научных исследований по историко-культурным и архитектурным памятникам Казахстана и Индии, представляющих для них взаимный интерес.</w:t>
      </w:r>
    </w:p>
    <w:bookmarkEnd w:id="11"/>
    <w:bookmarkStart w:name="z22" w:id="12"/>
    <w:p>
      <w:pPr>
        <w:spacing w:after="0"/>
        <w:ind w:left="0"/>
        <w:jc w:val="left"/>
      </w:pPr>
      <w:r>
        <w:rPr>
          <w:rFonts w:ascii="Times New Roman"/>
          <w:b/>
          <w:i w:val="false"/>
          <w:color w:val="000000"/>
        </w:rPr>
        <w:t xml:space="preserve"> 
Статья 5</w:t>
      </w:r>
    </w:p>
    <w:bookmarkEnd w:id="12"/>
    <w:bookmarkStart w:name="z23" w:id="13"/>
    <w:p>
      <w:pPr>
        <w:spacing w:after="0"/>
        <w:ind w:left="0"/>
        <w:jc w:val="both"/>
      </w:pPr>
      <w:r>
        <w:rPr>
          <w:rFonts w:ascii="Times New Roman"/>
          <w:b w:val="false"/>
          <w:i w:val="false"/>
          <w:color w:val="000000"/>
          <w:sz w:val="28"/>
        </w:rPr>
        <w:t>
      Стороны поддерживают и поощряют взаимовыгодное сотрудничество между средствами массовой информации Казахстана и Индии, а также соответствующими ведомствами и организациями, осуществляющими свою деятельность в области средств массовой информации. Конкретные условия и формы сотрудничества определяются самими участниками.</w:t>
      </w:r>
    </w:p>
    <w:bookmarkEnd w:id="13"/>
    <w:bookmarkStart w:name="z24" w:id="14"/>
    <w:p>
      <w:pPr>
        <w:spacing w:after="0"/>
        <w:ind w:left="0"/>
        <w:jc w:val="left"/>
      </w:pPr>
      <w:r>
        <w:rPr>
          <w:rFonts w:ascii="Times New Roman"/>
          <w:b/>
          <w:i w:val="false"/>
          <w:color w:val="000000"/>
        </w:rPr>
        <w:t xml:space="preserve"> 
Статья 6</w:t>
      </w:r>
    </w:p>
    <w:bookmarkEnd w:id="14"/>
    <w:bookmarkStart w:name="z25" w:id="15"/>
    <w:p>
      <w:pPr>
        <w:spacing w:after="0"/>
        <w:ind w:left="0"/>
        <w:jc w:val="both"/>
      </w:pPr>
      <w:r>
        <w:rPr>
          <w:rFonts w:ascii="Times New Roman"/>
          <w:b w:val="false"/>
          <w:i w:val="false"/>
          <w:color w:val="000000"/>
          <w:sz w:val="28"/>
        </w:rPr>
        <w:t>
      Все виды деятельности, предусмотренные в настоящем Соглашении и реализуемые на основе взаимных договоренностей, должны соответствовать и осуществляться в рамках национальных законодательств Казахстана и Индии.</w:t>
      </w:r>
    </w:p>
    <w:bookmarkEnd w:id="15"/>
    <w:bookmarkStart w:name="z26" w:id="16"/>
    <w:p>
      <w:pPr>
        <w:spacing w:after="0"/>
        <w:ind w:left="0"/>
        <w:jc w:val="left"/>
      </w:pPr>
      <w:r>
        <w:rPr>
          <w:rFonts w:ascii="Times New Roman"/>
          <w:b/>
          <w:i w:val="false"/>
          <w:color w:val="000000"/>
        </w:rPr>
        <w:t xml:space="preserve"> 
Статья 7</w:t>
      </w:r>
    </w:p>
    <w:bookmarkEnd w:id="16"/>
    <w:bookmarkStart w:name="z27" w:id="17"/>
    <w:p>
      <w:pPr>
        <w:spacing w:after="0"/>
        <w:ind w:left="0"/>
        <w:jc w:val="both"/>
      </w:pPr>
      <w:r>
        <w:rPr>
          <w:rFonts w:ascii="Times New Roman"/>
          <w:b w:val="false"/>
          <w:i w:val="false"/>
          <w:color w:val="000000"/>
          <w:sz w:val="28"/>
        </w:rPr>
        <w:t>
      В настоящее Соглашение по взаимному согласию Сторон могут вноситься изменения и дополнения, которые оформляются отдельными протоколами и являются его неотъемлемыми частями.</w:t>
      </w:r>
    </w:p>
    <w:bookmarkEnd w:id="17"/>
    <w:bookmarkStart w:name="z28" w:id="18"/>
    <w:p>
      <w:pPr>
        <w:spacing w:after="0"/>
        <w:ind w:left="0"/>
        <w:jc w:val="left"/>
      </w:pPr>
      <w:r>
        <w:rPr>
          <w:rFonts w:ascii="Times New Roman"/>
          <w:b/>
          <w:i w:val="false"/>
          <w:color w:val="000000"/>
        </w:rPr>
        <w:t xml:space="preserve"> 
Статья 8</w:t>
      </w:r>
    </w:p>
    <w:bookmarkEnd w:id="18"/>
    <w:bookmarkStart w:name="z29" w:id="19"/>
    <w:p>
      <w:pPr>
        <w:spacing w:after="0"/>
        <w:ind w:left="0"/>
        <w:jc w:val="both"/>
      </w:pPr>
      <w:r>
        <w:rPr>
          <w:rFonts w:ascii="Times New Roman"/>
          <w:b w:val="false"/>
          <w:i w:val="false"/>
          <w:color w:val="000000"/>
          <w:sz w:val="28"/>
        </w:rPr>
        <w:t>
      В случае возникновения споров и разногласий в связи с толкованием или применением положений настоящего Соглашения, Стороны будут разрешать их путем консультаций и переговоров.</w:t>
      </w:r>
    </w:p>
    <w:bookmarkEnd w:id="19"/>
    <w:bookmarkStart w:name="z30" w:id="20"/>
    <w:p>
      <w:pPr>
        <w:spacing w:after="0"/>
        <w:ind w:left="0"/>
        <w:jc w:val="left"/>
      </w:pPr>
      <w:r>
        <w:rPr>
          <w:rFonts w:ascii="Times New Roman"/>
          <w:b/>
          <w:i w:val="false"/>
          <w:color w:val="000000"/>
        </w:rPr>
        <w:t xml:space="preserve"> 
Статья 9</w:t>
      </w:r>
    </w:p>
    <w:bookmarkEnd w:id="20"/>
    <w:bookmarkStart w:name="z31" w:id="21"/>
    <w:p>
      <w:pPr>
        <w:spacing w:after="0"/>
        <w:ind w:left="0"/>
        <w:jc w:val="both"/>
      </w:pPr>
      <w:r>
        <w:rPr>
          <w:rFonts w:ascii="Times New Roman"/>
          <w:b w:val="false"/>
          <w:i w:val="false"/>
          <w:color w:val="000000"/>
          <w:sz w:val="28"/>
        </w:rPr>
        <w:t>
      Настоящее Соглашение вступает в силу со дня подписания, заключается сроком на три года и будет автоматически продлеваться на последующие трехлетние периоды, если ни одна из Сторон не менее, чем за шесть месяцев до истечения очередного периода, не направит по дипломатическим каналам другой Стороне письменное уведомление о своем намерении не продлевать его действие.</w:t>
      </w:r>
      <w:r>
        <w:br/>
      </w:r>
      <w:r>
        <w:rPr>
          <w:rFonts w:ascii="Times New Roman"/>
          <w:b w:val="false"/>
          <w:i w:val="false"/>
          <w:color w:val="000000"/>
          <w:sz w:val="28"/>
        </w:rPr>
        <w:t>
</w:t>
      </w:r>
      <w:r>
        <w:rPr>
          <w:rFonts w:ascii="Times New Roman"/>
          <w:b w:val="false"/>
          <w:i w:val="false"/>
          <w:color w:val="000000"/>
          <w:sz w:val="28"/>
        </w:rPr>
        <w:t>
      Прекращение действия Соглашения не оказывает влияния на осуществляемые в его рамках проекты, не завершенные до даты прекращения действия Соглашения.</w:t>
      </w:r>
    </w:p>
    <w:bookmarkEnd w:id="21"/>
    <w:bookmarkStart w:name="z33" w:id="22"/>
    <w:p>
      <w:pPr>
        <w:spacing w:after="0"/>
        <w:ind w:left="0"/>
        <w:jc w:val="both"/>
      </w:pPr>
      <w:r>
        <w:rPr>
          <w:rFonts w:ascii="Times New Roman"/>
          <w:b w:val="false"/>
          <w:i w:val="false"/>
          <w:color w:val="000000"/>
          <w:sz w:val="28"/>
        </w:rPr>
        <w:t>
      Совершено в ____________ 2010 года в двух подлинных экземплярах, каждый на казахском, хинди, английском и русском языках, причем все тексты являются равно аутентичными. В случае возникновения разногласий в толковании положений настоящего Соглашения Стороны обращаются к тексту на английском языке.</w:t>
      </w:r>
    </w:p>
    <w:bookmarkEnd w:id="22"/>
    <w:p>
      <w:pPr>
        <w:spacing w:after="0"/>
        <w:ind w:left="0"/>
        <w:jc w:val="both"/>
      </w:pPr>
      <w:r>
        <w:rPr>
          <w:rFonts w:ascii="Times New Roman"/>
          <w:b w:val="false"/>
          <w:i w:val="false"/>
          <w:color w:val="000000"/>
          <w:sz w:val="28"/>
        </w:rPr>
        <w:t>            </w:t>
      </w:r>
      <w:r>
        <w:rPr>
          <w:rFonts w:ascii="Times New Roman"/>
          <w:b w:val="false"/>
          <w:i/>
          <w:color w:val="000000"/>
          <w:sz w:val="28"/>
        </w:rPr>
        <w:t>За                                             За</w:t>
      </w:r>
      <w:r>
        <w:br/>
      </w:r>
      <w:r>
        <w:rPr>
          <w:rFonts w:ascii="Times New Roman"/>
          <w:b w:val="false"/>
          <w:i w:val="false"/>
          <w:color w:val="000000"/>
          <w:sz w:val="28"/>
        </w:rPr>
        <w:t>
</w:t>
      </w:r>
      <w:r>
        <w:rPr>
          <w:rFonts w:ascii="Times New Roman"/>
          <w:b w:val="false"/>
          <w:i/>
          <w:color w:val="000000"/>
          <w:sz w:val="28"/>
        </w:rPr>
        <w:t>       Правительство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Индия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