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21b" w14:textId="94b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охраны общественного порядка и обеспечения обществе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112529" заменить цифрами "112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ая полиция органов внутренних дел, содержащаяся за счет областных бюджетов и бюджетов города республиканского значения, столицы, из них:" цифры "46310" заменить цифрами "46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арагандинской области" цифры "5051" заменить цифрами "5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Мангистауской области" цифры "1726" заменить цифрами "19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держание дополнительной численности осуществляется за счет средств, предусмотренных в местных бюджетах регионов Министерству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