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7c83" w14:textId="d077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2006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2010 года № 369.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Аральскому морю, реке Сырдарья и Шардаринскому водохранилищу: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Нуртаева                    - заместителя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Рзакула Саденовича            области;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озеру Балхаш, Алакольской системе озер, реке Или и Капшагайскому водохранилищу: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Ромашова                    - председателя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Юрия Тулегеновича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председателя;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Рахимбекова                 - заместителя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Толеутая Сатаевича            области;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озеру Зайсан, Бухтарминскому и Шульбинскому водохранилищам, реке Иртыш и каналу имени К. Сатпаева: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Канатбаева                  - начальника Зайсан-Иртышской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Маулена Сериковича            межобластной 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Каспийскому морю, реке Урал и реке Кигач: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Даукенова                   - первого заместителя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Асыловича              Атырауской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указанных составов: Сулейменова Асхата Зайниддиновича, Сарсемалиева Гильмана Амиржановича, Дуйсебаева Асылбека Жексенбаевича, Кабдыгали Мирата Кабдыгалиевича, Исмуратова Мереке Отаровича.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