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835" w14:textId="f45e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 
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№ 219-IV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 предусмотренного в республиканском бюджете на 2010 год на неотложные затраты, средства в сумме 374510442 (триста семьдесят четыре миллиона пятьсот десять тысяч четыреста сорок две) тенге для перечисления акимату Павлодарской области в виде целевых трансфертов на развитие для проведения реконструкции напорного канализационного коллектора, водозабора и насосной станции первого подъема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Павлодарской области в срок до 15 ноября 2010 года представить в Министерство по чрезвычайным ситуациям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