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8bf2" w14:textId="9708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октября 2009 года № 1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0 года № 349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2 "Об утверждении стандарта оказания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инимального" заменить словом "месяч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евятым, десятым и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физическим лицом также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налога на транспортные средства в порядке, установленном Кодексом, -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на освобождение от уплаты налога - для лиц, не являющихся плательщиками налога в соответствии с Кодекс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