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60c" w14:textId="6e2d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сентября 2005 года № 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2010 года № 320.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2005 года № 917 "Об утверждении Правил проверки достоверности списков инициативной группы граждан по созданию политической партии, членов политической партии" (САПП Республики Казахстан, 2005 г., № 34, ст. 471)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достоверности списков инициативной группы граждан по созданию политической партии, членов политической партии,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"пятидесяти" и "семисот" заменить словами "сорока" и "шестисот".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