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27d7" w14:textId="1b7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"Памятник Первого Президента Турецкой Республики Мустафа Кемаля Ататюрка"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Министерства культуры Республики Казахстан памятника Первого Президента Турецкой Республики Мустафа Кемаля Ататюрка, расположенного по адресу: город Астана, улица Ташенова, в районе дома № 8 (далее - объект) в коммунальную собственность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объекта,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