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727d7" w14:textId="1b727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передаче объекта "Памятник Первого Президента Турецкой Республики Мустафа Кемаля Ататюрка" из республиканской собственности в коммунальную собственность города Астаны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15 апреля 2010 года № 315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января 2003 года № 81 "Об утверждении Правил передачи государственного имущества из одного вида государственной собственности в другой"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Принять предложение акима города Астаны о передаче из республиканской собственности с баланса Министерства культуры Республики Казахстан памятника Первого Президента Турецкой Республики Мустафа Кемаля Ататюрка, расположенного по адресу: город Астана, улица Ташенова, в районе дома № 8 (далее - объект) в коммунальную собственность города Астаны.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совместно с Министерством культуры Республики Казахстан и акиматом города Астаны в установленном законодательством порядке осуществить необходимые организационные мероприятия по приему-передаче объекта, указанного в пункте 1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