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9ffb" w14:textId="4e79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рсенове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0 года № 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арсенова Сакена Сейтжаппаровича вице-министром связи и информа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