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d42ace" w14:textId="fd42ac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постановления Правительства Республики Казахстан от 28 января 2000 года № 136 и от 12 июля 2000 года № 1063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3 марта 2010 года № 166. Утратило силу постановлением Правительства Республики Казахстан от 26 августа 2013 года № 852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  Сноска. Утратило силу постановлением Правительства РК от 26.08.2013 </w:t>
      </w:r>
      <w:r>
        <w:rPr>
          <w:rFonts w:ascii="Times New Roman"/>
          <w:b w:val="false"/>
          <w:i w:val="false"/>
          <w:color w:val="ff0000"/>
          <w:sz w:val="28"/>
        </w:rPr>
        <w:t>№ 852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первого официального опубликования).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Внести в некоторые решения Правительства Республики Казахстан следующие изменения и дополнения: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ff0000"/>
          <w:sz w:val="28"/>
        </w:rPr>
        <w:t xml:space="preserve">утратил силу постановлением Правительства РК от 21.01.2012  </w:t>
      </w:r>
      <w:r>
        <w:rPr>
          <w:rFonts w:ascii="Times New Roman"/>
          <w:b w:val="false"/>
          <w:i w:val="false"/>
          <w:color w:val="000000"/>
          <w:sz w:val="28"/>
        </w:rPr>
        <w:t>№ 148</w:t>
      </w:r>
      <w:r>
        <w:rPr>
          <w:rFonts w:ascii="Times New Roman"/>
          <w:b w:val="false"/>
          <w:i w:val="false"/>
          <w:color w:val="ff0000"/>
          <w:sz w:val="28"/>
        </w:rPr>
        <w:t>(вводится в действие по истечении десяти календарных дней после первого официального опубликования);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в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12 июля 2000 года № 1063 "Об утверждении Правил документирования и регистрации населения Республики Казахстан" (САПП Республики Казахстан, 2000 г., № 29, ст. 359):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документирования и регистрации населения Республики Казахстан, утвержденных указанным постановлением: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абзаце втором преамбулы после слов "</w:t>
      </w:r>
      <w:r>
        <w:rPr>
          <w:rFonts w:ascii="Times New Roman"/>
          <w:b w:val="false"/>
          <w:i w:val="false"/>
          <w:color w:val="000000"/>
          <w:sz w:val="28"/>
        </w:rPr>
        <w:t>О правовом положении иностранцев</w:t>
      </w:r>
      <w:r>
        <w:rPr>
          <w:rFonts w:ascii="Times New Roman"/>
          <w:b w:val="false"/>
          <w:i w:val="false"/>
          <w:color w:val="000000"/>
          <w:sz w:val="28"/>
        </w:rPr>
        <w:t>"," дополнить словами "</w:t>
      </w:r>
      <w:r>
        <w:rPr>
          <w:rFonts w:ascii="Times New Roman"/>
          <w:b w:val="false"/>
          <w:i w:val="false"/>
          <w:color w:val="000000"/>
          <w:sz w:val="28"/>
        </w:rPr>
        <w:t>О беженцах</w:t>
      </w:r>
      <w:r>
        <w:rPr>
          <w:rFonts w:ascii="Times New Roman"/>
          <w:b w:val="false"/>
          <w:i w:val="false"/>
          <w:color w:val="000000"/>
          <w:sz w:val="28"/>
        </w:rPr>
        <w:t>",";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2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подпунктом 5)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"5) удостоверение беженца.";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пунктом 8-1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"8-1. Удостоверение беженца выдается иностранцам и лицам без гражданства, которым в порядке, установленном законодательством Республики Казахстан о беженцах, присвоен статус беженца.";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пункте 10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абзаце первом после слова "личность," дополнить словами "кроме удостоверения беженца,";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абзацем вторым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"Удостоверение беженца выдается уполномоченным органом, осуществляющим руководство в сфере регулирования отношений по вопросам беженцев, в порядке, установленном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беженцах".";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абзац первый </w:t>
      </w:r>
      <w:r>
        <w:rPr>
          <w:rFonts w:ascii="Times New Roman"/>
          <w:b w:val="false"/>
          <w:i w:val="false"/>
          <w:color w:val="000000"/>
          <w:sz w:val="28"/>
        </w:rPr>
        <w:t>пункта 11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абзацем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"ходатайства о присвоении статуса беженца.";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29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абзацем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"иностранцы и лица без гражданства, получившие статус беженца.";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пункте 30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абзаце первом после слова "регистрации," дополнить словами "за исключением беженцев,";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абзацем вторым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"Беженцы для регистрации в уполномоченном органе в пятидневный срок предоставляют следующие документы: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направление на регистрацию, выданное уполномоченным органом, осуществляющим руководство в сфере регулирования отношений по вопросам беженцев;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заявление по установленной уполномоченным органом форме;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документ, удостоверяющий личность.".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1 с изменениями, внесенными постановлением Правительства РК от 21.01.2012 </w:t>
      </w:r>
      <w:r>
        <w:rPr>
          <w:rFonts w:ascii="Times New Roman"/>
          <w:b w:val="false"/>
          <w:i w:val="false"/>
          <w:color w:val="000000"/>
          <w:sz w:val="28"/>
        </w:rPr>
        <w:t>№ 148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по истечении десяти календарных дней после первого официального опубликования.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/>
          <w:color w:val="000000"/>
          <w:sz w:val="28"/>
        </w:rPr>
        <w:t>Республики Казахстан</w:t>
      </w:r>
      <w:r>
        <w:rPr>
          <w:rFonts w:ascii="Times New Roman"/>
          <w:b w:val="false"/>
          <w:i w:val="false"/>
          <w:color w:val="000000"/>
          <w:sz w:val="28"/>
        </w:rPr>
        <w:t>                       </w:t>
      </w:r>
      <w:r>
        <w:rPr>
          <w:rFonts w:ascii="Times New Roman"/>
          <w:b w:val="false"/>
          <w:i/>
          <w:color w:val="000000"/>
          <w:sz w:val="28"/>
        </w:rPr>
        <w:t>К. Масимов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