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f858" w14:textId="32ef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авиамаршрутов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1511.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"Об использовании воздушного пространства Республики Казахстан и деятельности авиации"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авиамаршрутов.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1344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расходования бюджетных субсидий на авиамаршруты" (САПП Республики Казахстан, 2007 г., № 50 ст. 623).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2010 года № 1511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авиамаршрутов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19.12.2014 </w:t>
      </w:r>
      <w:r>
        <w:rPr>
          <w:rFonts w:ascii="Times New Roman"/>
          <w:b w:val="false"/>
          <w:i w:val="false"/>
          <w:color w:val="ff0000"/>
          <w:sz w:val="28"/>
        </w:rPr>
        <w:t>№ 1327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авиамаршрутов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"Об использовании воздушного пространства Республики Казахстан и деятельности авиации" и определяют порядок субсидирования авиамаршрутов.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Внутренние регулярные перевозки по авиамаршрутам, осуществляемые на основании решений Правительства Республики Казахстан или уполномоченного им государственного органа, а также перевозки, осуществляемые на основании решений местных исполнительных органов столицы, областей и городов республиканского значения, не обеспечивающие уровень дохода, необходимый для эффективного функционирования авиамаршрута, подлежат субсидированию за счет бюджетных средств.</w:t>
      </w:r>
    </w:p>
    <w:bookmarkEnd w:id="7"/>
    <w:bookmarkStart w:name="z8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регулярные перевозки по авиамаршрутам, осуществляемые на основании решений Правительства Республики Казахстан, не обеспечивающие уровень дохода, необходимый для эффективного функционирования авиамаршрута, подлежат субсидированию за счет бюджетных средств.</w:t>
      </w:r>
    </w:p>
    <w:bookmarkEnd w:id="8"/>
    <w:bookmarkStart w:name="z9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Субсидированию подлежит разница между доходом, полученным от перевозки пассажиров, грузов, почты и багажа, и суммой эксплуатационных расходов, формирующихся при авиаперевозке, в пределах годовой суммы выделенных бюджетных субсидий по каждому авиамаршруту.</w:t>
      </w:r>
    </w:p>
    <w:bookmarkEnd w:id="9"/>
    <w:bookmarkStart w:name="z9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Эксплуатационные расходы на определенный рейс рассчитываются в порядке, определяемом уполномоченным органом в сфере гражданской авиации.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25.06.2019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субсидирования авиамаршрутов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Отбор авиамаршрутов, предлагаемых к субсидированию из республиканского бюджета, осуществляется комиссией, создаваемой уполномоченным органом в сфере гражданской авиации (далее – комиссия уполномоченного органа).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авиамаршрутов, предлагаемых к субсидированию из местного бюджета, осуществляется комиссией, создаваемой местными исполнительными органами столицы, областей и города республиканского значения (далее – комиссия местного исполнительного органа).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авиамаршрутов формируется на основании социально-экономической целесообразности и оформляется протокольным решением комиссии уполномоченного или местного исполнительного органа.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перечень авиамаршрутов, предлагаемых к субсидированию из республиканского бюджета, включаются авиамаршруты, определенные решением Правительства Республики Казахстан или уполномоченного им государственного органа, не обеспечивающие уровень дохода по нижеперечисленным критериям: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авиамаршруты, соединяющие столицу, города республиканского значения с областными центрами и крупными городами областей;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авиамаршруты, соединяющие областные центры между собой и межобластные авиамаршруты, если маршрут носит социально значимый характер для развития региона;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авиамаршруты, соединяющие столицу, города республиканского значения и областные центры с объектами туристской деятельности и особо охраняемыми природными территориями республиканского значения, если маршрут носит социально значимый характер для развития региона;</w:t>
      </w:r>
    </w:p>
    <w:bookmarkStart w:name="z9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международные авиамаршруты, определяемые уполномоченным органом в сфере гражданской авиации.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Авиамаршруты, определенные решением Правительства Республики Казахстан или уполномоченного им государственного органа, определяются на основании обращений местных исполнительных органов.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перечень авиамаршрутов, предлагаемых к субсидированию из местного бюджета, включаются авиамаршруты, определенные решениями местных исполнительных органов столицы, областей и города республиканского значения, не обеспечивающие уровень дохода и обеспечивающие связь с отдаленными населенными пунктами в пределах одной области.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Правительства РК от 08.11.2017 </w:t>
      </w:r>
      <w:r>
        <w:rPr>
          <w:rFonts w:ascii="Times New Roman"/>
          <w:b w:val="false"/>
          <w:i w:val="false"/>
          <w:color w:val="000000"/>
          <w:sz w:val="28"/>
        </w:rPr>
        <w:t>№ 722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для включения авиамаршрута в перечень авиамаршрутов, предлагаемых к субсидированию из республиканского бюджета, представляют комиссии уполномоченного органа необходимые расчеты с указанием требуемого размера субсидии по каждому авиамаршруту.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Сформированный комиссией уполномоченного органа перечень авиамаршрутов, предлагаемых к субсидированию из республиканского бюджета, в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включается в бюджетную заявку, представляемую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бюджетному планированию при формировании республиканского бюджета на соответствующий финансовый год.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Сформированный комиссией местного исполнительного органа перечень авиамаршрутов, подлежащих субсидированию из местного бюджета, в установленном законодательством порядке включается в бюджетную заявку, представляемую в местный уполномоченный орган по бюджетному планированию при формировании местного бюджета на соответствующий финансовый год.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Бюджетные субсидии предоставляются в пределах сумм, определенных законом о республиканском бюджете или решениями маслихатов о местных бюджетах на соответствующий финансовый год.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рационального использования выделенных денежных средств на субсидирование авиамаршрутов (по согласованию сторон в рамках договора или договоров бюджетного субсидирования регулярных авиамаршрутов), в случаях снижения или превышения фактической суммы, подлежащей субсидированию, над запланированным размером субсидий по авиамаршрутам,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частоты выполнения рейсов;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тарифа в целях увеличения пассажиропотока и вывода маршрута на коммерческую основу на основании обращения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перераспределение субсидий по направлениям авиамаршрутов в пределах общей суммы на год по согласованию с перевозчиками.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постановлениями Правительства РК от 08.11.2017 </w:t>
      </w:r>
      <w:r>
        <w:rPr>
          <w:rFonts w:ascii="Times New Roman"/>
          <w:b w:val="false"/>
          <w:i w:val="false"/>
          <w:color w:val="000000"/>
          <w:sz w:val="28"/>
        </w:rPr>
        <w:t>№ 722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10.12.2020 </w:t>
      </w:r>
      <w:r>
        <w:rPr>
          <w:rFonts w:ascii="Times New Roman"/>
          <w:b w:val="false"/>
          <w:i w:val="false"/>
          <w:color w:val="00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При изменении административно-территориального устройства Республики Казахстан, в результате которого изменился вид авиамаршрутов по их административно-территориальному признаку, обязательства местных исполнительных органов по субсидированию авиаперевозок за счет бюджетных средств сохраняются за данными местными исполнительными органами до конца текущего финансового года.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8-1 в соответствии с постановлением Правительства РК от 14.10.2022 </w:t>
      </w:r>
      <w:r>
        <w:rPr>
          <w:rFonts w:ascii="Times New Roman"/>
          <w:b w:val="false"/>
          <w:i w:val="false"/>
          <w:color w:val="000000"/>
          <w:sz w:val="28"/>
        </w:rPr>
        <w:t>№ 824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бюджетных субсидий между администратором соответствующей бюджетной программы и победителем конкурса, определенным по результатам конкурса (далее – авиакомпания) или при распределении субсидируемого авиамаршрута, необходимость в эксплуатации которого возникла в период между конкурсами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субсидируемые авиамаршруты и выдачи свидетельств на субсидируемые авиамаршруты для оказания услуг по перевозке пассажиров, багажа, грузов и почтовых отправлений, утвержденными постановлением Правительства Республики Казахстан от 31 января 2013 года № 69, (далее – Правила проведения конкурса) заключается договор бюджетного субсидирования регулярных авиамаршрутов (далее – договор)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заключения Договора авиакомпания ежемесячно в срок до 20 числа месяца, следующего за отчетным, представляет в уполномоченный орган или местный исполнительный орган отчет по субсидируемым авиамаршрутам авиакомпании,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следующих документов, заверенных руководителем, главным бухгалтером и печатью организации:</w:t>
      </w:r>
    </w:p>
    <w:bookmarkEnd w:id="27"/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перевозке пассажиров, грузов, багажа и почты по субсидируемым авиамаршрутам авиакомпании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8"/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реестр расходов по субсидируемым авиамаршрутам авиакомпании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Между авиакомпанией и уполномоченным органом в сфере гражданской авиации или местным исполнительным органом после принятия ежемесячного отчета по субсидируемым авиамаршрутам составляется акт оказанных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бюджетных субсидий осуществляется ежемесячно в объемах выделенных средств согласно плану финансирования утвержденной бюджетной программы.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бюджетных субсидий за отчетный месяц осуществляется в срок не позднее 30 числа месяца, следующего за отчетным.</w:t>
      </w:r>
    </w:p>
    <w:bookmarkEnd w:id="32"/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бюджетных субсидий за последний календарный месяц года осуществляется на основе представленного не позднее 20 декабря предварительного акта оказанных услуг по субсидируемым авиамаршрутам, составленного по прогнозным данным, с последующим представлением отчета, составленного по фактическим данным в срок не позднее 20 числа следующего месяца.</w:t>
      </w:r>
    </w:p>
    <w:bookmarkEnd w:id="33"/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финансового года авиакомпания и уполномоченный орган в сфере гражданской авиации или местный исполнительный орган проводят сверку взаиморасчетов с составлением актов сверки выполненных работ.</w:t>
      </w:r>
    </w:p>
    <w:bookmarkEnd w:id="34"/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Авиакомпаниям, не выполнившим в процессе эксплуатации авиамаршрута условий договора, а также в случае отзыва свидетельства на авиамаршрут в соответствии с Правилами проведения конкурса уполномоченным органом в сфере гражданской авиации, выплата субсидий не производится.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замены основного воздушного судна на резервное воздушное судно с большей пассажировместимостью, выплата бюджетных субсидий осуществляется по фактически выполненным объемам перевозок резервного воздушного судна в пределах выделенных субсидий по каждому авиамаршруту.</w:t>
      </w:r>
    </w:p>
    <w:bookmarkEnd w:id="36"/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Вывод авиамаршрутов из разряда субсидируемых производится в следующем порядке:</w:t>
      </w:r>
    </w:p>
    <w:bookmarkEnd w:id="37"/>
    <w:bookmarkStart w:name="z9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– по результатам шести месяцев подряд, при достижении среднемесячной пассажирской загрузки авиарейсов на субсидируемом авиамаршруте до 60 % от максимальной коммерческой загрузки провозной емкости воздушного судна, авиакомпания вносит в уполномоченный орган в сфере гражданской авиации предложение о повышении тарифа на авиаперевозки;</w:t>
      </w:r>
    </w:p>
    <w:bookmarkEnd w:id="38"/>
    <w:bookmarkStart w:name="z9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 – по результатам шести месяцев подряд, при достижении среднемесячной пассажирской загрузки авиарейсов на субсидируемом авиамаршруте до 70 % от максимальной коммерческой загрузки провозной емкости воздушного судна, авиакомпания вносит в уполномоченный орган в сфере гражданской авиации предложение о повышении тарифа на авиаперевозки;</w:t>
      </w:r>
    </w:p>
    <w:bookmarkEnd w:id="39"/>
    <w:bookmarkStart w:name="z9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 – по результатам шести месяцев подряд, при достижении среднемесячной пассажирской загрузки авиарейсов на субсидируемом авиамаршруте до 80 % от максимальной коммерческой загрузки провозной емкости воздушного судна, авиакомпания вносит в уполномоченный орган в сфере гражданской авиации предложение о повышении тарифа на авиаперевозки;</w:t>
      </w:r>
    </w:p>
    <w:bookmarkEnd w:id="40"/>
    <w:bookmarkStart w:name="z9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четвертый этап – по результатам шести месяцев подряд, при достижении среднемесячной пассажирской загрузки авиарейсов на субсидируемом авиамаршруте свыше 80 % от максимальной коммерческой загрузки провозной емкости воздушного судна, авиамаршрут переводится на коммерческую основу, при условии, что данный маршрут не является убыточным.</w:t>
      </w:r>
    </w:p>
    <w:bookmarkEnd w:id="41"/>
    <w:bookmarkStart w:name="z9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не менее шести месяцев другими авиакомпаниями коммерческих регулярных рейсов на субсидируемых авиамаршрутах, субсидирование авиамаршрута прекращается.</w:t>
      </w:r>
    </w:p>
    <w:bookmarkEnd w:id="42"/>
    <w:bookmarkStart w:name="z9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авиации рассматривает и представляет ответ на поступившие предложения от авиакомпаний в течение трех рабочих дней.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Правительства РК от 25.06.2019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авиамаршрутов</w:t>
            </w:r>
          </w:p>
        </w:tc>
      </w:tr>
    </w:tbl>
    <w:bookmarkStart w:name="z4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№ ___________________</w:t>
      </w:r>
      <w:r>
        <w:br/>
      </w:r>
      <w:r>
        <w:rPr>
          <w:rFonts w:ascii="Times New Roman"/>
          <w:b/>
          <w:i w:val="false"/>
          <w:color w:val="000000"/>
        </w:rPr>
        <w:t>бюджетного субсидирования регулярных авиамаршрутов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                         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(ая, ое) (полное наименование 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заказчик,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одной стороны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(ая, ое) (полное наименование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исполнитель,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(устава, Положения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именуемые "Стороны", заключили настоящий договор (далее – договор) о нижеследующем:</w:t>
      </w:r>
    </w:p>
    <w:bookmarkStart w:name="z4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45"/>
    <w:bookmarkStart w:name="z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Исполнитель осуществляет регулярные авиаперевозки по маршрутам, не обеспечивающим уровень дохода, необходимого для эффективного функционирования авиамаршрута.</w:t>
      </w:r>
    </w:p>
    <w:bookmarkEnd w:id="46"/>
    <w:bookmarkStart w:name="z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 осуществляет субсидирование авиаперевозок за счет средств республиканского или местных бюджетов. Субсидированию подлежит разница между доходом, полученным от перевозки пассажиров, грузов, почты и багажа, и суммой эксплуатационных расходов, формирующихся при авиаперевозке, в пределах годовой суммы выделенных субсидий по каждому авиамаршруту.</w:t>
      </w:r>
    </w:p>
    <w:bookmarkEnd w:id="47"/>
    <w:bookmarkStart w:name="z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авиамаршрутов, по которым не обеспечивается уровень дохода, общая годовая сумма выделенных субсидий по каждому авиамаршруту, минимальное количество частот, тариф на каждый субсидируемый авиамаршрут и минимальное требуемое количество посадочных мест на воздушном судне отражаются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</w:p>
    <w:bookmarkEnd w:id="48"/>
    <w:bookmarkStart w:name="z4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49"/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удовлетворения населения в воздушном сообщении Стороны вправе менять условия эксплуатации маршрута, согласно дополнительному соглашению, являющемуся неотъемлемой частью настоящего договора.</w:t>
      </w:r>
    </w:p>
    <w:bookmarkEnd w:id="50"/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 обязуется осуществлять бюджетное субсидирование авиамаршрутов в установленном законодательством порядке и сроки, предусмотренные настоящим договором.</w:t>
      </w:r>
    </w:p>
    <w:bookmarkEnd w:id="51"/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Исполнитель обязуется своевременно и качественно осуществлять авиаперевозки в соответствии со свидетельствами на авиамаршруты, нормативными правовыми актами, регулирующими деятельность гражданской авиации.</w:t>
      </w:r>
    </w:p>
    <w:bookmarkEnd w:id="52"/>
    <w:bookmarkStart w:name="z5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взаиморасчетов</w:t>
      </w:r>
    </w:p>
    <w:bookmarkEnd w:id="53"/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Исполнитель ежемесячно в срок до 20 числа месяца, следующего за отчетным, представляет заказчику отчет по субсидируемым авиамаршрутам, согласно приложению 2 к Правилам, с приложением следующих документов, заверенных руководителем, главным бухгалтером и печатью исполнителя:</w:t>
      </w:r>
    </w:p>
    <w:bookmarkEnd w:id="54"/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перевозке пассажиров, грузов, багажа и почты по субсидируемым авиамаршрутам согласно приложению 3 к Правилам;</w:t>
      </w:r>
    </w:p>
    <w:bookmarkEnd w:id="55"/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расходов по субсидируемым авиамаршрутам согласно приложению 4 к Правилам.</w:t>
      </w:r>
    </w:p>
    <w:bookmarkEnd w:id="56"/>
    <w:bookmarkStart w:name="z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 исполнителем и заказчиком после принятия ежемесячного отчета по субсидируемым авиамаршрутам с приложенными документами составляется акт оказанных услуг, согласно приложению 5 к Правилам, и выплата бюджетных субсидий осуществляется ежемесячно в объемах выделенных средств согласно плану финансирования утвержденной бюджетной программы.</w:t>
      </w:r>
    </w:p>
    <w:bookmarkEnd w:id="57"/>
    <w:bookmarkStart w:name="z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бюджетных субсидий за отчетный месяц осуществляется в срок не позднее 30 числа месяца, следующего за отчетным.</w:t>
      </w:r>
    </w:p>
    <w:bookmarkEnd w:id="58"/>
    <w:bookmarkStart w:name="z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Выплата бюджетных субсидий за последний календарный месяц года осуществляется на основе представленного не позднее 20 декабря предварительного акта оказанных услуг по субсидируемым авиамаршрутам, составленного по прогнозным данным, с последующим представлением отчета, составленного по фактическим данным в срок не позднее 20 числа следующего месяца.</w:t>
      </w:r>
    </w:p>
    <w:bookmarkEnd w:id="59"/>
    <w:bookmarkStart w:name="z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итогам финансового года авиакомпания и уполномоченный орган или местный исполнительный орган проводят сверку взаиморасчетов с составлением актов сверки и выполненных работ.</w:t>
      </w:r>
    </w:p>
    <w:bookmarkEnd w:id="60"/>
    <w:bookmarkStart w:name="z5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bookmarkEnd w:id="61"/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несут ответственность за неисполнение либо ненадлежащее исполнение обязательств по настоящему договору в соответствии с действующим законодательством.</w:t>
      </w:r>
    </w:p>
    <w:bookmarkEnd w:id="62"/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Сторона, нарушившая свои обязательства по настоящему договору, обязуется в срок не более трех календарных дней известить об этом другую Сторону и сделать все от нее зависящее для устранения нарушения. </w:t>
      </w:r>
    </w:p>
    <w:bookmarkEnd w:id="63"/>
    <w:bookmarkStart w:name="z6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Форс-мажорные обстоятельства</w:t>
      </w:r>
    </w:p>
    <w:bookmarkEnd w:id="64"/>
    <w:bookmarkStart w:name="z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возникновения форс-мажорных обстоятельств, каждая Сторона должна в срок не более трех календарных дней немедленно уведомить об этом другую Сторону.</w:t>
      </w:r>
    </w:p>
    <w:bookmarkEnd w:id="65"/>
    <w:bookmarkStart w:name="z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 "форс-мажорными" обстоятельствами понимаются стихийные бедствия, действия государственных органов, препятствующие исполнению настоящего договора, военные действия, объявления чрезвычайного положения, мобилизационных мероприятий, погодные и природные условия и любые другие обстоятельства, которые в независимости от Сторон будут препятствовать выполнению Сторонами своих обязательств по настоящему договору.</w:t>
      </w:r>
    </w:p>
    <w:bookmarkEnd w:id="66"/>
    <w:bookmarkStart w:name="z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случае, если форс-мажорные обстоятельства действуют и не прекращаются в течение тридцати календарных дней, Стороны письменно согласовывают свои дальнейшие действия по настоящему договору.</w:t>
      </w:r>
    </w:p>
    <w:bookmarkEnd w:id="67"/>
    <w:bookmarkStart w:name="z6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Срок действия, условия изменения и расторжения договора,</w:t>
      </w:r>
      <w:r>
        <w:br/>
      </w:r>
      <w:r>
        <w:rPr>
          <w:rFonts w:ascii="Times New Roman"/>
          <w:b/>
          <w:i w:val="false"/>
          <w:color w:val="000000"/>
        </w:rPr>
        <w:t>порядок рассмотрения споров</w:t>
      </w:r>
    </w:p>
    <w:bookmarkEnd w:id="68"/>
    <w:bookmarkStart w:name="z6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вступает в силу с ______ "___" _______ 20___ года и действует до "___" _________ 20__ года.</w:t>
      </w:r>
    </w:p>
    <w:bookmarkEnd w:id="69"/>
    <w:bookmarkStart w:name="z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действия настоящего договора может быть продлен при согласии обеих Сторон на срок, предусмотренный свидетельством на авиамаршрут, с составлением соответствующего дополнительного соглашения.</w:t>
      </w:r>
    </w:p>
    <w:bookmarkEnd w:id="70"/>
    <w:bookmarkStart w:name="z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может быть расторгнут по следующим основаниям:</w:t>
      </w:r>
    </w:p>
    <w:bookmarkEnd w:id="71"/>
    <w:bookmarkStart w:name="z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отзыва свидетельства на авиамаршрут (для оказания услуг по перевозке пассажиров, багажа, грузов и почты);</w:t>
      </w:r>
    </w:p>
    <w:bookmarkEnd w:id="72"/>
    <w:bookmarkStart w:name="z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взаимному соглашению Сторон;</w:t>
      </w:r>
    </w:p>
    <w:bookmarkEnd w:id="73"/>
    <w:bookmarkStart w:name="z7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требованию одной из Сторон, в случае неисполнения другой Стороной обязательств.</w:t>
      </w:r>
    </w:p>
    <w:bookmarkEnd w:id="74"/>
    <w:bookmarkStart w:name="z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Односторонний отказ от исполнения настоящего договора или одностороннее расторжение настоящего договора осуществляются в соответствии с гражданским законодательством Республики Казахстан.</w:t>
      </w:r>
    </w:p>
    <w:bookmarkEnd w:id="75"/>
    <w:bookmarkStart w:name="z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Стороны будут разрешать возникшие споры и разногласия путем переговоров, при невозможности разрешения путем переговоров – в судебном порядке в соответствии с законодательством, регулирующим деятельность гражданской авиации.</w:t>
      </w:r>
    </w:p>
    <w:bookmarkEnd w:id="76"/>
    <w:bookmarkStart w:name="z7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изменения и дополнения к настоящему договору составляются в письменной форме на __________ языке (ах) в двух экземплярах, по одному для каждой из Сторон, имеющих одинаковую юридическую силу, и подписываются обеими Сторонами.</w:t>
      </w:r>
    </w:p>
    <w:bookmarkEnd w:id="77"/>
    <w:bookmarkStart w:name="z7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договор заключен в городе _______ "___" ________ 20___ года в двух экземплярах на ____________ языке (ах) по одному экземпляру для каждой из Сторон, имеющих одинаковую юридическую силу.</w:t>
      </w:r>
    </w:p>
    <w:bookmarkEnd w:id="78"/>
    <w:bookmarkStart w:name="z7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Реквизиты и подписи Сторон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(полное 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(адрес) 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руководителя)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(подпись)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 ___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(полное 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(адрес) 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(Ф.И.О. руководителя)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(подпись)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 ___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авиамаршрутов</w:t>
            </w:r>
          </w:p>
        </w:tc>
      </w:tr>
    </w:tbl>
    <w:bookmarkStart w:name="z7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авиамаршрутов, не обеспечивающих уровень дохода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теңге, с НДС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Авиамаршрут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 на авиамаршрут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частот (в неделю)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(с учетом аэропортовых и страховых сборов)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кг груза и багажа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приложение является неотъемлемой частью договора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субсидирования регулярных авиамаршрутов от "___" _________ 20___ года № 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Заказчик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авиамаршрутов</w:t>
            </w:r>
          </w:p>
        </w:tc>
      </w:tr>
    </w:tbl>
    <w:bookmarkStart w:name="z8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субсидируемым авиамаршрутам авиакомпании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за __________ месяц 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авиакомпании)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ежемесячная, единица измерения – теңге, с НДС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рейса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рейса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Полетное время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летного часа по ВС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аэропорта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Метеообеспечение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эксплутационных расходов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перевезенных пассажиров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субсидированию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(подпись, 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(подпись, Ф.И.О. главного бухгалтера)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авиамаршрутов</w:t>
            </w:r>
          </w:p>
        </w:tc>
      </w:tr>
    </w:tbl>
    <w:bookmarkStart w:name="z8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перевозке пассажиров, грузов, багажа и почты по субсидируемым авиамаршрутам авиакомпании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за ___________ месяц 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авиакомпании)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Единица измерения – теңге, с НДС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вылета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рейса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Авиамаршрут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пассажирского купона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пассажиров экономический/бизнес-класс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экономический/бизнес-класс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квитанции платежного багажа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почтовой, грузовой накладной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почты и груза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 главного бухгалтера)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авиамаршрутов</w:t>
            </w:r>
          </w:p>
        </w:tc>
      </w:tr>
    </w:tbl>
    <w:bookmarkStart w:name="z8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расходов по субсидируемым авиамаршрутам авиакомпании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за ____________ месяц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авиакомпании)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Единица измерения: теңге, с НДС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рейса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Авиамаршрут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 главного бухгалтера)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авиамаршрутов</w:t>
            </w:r>
          </w:p>
        </w:tc>
      </w:tr>
    </w:tbl>
    <w:bookmarkStart w:name="z8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оказанных услуг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Мы, нижеподписавшиеся_______________________________________________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 и_____________________________________________________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составили настоящий акт оказанных услуг по состоянию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"___" ___________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авиамаршрута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выполненных рейсов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перевезенных пассажиров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 результате сумма субсидирования согласно плану финансирования составляет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(сумма цифрами и прописью в теңге)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Авиакомпания____________________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Ф.И.О. руководителя или лица, им уполномоченного)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Ф.И.О. руководителя)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