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c4e7" w14:textId="de3c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авиамаршрутов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авиамаршрутов.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1344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бюджетных субсидий на авиамаршруты" (САПП Республики Казахстан, 2007 г., № 50 ст. 623).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2010 года № 1511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авиамаршрутов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авиамаршрутов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субсидирования авиамаршрутов.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регулярные перевозки по авиамаршрутам, осуществляемые на основании решений Правительства Республики Казахстан или уполномоченного им государственного органа, а также перевозки, осуществляемые на основании решений местных исполнительных органов областей, городов республиканского значения и столицы,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регулярные перевозки по авиамаршрутам, осуществляемые на основании решений Правительства Республики Казахстан,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подлежит разница между доходом, полученным от перевозки пассажиров, грузов, почты и багажа, и суммой эксплуатационных расходов, формирующихся при авиаперевозке, в пределах годовой суммы выделенных бюджетных субсидий по каждому авиамаршруту.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расходы на определенный рейс рассчитываются в порядке, определяемом уполномоченным органом в сфере гражданской авиации.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авиамаршрутов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авиамаршрутов, предлагаемых к субсидированию из республиканского бюджета, осуществляется комиссией, создаваемой уполномоченным органом в сфере гражданской авиации (далее – комиссия уполномоченного органа).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авиамаршрутов, предлагаемых к субсидированию из местного бюджета, осуществляется комиссией, создаваемой местными исполнительными органами областей, города республиканского значения и столицы (далее – комиссия местного исполнительного органа).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авиамаршрутов формируется на основании социально-экономической целесообразности и оформляется протокольным решением комиссии уполномоченного или местного исполнительного органа.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перечень авиамаршрутов, предлагаемых к субсидированию из республиканского бюджета, включаются авиамаршруты, определенные решением Правительства Республики Казахстан или уполномоченного им государственного органа, не обеспечивающие уровень дохода по нижеперечисленным критериям: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авиамаршруты, соединяющие столицу, города республиканского значения с областными центрами и крупными городами областей;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авиамаршруты, соединяющие областные центры между собой и межобластные авиамаршруты, если маршрут носит социально значимый характер для развития региона;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авиамаршруты, соединяющие столицу, города республиканского значения и областные центры с объектами туристской деятельности и особо охраняемыми природными территориями республиканского значения, если маршрут носит социально значимый характер для развития региона;</w:t>
      </w:r>
    </w:p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международные авиамаршруты, определяемые уполномоченным органом в сфере гражданской авиации.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Авиамаршруты, определенные решением Правительства Республики Казахстан или уполномоченного им государственного органа, определяются на основании обращений местных исполнительных органов.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авиамаршрутов, предлагаемых к субсидированию из местного бюджета, включаются авиамаршруты, определенные решениями местных исполнительных органов областей, города республиканского значения и столицы, не обеспечивающие уровень дохода и обеспечивающие связь с отдаленными населенными пунктами в пределах одной области.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08.11.2017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для включения авиамаршрута в перечень авиамаршрутов, предлагаемых к субсидированию из республиканского бюджета, представляют комиссии уполномоченного органа необходимые расчеты с указанием требуемого размера субсидии по каждому авиамаршруту.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Сформированный комиссией уполномоченного органа перечень авиамаршрутов, предлагаемых к субсидированию из республиканского бюджета,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включается в бюджетную заявку, представляемую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бюджетному планированию при формировании республиканского бюджета на соответствующий финансовый год.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комиссией местного исполнительного органа перечень авиамаршрутов, подлежащих субсидированию из местного бюджета, в установленном законодательством порядке включается в бюджетную заявку, представляемую в местный уполномоченный орган по бюджетному планированию при формировании местного бюджета на соответствующий финансовый год.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Бюджетные субсидии предоставляются в пределах сумм, определенных законом о республиканском бюджете или решениями маслихатов о местных бюджетах на соответствующий финансовый год.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использования выделенных денежных средств на субсидирование авиамаршрутов (по согласованию сторон в рамках договора или договоров бюджетного субсидирования регулярных авиамаршрутов), в случаях снижения или превышения фактической суммы, подлежащей субсидированию, над запланированным размером субсидий по авиамаршрутам,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частоты выполнения рейсов;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тарифа в целях увеличения пассажиропотока и вывода маршрута на коммерческую основу на основании обращения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субсидий по направлениям авиамаршрутов в пределах общей суммы на год по согласованию с перевозчиками.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08.11.2017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10.12.2020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изменении административно-территориального устройства Республики Казахстан, в результате которого изменился вид авиамаршрутов по их административно-территориальному признаку, обязательства местных исполнительных органов по субсидированию авиаперевозок за счет бюджетных средств сохраняются за данными местными исполнительными органами до конца текущего финансового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постановлением Правительства РК от 14.10.2022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бюджетных субсидий между администратором соответствующей бюджетной программы и победителем конкурса, определенным по результатам конкурса (далее – авиакомпания) или при распределении субсидируемого авиамаршрута, необходимость в эксплуатации которого возникла в период между конкурсами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отправлений, утвержденными постановлением Правительства Республики Казахстан от 31 января 2013 года № 69, (далее – Правила проведения конкурса) заключается договор бюджетного субсидирования регулярных авиамаршрутов (далее –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заключения Договора авиакомпания ежемесячно в срок до 20 числа месяца, следующего за отчетным, представляет в уполномоченный орган или местный исполнительный орган отчет по субсидируемым авиамаршрутам авиакомпании,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документов, заверенных руководителем, главным бухгалтером и печатью организации: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перевозке пассажиров, грузов, багажа и почты по субсидируемым авиамаршрутам авиакомпании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расходов по субсидируемым авиамаршрутам авиакомпании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Между авиакомпанией и уполномоченным органом в сфере гражданской авиации или местным исполнительным органом после принятия ежемесячного отчета по субсидируемым авиамаршрутам составляется акт оказанных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финансового года авиакомпания и уполномоченный орган в сфере гражданской авиации или местный исполнительный орган проводят сверку взаиморасчетов с составлением актов сверки выполненных работ.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Авиакомпаниям, не выполнившим в процессе эксплуатации авиамаршрута условий договора, а также в случае отзыва свидетельства на авиамаршрут в соответствии с Правилами проведения конкурса уполномоченным органом в сфере гражданской авиации, выплата субсидий не производится.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замены основного воздушного судна на резервное воздушное судно с большей пассажировместимостью, выплата бюджетных субсидий осуществляется по фактически выполненным объемам перевозок резервного воздушного судна в пределах выделенных субсидий по каждому авиамаршруту.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Вывод авиамаршрутов из разряда субсидируемых производится в следующем порядке: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по результатам шести месяцев подряд, при достижении среднемесячной пассажирской загрузки авиарейсов на субсидируемом авиамаршруте до 60 %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по результатам шести месяцев подряд, при достижении среднемесячной пассажирской загрузки авиарейсов на субсидируемом авиамаршруте до 70 %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по результатам шести месяцев подряд, при достижении среднемесячной пассажирской загрузки авиарейсов на субсидируемом авиамаршруте до 80 %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по результатам шести месяцев подряд, при достижении среднемесячной пассажирской загрузки авиарейсов на субсидируемом авиамаршруте свыше 80 % от максимальной коммерческой загрузки провозной емкости воздушного судна, авиамаршрут переводится на коммерческую основу, при условии, что данный маршрут не является убыточным.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не менее шести месяцев другими авиакомпаниями коммерческих регулярных рейсов на субсидируемых авиамаршрутах, субсидирование авиамаршрута прекращается.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рассматривает и представляет ответ на поступившие предложения от авиакомпаний в течение трех рабочих дней.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___________________</w:t>
      </w:r>
      <w:r>
        <w:br/>
      </w:r>
      <w:r>
        <w:rPr>
          <w:rFonts w:ascii="Times New Roman"/>
          <w:b/>
          <w:i w:val="false"/>
          <w:color w:val="000000"/>
        </w:rPr>
        <w:t>бюджетного субсидирования регулярных авиамаршрутов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                         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(ая, ое) (полное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заказчик,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(ая, ое) (полное наименование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исполнитель,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именуемые "Стороны", заключили настоящий договор (далее – договор) о нижеследующем:</w:t>
      </w:r>
    </w:p>
    <w:bookmarkStart w:name="z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осуществляет регулярные авиаперевозки по маршрутам, не обеспечивающим уровень дохода, необходимого для эффективного функционирования авиамаршрута.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субсидирование авиаперевозок за счет средств республиканского или местных бюджетов. Субсидированию подлежит разница между доходом, полученным от перевозки пассажиров, грузов, почты и багажа, и суммой эксплуатационных расходов, формирующихся при авиаперевозке, в пределах годовой суммы выделенных субсидий по каждому авиамаршруту.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авиамаршрутов, по которым не обеспечивается уровень дохода, общая годовая сумма выделенных субсидий по каждому авиамаршруту, минимальное количество частот, тариф на каждый субсидируемый авиамаршрут и минимальное требуемое количество посадочных мест на воздушном судне отражаются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48"/>
    <w:bookmarkStart w:name="z4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удовлетворения населения в воздушном сообщении Стороны вправе менять условия эксплуатации маршрута, согласно дополнительному соглашению, являющемуся неотъемлемой частью настоящего договора.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 осуществлять бюджетное субсидирование авиамаршрутов в установленном законодательством порядке и сроки, предусмотренные настоящим договором.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 обязуется своевременно и качественно осуществлять авиаперевозки в соответствии со свидетельствами на авиамаршруты, нормативными правовыми актами, регулирующими деятельность гражданской авиации.</w:t>
      </w:r>
    </w:p>
    <w:bookmarkEnd w:id="52"/>
    <w:bookmarkStart w:name="z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взаиморасчетов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ежемесячно в срок до 20 числа месяца, следующего за отчетным, представляет заказчику отчет по субсидируемым авиамаршрутам, согласно приложению 2 к Правилам, с приложением следующих документов, заверенных руководителем, главным бухгалтером и печатью исполнителя: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перевозке пассажиров, грузов, багажа и почты по субсидируемым авиамаршрутам согласно приложению 3 к Правилам;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расходов по субсидируемым авиамаршрутам согласно приложению 4 к Правилам.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 исполнителем и заказчиком после принятия ежемесячного отчета по субсидируемым авиамаршрутам с приложенными документами составляется акт оказанных услуг, согласно приложению 5 к Правилам, и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финансового года авиакомпания и уполномоченный орган или местный исполнительный орган проводят сверку взаиморасчетов с составлением актов сверки и выполненных работ.</w:t>
      </w:r>
    </w:p>
    <w:bookmarkEnd w:id="60"/>
    <w:bookmarkStart w:name="z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несут ответственность за неисполнение либо ненадлежащее исполнение обязательств по настоящему договору в соответствии с действующим законодательством.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нарушившая свои обязательства по настоящему договору, обязуется в срок не более трех календарных дней известить об этом другую Сторону и сделать все от нее зависящее для устранения нарушения. </w:t>
      </w:r>
    </w:p>
    <w:bookmarkEnd w:id="63"/>
    <w:bookmarkStart w:name="z6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Форс-мажорные обстоятельства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форс-мажорных обстоятельств, каждая Сторона должна в срок не более трех календарных дней немедленно уведомить об этом другую Сторону.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"форс-мажорными" обстоятельствами понимаются стихийные бедствия, действия государственных органов, препятствующие исполнению настоящего договора, военные действия, объявления чрезвычайного положения, мобилизационных мероприятий, погодные и природные условия и любые другие обстоятельства, которые в независимости от Сторон будут препятствовать выполнению Сторонами своих обязательств по настоящему договору.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форс-мажорные обстоятельства действуют и не прекращаются в течение тридцати календарных дней, Стороны письменно согласовывают свои дальнейшие действия по настоящему договору.</w:t>
      </w:r>
    </w:p>
    <w:bookmarkEnd w:id="67"/>
    <w:bookmarkStart w:name="z6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условия изменения и расторжения договора,</w:t>
      </w:r>
      <w:r>
        <w:br/>
      </w:r>
      <w:r>
        <w:rPr>
          <w:rFonts w:ascii="Times New Roman"/>
          <w:b/>
          <w:i w:val="false"/>
          <w:color w:val="000000"/>
        </w:rPr>
        <w:t>порядок рассмотрения споров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с ______ "___" _______ 20___ года и действует до "___" _________ 20__ года.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настоящего договора может быть продлен при согласии обеих Сторон на срок, предусмотренный свидетельством на авиамаршрут, с составлением соответствующего дополнительного соглашения.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может быть расторгнут по следующим основаниям: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отзыва свидетельства на авиамаршрут (для оказания услуг по перевозке пассажиров, багажа, грузов и почты);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соглашению Сторон;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одной из Сторон, в случае неисполнения другой Стороной обязательств.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Односторонний отказ от исполнения настоящего договора или одностороннее расторжение настоящего договора осуществляются в соответствии с гражданским законодательством Республики Казахстан.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будут разрешать возникшие споры и разногласия путем переговоров, при невозможности разрешения путем переговоров – в судебном порядке в соответствии с законодательством, регулирующим деятельность гражданской авиации.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изменения и дополнения к настоящему договору составляются в письменной форме на __________ языке (ах) в двух экземплярах, по одному для каждой из Сторон, имеющих одинаковую юридическую силу, и подписываются обеими Сторонами.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договор заключен в городе _______ "___" ________ 20___ года в двух экземплярах на ____________ языке (ах) по одному экземпляру для каждой из Сторон, имеющих одинаковую юридическую силу.</w:t>
      </w:r>
    </w:p>
    <w:bookmarkEnd w:id="78"/>
    <w:bookmarkStart w:name="z7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и подписи Сторон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(Ф.И.О.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7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авиамаршрутов,</w:t>
      </w:r>
      <w:r>
        <w:br/>
      </w:r>
      <w:r>
        <w:rPr>
          <w:rFonts w:ascii="Times New Roman"/>
          <w:b/>
          <w:i w:val="false"/>
          <w:color w:val="000000"/>
        </w:rPr>
        <w:t>не обеспечивающих уровень дохода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на авиамаршрут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неделю)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бюджетного субсидирования регулярных авиамаршрутов от "___" _________ 20___ года № ____.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субсидируемым авиамаршрутам авиакомпании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за __________ месяц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единица измерения –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 по ВС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перевозке пассажиров, грузов, багажа и почты по</w:t>
      </w:r>
      <w:r>
        <w:br/>
      </w:r>
      <w:r>
        <w:rPr>
          <w:rFonts w:ascii="Times New Roman"/>
          <w:b/>
          <w:i w:val="false"/>
          <w:color w:val="000000"/>
        </w:rPr>
        <w:t>субсидируемым авиамаршрутам авиакомпании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за ___________ месяц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пассажирского купона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пассажиров экономический/бизнес-класс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экономический/бизнес-класс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платежного багажа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почтовой, грузовой накладной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 и груза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расходов по субсидируемым</w:t>
      </w:r>
      <w:r>
        <w:br/>
      </w:r>
      <w:r>
        <w:rPr>
          <w:rFonts w:ascii="Times New Roman"/>
          <w:b/>
          <w:i w:val="false"/>
          <w:color w:val="000000"/>
        </w:rPr>
        <w:t>авиамаршрутам авиакомпании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за ____________ месяц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оказанных услуг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выполненных рейсов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сумма субсидирования согласно плану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 в тенге)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 или лица, им уполномоченного)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