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2922" w14:textId="81d2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2010 года № 1370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транспорта и коммуникаций Республики Казахстан из чрезвычайного резерва Правительства Республики Казахстан, предусмотренного в республиканском бюджете на 2010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 59415633,08 тенге (пятьдесят девять миллионов четыреста пятнадцать тысяч шестьсот тридцать три тенге восемь тиын) для возмещения транспортных расходов по доставке материальных ценностей в рамках оказания гуманитарной помощи Кыргызской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обеспечить целевое использование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