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25b9" w14:textId="afb2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подготовки и проведения мероприятий международного значения в городе Астан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700000000 (семьсот миллионов) тенге для перечисления акимату города Астаны в виде целевых трансфертов на развитие на реализацию проекта "Реконструкция Коргалжынской трассы на участке от проспекта Туран до поста "Рубеж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и акимату города Астан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