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032a" w14:textId="d240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таможенного союза по ветеринарно-санитарным мерам от 11 декабря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2010 года № 1223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таможенного союза по ветеринарно-санитарным мерам</w:t>
      </w:r>
      <w:r>
        <w:br/>
      </w:r>
      <w:r>
        <w:rPr>
          <w:rFonts w:ascii="Times New Roman"/>
          <w:b/>
          <w:i w:val="false"/>
          <w:color w:val="000000"/>
        </w:rPr>
        <w:t>
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года, совершенный в Санкт-Петербурге 21 мая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по ветеринарно-санитарным мерам от 11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Абзац первый пункта 1 статьи 4 после слов "контроля, и" дополнить словом "(или)".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первый пункта 1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органы, при необходимости и по взаимной договоренности, в целях обеспечения соблюдения законодательства таможенного союза по охране таможенной территории таможенного союза от ввоза и распространения возбудителей заразных болезней животных, в том числе общих для человека и животных, и товаров (продукции), не соответствующих ветеринарным (ветеринарно-санитарным) требованиям, могут проводить совместные проверки (инспекции) организаций и лиц, осуществляющих производство, переработку и (или) хранение подконтрольных товаров, ввозимых на таможенную территорию таможенного союза, а также перемещаемых с территории государства одной Стороны на территорию государства другой Стороны.".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абзаце первом пункта 2 статьи 7 слова "выдаваемых уполномоченными органами" исключить.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Протокола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Санкт-Петербурге 21 мая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За               За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Правительство     Правительство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Республики        Республики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Беларусь          Казахстан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Протокола о внесении изменений в Соглашение таможенного союза по ветеринарно-санитарным мерам от 11 декабря 2009 года, подписанного 21 мая 2010 года в г. Санкт-Петербурге: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Беларусь - Премьер-министром Республики Беларусь С.С. Сидорским,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Республики Казахстан - Премьер-министром Республики Казахстан - К.К. Масимовым,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Правительства Российской Федерации - Председателем Правительства Российской Федерации - В.В. Путиным.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Директор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Н.Б.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