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efc" w14:textId="dbb9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в государственные ресурсы из урожая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сумму бюджетных средств на осуществление закупа зерна в государственные ресурсы из урожая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весенне-летнего финансирования в размере 5625000000 (пять миллиардов шестьсот двадцать пять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осенний период в размере 5625000000 (пять миллиардов шестьсот двадцать пять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не использованные на весенне-летнее финансирование, используются на закуп зерна в осенний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 Куришбаева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