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efc" w14:textId="dbb9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закупа зерна в государственные ресурсы из урожая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весенне-летнего финансирования в размере 5625000000 (пять миллиардов шестьсот двадцать пять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осенний период в размере 5625000000 (пять миллиардов шестьсот двадцать пять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не использованные на весенне-летнее финансирование, используются на закуп зерна в осенний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Куришбаева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