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5d66" w14:textId="14d5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меда и продуктов пчеловодства"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2010 года № 1160.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меда и продуктов пчеловодства".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двенадцати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2010 года № 1160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меда и продуктов пчеловодства"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безопасности меда и продуктов пчеловодства" (далее - технический регламент) распространяется на мед и продукты пчеловодства, производимые и ввозимые (импортируемые) на территорию Республики Казахстан и устанавливает требования к их безопасности на этапах разработки, производства, оборота, утилизации и уничтожения.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продуктов, подпадающие под действие настоящего Технического регламента и их коды по классификатору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(далее - ЕТН ВЭД ТС),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 наиболее вероятным рискам, вследствие которых мед и продукты пчеловодства могут приобретать свойства, отрицательно влияющие на здоровье человека и окружающую среду, относятся: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содержание оксиметилфурфурола;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микробиологические показатели;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содержание токсичных элементов, пестицидов, радионуклидов и их остатков;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содержание остатков ветеринарных препаратов, используемых в пчеловодстве;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способы обработки продукции химическими веществами, ионизирующим облучением и ультрафиолетовыми лучами;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наличие пищевых добавок и ароматизаторов, а также запрещенных к использованию вспомогательных технологических средств, продуктов генной инженерии;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посторонние примеси.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Идентификация меда осуществляется по: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ботаническому и географическому происхождению;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методам экстрагирования.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Идентификацию продуктов заявленному наименованию проводят в соответствии с нормативными документами по стандартизации с использованием следующих методов: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документов, характеризующих партию продуктов;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визуальный (органолептический) осмотр продуктов;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изучение информации на потребительской упаковке, этикетках, ярлыках, листах-вкладышах и (или) в сопроводительных документах;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исследования и испытания продуктов.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настоящем Техническом регламенте используются термины и определения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пчеловодстве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в том числе: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пчеловодство - отрасль сельскохозяйственного производства, основой функционирования которой являются разведение, содержание и использование пчел для опыления энтомофильных растений и повышения их урожайности, получение продуктов пчеловодства;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продукты пчеловодства - продукты, полученные благодаря собирательным и физиологическим свойствам пчел (мед, воск, пчелиная обножка, перга, прополис, маточное молочко, пчелиный яд, трутневой гомогенат), а также сами пчелы;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мед - продукт, выработанный пчелами из нектара цветов, выделений живых частей растений или паразитирующих на них насекомых;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пчелиный воск - продукт, выработанный пчелами для постройки сотов и запечатывания ячеек сотов;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перга - продукт, выработанный пчелами из пыльцевой обножки, уложенной в ячейки сотов и залитой медом;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пасека - размещенные в определенном месте ульи с пчелиными семьями и необходимое имущество для занятия пчеловодством;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мед цветочный - мед, выработанный медоносными пчелами из нектара цветков растений;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падевый мед - мед, выработанный медоносными пчелами из пади (сладкая жидкость, выделяемая насекомыми, питающимися растительными соками) и медвяной росы (сладкий сок, выступающий на листьях и стеблях растений);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экстрагированный мед - мед, полученный центрифугированием незапечатанных сотов без личинок;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прессованный мед - мед, полученный прессованием сотов без личинок;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дренированный мед - мед, полученный дренированием незапечатанных сотов без личинок.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сотовый мед - сохраненный пчелами в ячейках свежих сотов без личинок и продаваемый в запечатанных цельных сотах или отдельных секциях таких сотов;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мед с сотами - мед, содержащий одну или несколько частиц сотового меда.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меда и продуктов</w:t>
      </w:r>
      <w:r>
        <w:br/>
      </w:r>
      <w:r>
        <w:rPr>
          <w:rFonts w:ascii="Times New Roman"/>
          <w:b/>
          <w:i w:val="false"/>
          <w:color w:val="000000"/>
        </w:rPr>
        <w:t>пчеловодства на рынке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Мед и продукты пчеловодства, ввозимые и находящиеся в обращении на территории Республики Казахстан, должны соответствовать требованиям, установленным настоящим Техническим регламентом, а также сопровождаться документами, подтверждающими их безопасность и прослеживаемость.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 соответствии меда и продуктов пчеловодства, требованиям настоящего технического регламента доводится до потребителя посредством нанесения маркировки и представления документов, удостоверяющих безопасность меда и продуктов пчеловодства.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Мед и продукты пчеловодства, имеющие явные признаки недоброкачественности, не имеющие сопроводительных документов, подтверждающих их безопасность, происхождение, а также при несоответствии свойств и маркировки требованиям действующего законодательства Республики Казахстан в области </w:t>
      </w:r>
      <w:r>
        <w:rPr>
          <w:rFonts w:ascii="Times New Roman"/>
          <w:b w:val="false"/>
          <w:i w:val="false"/>
          <w:color w:val="000000"/>
          <w:sz w:val="28"/>
        </w:rPr>
        <w:t>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, с не установленным или истекшим сроком годности не допускаются к реализации.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меда</w:t>
      </w:r>
      <w:r>
        <w:br/>
      </w:r>
      <w:r>
        <w:rPr>
          <w:rFonts w:ascii="Times New Roman"/>
          <w:b/>
          <w:i w:val="false"/>
          <w:color w:val="000000"/>
        </w:rPr>
        <w:t>и продуктов пчеловодства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Мед и продукты пчеловодства должны быть получены из пчеловодческих хозяйств (пасек), располагающихся на территориях свободных от опасных заразных болезней пчел, сельскохозяйственных животных и птиц, имеющих учетные номера, присвоенные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2009 года № 1755.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Органолептические и физико-химические показатели меда должны соответствовать параметрам,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Мед не должен иметь признаков недоброкачественности (признаков брожения, плесени) и посторонних запахов.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Продукты пчеловодства не должны иметь несвойственного цвета и структуры, а также содержать парафины и церезины иного происхождения.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 и продукты пчеловодства не должны подвергаться обработке химическими веществами, ионизирующим облучением и ультрафиолетовыми лучами.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меде и продуктах пчеловодства не допускаются посторонние примеси (стекло, металл, фрагменты древесины, фрагменты частей тел пчел и их личинок, других насекомых) и остаточные количества моющих и дезинфицирующих средств.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Порядок и периодичность контроля за содержанием токсичных элементов (свинца, кадмия, ртути, мышьяка), радионуклидов, ветеринарных препаратов, пестицидов и продуктов генной инженерии и микробиологическими показателями меда и продуктов пчеловодства устанавливает производитель продуктов в программе производственного контроля.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безопасности к хранению и транспортировке меда и</w:t>
      </w:r>
      <w:r>
        <w:br/>
      </w:r>
      <w:r>
        <w:rPr>
          <w:rFonts w:ascii="Times New Roman"/>
          <w:b/>
          <w:i w:val="false"/>
          <w:color w:val="000000"/>
        </w:rPr>
        <w:t>продуктов пчеловодства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Мед и продукты пчеловодства хранят в помещениях, защищенных от прямой солнечной радиации. Не допускается хранение меда вместе с ядовитыми, пылящими продуктами и продуктами, которые могут придать меду не свойственный ему запах.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Складские помещения необходимо содержать в чистоте, подвергать периодической дезинсекции и дератизации.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Условия хранения меда и продуктов пчеловодства должны обеспечивать сохранность в течение сроков, предусмотренных в нормативных документах на конкретный вид продукта.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Производитель меда и продуктов пчеловодства отвечает за их безопасность в течение установленных сроков годности при соблюдении условий хранения, транспортировки.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Транспортная тара и транспортные средства, предназначенные для перевозки меда и продуктов пчеловодства, должны обеспечивать их сохранность и защиту от атмосферных осадков, мороза, солнечных лучей и ветра.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Транспортная тара и транспортные средства после каждой перевозки меда и продуктов пчеловодства должны подвергаться санитарной обработке.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упаковке и маркировке меда и продуктов</w:t>
      </w:r>
      <w:r>
        <w:br/>
      </w:r>
      <w:r>
        <w:rPr>
          <w:rFonts w:ascii="Times New Roman"/>
          <w:b/>
          <w:i w:val="false"/>
          <w:color w:val="000000"/>
        </w:rPr>
        <w:t>пчеловодства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Общие требования к таре, упаковке и маркировке меда и продуктов пчеловодства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упаковке, маркировке, этикетированию и правильному их нанесению", утвержденного постановлением Правительства Республики Казахстан от 21 марта 2008 года № 277.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Упаковка меда и продуктов пчеловодства должна производиться в условиях, не допускающих их загрязнение.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Тара, упаковочные материалы и скрепляющие средства должны: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быть разрешены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санитарно-эпидемиологического надзора для контакта с пищевыми продуктами;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обеспечивать герметичность, сохранность и безопасность меда и продуктов пчеловодства при транспортировке и хранении;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быть чистыми, сухими, без постороннего запаха и не иметь механических повреждений.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На корпус или крышку упаковочной единицы наклеивают этикетку или наносят литографию в соответствии с нормативным документом, содержащую следующую информацию: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продукта;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продукта (ботаническое происхождение);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 экстрагирования;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 сбора;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местонахождение (юридические адрес, включая страну) изготовителя, упаковщика, экспортера, импортера и место происхождения;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масса нетто;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энергетическая ценность;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хранения;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условия хранения;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фасования (упаковки) при фасовании в потребительскую тару.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маркировке транспортной тары указывают следующие данные: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предприятия - отправителя, его адрес;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порядковый номер партии;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продукта;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ботаническое происхождение меда;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 сбора;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фасования (упаковки);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массы брутто и нетто.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маркировании ящиков дополнительно указывают количество единиц меда и продуктов пчеловодства. В каждый ящик вкладывают упаковочный лист с номером упаковщика.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верхней крышке ящика со стеклянной или керамической тарой наносят предупредительные надписи: "Хрупкое. Осторожно".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маркировке меда дополнительно указывают наименование меда, определяющее его подлинность (натуральный).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меда может быть дополнено терминами "цветочный", "падевый".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смесях различных видов меда название может быть дополнено словами "смесь падевого и цветочного меда".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меда может содержать указание на метод экстрагирования: "экстрагированный мед", "прессованный мед", "дренированный мед".</w:t>
      </w:r>
    </w:p>
    <w:bookmarkEnd w:id="88"/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Требование к утилизации и уничтожению меда и продуктов</w:t>
      </w:r>
      <w:r>
        <w:br/>
      </w:r>
      <w:r>
        <w:rPr>
          <w:rFonts w:ascii="Times New Roman"/>
          <w:b/>
          <w:i w:val="false"/>
          <w:color w:val="000000"/>
        </w:rPr>
        <w:t>пчеловодства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Уничтожение и утилизация непригодных к употреблению и опасных для жизни и здоровья человека меда и продуктов пчеловодства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140 "Об утверждении Правил утилизации и уничтожения пищевой продукции, представляющей опасность жизни и здоровью человека и животных, окружающей среде".</w:t>
      </w:r>
    </w:p>
    <w:bookmarkEnd w:id="90"/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Подтверждение соответствия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Подтверждение соответствия меда и продуктов пчеловодства осуществляется в добровольном порядке,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92"/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Переходные положения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Настоящий Технический регламент вводится в действие по истечении двенадцати месяцев со дня первого официального опубликования.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С момента введения в действие настоящего Технического регламента нормативные правовые акты и нормативные документы, действующие на территории Республики Казахстан, до приведения их в соответствие с настоящим Техническим регламентом применяются в части, не противоречащей настоящему Техническому регламенту.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продуктов пчеловодства" </w:t>
            </w:r>
          </w:p>
        </w:tc>
      </w:tr>
    </w:tbl>
    <w:bookmarkStart w:name="z1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продуктов, подпадающих под действие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меда и продуктов пчеловодства"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1"/>
        <w:gridCol w:w="3369"/>
      </w:tblGrid>
      <w:tr>
        <w:trPr>
          <w:trHeight w:val="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ЕТН ВЭД ТС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0409 00 000 0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</w:t>
            </w:r>
          </w:p>
        </w:tc>
      </w:tr>
      <w:tr>
        <w:trPr>
          <w:trHeight w:val="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Воски растительные (кроме триглицеридов), воск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пчелиный, воски других насекомых и спермацет,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окрашенные или неокрашенные, рафинированные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нерафинированные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продуктов пчеловодства"</w:t>
            </w:r>
          </w:p>
        </w:tc>
      </w:tr>
    </w:tbl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Органолептические и физико-химические показатели меда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3"/>
        <w:gridCol w:w="2932"/>
        <w:gridCol w:w="2932"/>
        <w:gridCol w:w="2933"/>
      </w:tblGrid>
      <w:tr>
        <w:trPr>
          <w:trHeight w:val="30" w:hRule="atLeast"/>
        </w:trPr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 значение меда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меда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хлопчатника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приятный, от слабого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сильного, без постороннего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Приятный, нежный,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свойственный меду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хлопчатника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Сладкий, приятный, без постороннего привкуса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пыльцевых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нормируется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 белой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пыльцовых зерен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хлопчатника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 абсолютно сухому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веществу), %,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сахарозы (к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 сухому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веществу), %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Диастазное число (к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 сухому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веществу),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Готе, не менее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оксиметилфурфурола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кг меда, мг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оксиметилфурфурола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брожение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олова, % не более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кислотность,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Для медов из каштана и табака допускается горьковатый привкус.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Количество оксиметилфурфурола определяют при положительной качественной реакции.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