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c6c5" w14:textId="759c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апреля 2010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2010 года № 1156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2010 года № 354 «Об утверждении Правил кредитования областных бюджетов, бюджетов городов Астаны и Алматы на строительство и (или) приобретение жилья на 2010 год в рамках Программы «Нұрлы көш» на 2009-2011 годы»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Астаны и Алматы на строительство и (или) приобретение жилья на 2010 год в рамках Программы «Нұрлы көш» на 2009-2011 годы,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«9163470000 (девять миллиардов сто шестьдесят три миллиона четыреста семьдесят тысяч)» заменить словами «8968499000 (восемь миллиардов девятьсот шестьдесят восемь миллионов четыреста девяносто девять тысяч)».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