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c6c5" w14:textId="759c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апреля 2010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2010 года № 354 «Об утверждении Правил кредитования областных бюджетов, бюджетов городов Астаны и Алматы на строительство и (или) приобретение жилья на 2010 год в рамках Программы «Нұрлы көш» на 2009-2011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строительство и (или) приобретение жилья на 2010 год в рамках Программы «Нұрлы көш» на 2009-2011 годы,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«9163470000 (девять миллиардов сто шестьдесят три миллиона четыреста семьдесят тысяч)» заменить словами «8968499000 (восемь миллиардов девятьсот шестьдесят восемь миллионов четыреста девяносто девять тысяч)».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