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3bd7" w14:textId="a1e3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апреля 2010 года № 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04 ноября 2010 года № 1151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2010 года № 328 "О выделении средств из резерва Правительства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"районах" дополнить словами "и приобретения квартир в городе Зыряновске".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