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a1ac" w14:textId="5aea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развития и функционирования языков в Республике Казахстан на 2011 - 2020 годы"</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2010 года № 1128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развития и функционирования языков в Республике Казахстан на 2011 - 2020 годы".</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Указ Президента Республики Казахстан О Государственной программе развития и</w:t>
      </w:r>
      <w:r>
        <w:br/>
      </w:r>
      <w:r>
        <w:rPr>
          <w:rFonts w:ascii="Times New Roman"/>
          <w:b/>
          <w:i w:val="false"/>
          <w:color w:val="000000"/>
        </w:rPr>
        <w:t>
функционирования языков в Республике Казахстан</w:t>
      </w:r>
      <w:r>
        <w:br/>
      </w:r>
      <w:r>
        <w:rPr>
          <w:rFonts w:ascii="Times New Roman"/>
          <w:b/>
          <w:i w:val="false"/>
          <w:color w:val="000000"/>
        </w:rPr>
        <w:t>
на 2011-2020 годы</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Государственную программу развития и функционирования языков в Республике Казахстан на 2011 - 2020 годы (далее - Программа).</w:t>
      </w:r>
      <w:r>
        <w:br/>
      </w:r>
      <w:r>
        <w:rPr>
          <w:rFonts w:ascii="Times New Roman"/>
          <w:b w:val="false"/>
          <w:i w:val="false"/>
          <w:color w:val="000000"/>
          <w:sz w:val="28"/>
        </w:rPr>
        <w:t>
      2. Правительству Республики Казахстан в месячный срок разработать и утвердить План мероприятий по реализации Программы.</w:t>
      </w:r>
      <w:r>
        <w:br/>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Паспорт Программы</w:t>
      </w:r>
      <w:r>
        <w:br/>
      </w:r>
      <w:r>
        <w:rPr>
          <w:rFonts w:ascii="Times New Roman"/>
          <w:b w:val="false"/>
          <w:i w:val="false"/>
          <w:color w:val="000000"/>
          <w:sz w:val="28"/>
        </w:rPr>
        <w:t>
Введение</w:t>
      </w:r>
      <w:r>
        <w:br/>
      </w:r>
      <w:r>
        <w:rPr>
          <w:rFonts w:ascii="Times New Roman"/>
          <w:b w:val="false"/>
          <w:i w:val="false"/>
          <w:color w:val="000000"/>
          <w:sz w:val="28"/>
        </w:rPr>
        <w:t>
Анализ текущей ситуации</w:t>
      </w:r>
      <w:r>
        <w:br/>
      </w:r>
      <w:r>
        <w:rPr>
          <w:rFonts w:ascii="Times New Roman"/>
          <w:b w:val="false"/>
          <w:i w:val="false"/>
          <w:color w:val="000000"/>
          <w:sz w:val="28"/>
        </w:rPr>
        <w:t>
Цели, задачи, целевые индикаторы и показатели результатов</w:t>
      </w:r>
      <w:r>
        <w:br/>
      </w:r>
      <w:r>
        <w:rPr>
          <w:rFonts w:ascii="Times New Roman"/>
          <w:b w:val="false"/>
          <w:i w:val="false"/>
          <w:color w:val="000000"/>
          <w:sz w:val="28"/>
        </w:rPr>
        <w:t>
реализации Программы</w:t>
      </w:r>
      <w:r>
        <w:br/>
      </w:r>
      <w:r>
        <w:rPr>
          <w:rFonts w:ascii="Times New Roman"/>
          <w:b w:val="false"/>
          <w:i w:val="false"/>
          <w:color w:val="000000"/>
          <w:sz w:val="28"/>
        </w:rPr>
        <w:t>
Основные направления, пути достижения поставленных целей</w:t>
      </w:r>
      <w:r>
        <w:br/>
      </w:r>
      <w:r>
        <w:rPr>
          <w:rFonts w:ascii="Times New Roman"/>
          <w:b w:val="false"/>
          <w:i w:val="false"/>
          <w:color w:val="000000"/>
          <w:sz w:val="28"/>
        </w:rPr>
        <w:t>
Программы и соответствующие меры</w:t>
      </w:r>
      <w:r>
        <w:br/>
      </w:r>
      <w:r>
        <w:rPr>
          <w:rFonts w:ascii="Times New Roman"/>
          <w:b w:val="false"/>
          <w:i w:val="false"/>
          <w:color w:val="000000"/>
          <w:sz w:val="28"/>
        </w:rPr>
        <w:t>
1. Овладение государственным языком</w:t>
      </w:r>
      <w:r>
        <w:br/>
      </w:r>
      <w:r>
        <w:rPr>
          <w:rFonts w:ascii="Times New Roman"/>
          <w:b w:val="false"/>
          <w:i w:val="false"/>
          <w:color w:val="000000"/>
          <w:sz w:val="28"/>
        </w:rPr>
        <w:t>
1.1 Совершенствование и стандартизация методологии обучения</w:t>
      </w:r>
      <w:r>
        <w:br/>
      </w:r>
      <w:r>
        <w:rPr>
          <w:rFonts w:ascii="Times New Roman"/>
          <w:b w:val="false"/>
          <w:i w:val="false"/>
          <w:color w:val="000000"/>
          <w:sz w:val="28"/>
        </w:rPr>
        <w:t>
государственному языку</w:t>
      </w:r>
      <w:r>
        <w:br/>
      </w:r>
      <w:r>
        <w:rPr>
          <w:rFonts w:ascii="Times New Roman"/>
          <w:b w:val="false"/>
          <w:i w:val="false"/>
          <w:color w:val="000000"/>
          <w:sz w:val="28"/>
        </w:rPr>
        <w:t>
1.2 Развитие инфраструктуры обучения государственному языку</w:t>
      </w:r>
      <w:r>
        <w:br/>
      </w:r>
      <w:r>
        <w:rPr>
          <w:rFonts w:ascii="Times New Roman"/>
          <w:b w:val="false"/>
          <w:i w:val="false"/>
          <w:color w:val="000000"/>
          <w:sz w:val="28"/>
        </w:rPr>
        <w:t>
1.3 Стимулирование процесса обучения государственному языку</w:t>
      </w:r>
      <w:r>
        <w:br/>
      </w:r>
      <w:r>
        <w:rPr>
          <w:rFonts w:ascii="Times New Roman"/>
          <w:b w:val="false"/>
          <w:i w:val="false"/>
          <w:color w:val="000000"/>
          <w:sz w:val="28"/>
        </w:rPr>
        <w:t>
2. Популяризация и расширение сферы применения государственного</w:t>
      </w:r>
      <w:r>
        <w:br/>
      </w:r>
      <w:r>
        <w:rPr>
          <w:rFonts w:ascii="Times New Roman"/>
          <w:b w:val="false"/>
          <w:i w:val="false"/>
          <w:color w:val="000000"/>
          <w:sz w:val="28"/>
        </w:rPr>
        <w:t>
языка</w:t>
      </w:r>
      <w:r>
        <w:br/>
      </w:r>
      <w:r>
        <w:rPr>
          <w:rFonts w:ascii="Times New Roman"/>
          <w:b w:val="false"/>
          <w:i w:val="false"/>
          <w:color w:val="000000"/>
          <w:sz w:val="28"/>
        </w:rPr>
        <w:t>
2.1 Повышение престижа употребления государственного языка</w:t>
      </w:r>
      <w:r>
        <w:br/>
      </w:r>
      <w:r>
        <w:rPr>
          <w:rFonts w:ascii="Times New Roman"/>
          <w:b w:val="false"/>
          <w:i w:val="false"/>
          <w:color w:val="000000"/>
          <w:sz w:val="28"/>
        </w:rPr>
        <w:t>
2.2 Повышение востребованности государственного языка</w:t>
      </w:r>
      <w:r>
        <w:br/>
      </w:r>
      <w:r>
        <w:rPr>
          <w:rFonts w:ascii="Times New Roman"/>
          <w:b w:val="false"/>
          <w:i w:val="false"/>
          <w:color w:val="000000"/>
          <w:sz w:val="28"/>
        </w:rPr>
        <w:t>
3. Повышение уровня языковой культуры казахстанцев</w:t>
      </w:r>
      <w:r>
        <w:br/>
      </w:r>
      <w:r>
        <w:rPr>
          <w:rFonts w:ascii="Times New Roman"/>
          <w:b w:val="false"/>
          <w:i w:val="false"/>
          <w:color w:val="000000"/>
          <w:sz w:val="28"/>
        </w:rPr>
        <w:t>
3.1 Усовершенствование и систематизация лексического фонда</w:t>
      </w:r>
      <w:r>
        <w:br/>
      </w:r>
      <w:r>
        <w:rPr>
          <w:rFonts w:ascii="Times New Roman"/>
          <w:b w:val="false"/>
          <w:i w:val="false"/>
          <w:color w:val="000000"/>
          <w:sz w:val="28"/>
        </w:rPr>
        <w:t>
казахского языка</w:t>
      </w:r>
      <w:r>
        <w:br/>
      </w:r>
      <w:r>
        <w:rPr>
          <w:rFonts w:ascii="Times New Roman"/>
          <w:b w:val="false"/>
          <w:i w:val="false"/>
          <w:color w:val="000000"/>
          <w:sz w:val="28"/>
        </w:rPr>
        <w:t>
3.2 Совершенствование языковой культуры</w:t>
      </w:r>
      <w:r>
        <w:br/>
      </w:r>
      <w:r>
        <w:rPr>
          <w:rFonts w:ascii="Times New Roman"/>
          <w:b w:val="false"/>
          <w:i w:val="false"/>
          <w:color w:val="000000"/>
          <w:sz w:val="28"/>
        </w:rPr>
        <w:t>
4. Создание благоприятных условий для развития лингвистического</w:t>
      </w:r>
      <w:r>
        <w:br/>
      </w:r>
      <w:r>
        <w:rPr>
          <w:rFonts w:ascii="Times New Roman"/>
          <w:b w:val="false"/>
          <w:i w:val="false"/>
          <w:color w:val="000000"/>
          <w:sz w:val="28"/>
        </w:rPr>
        <w:t>
капитала</w:t>
      </w:r>
      <w:r>
        <w:br/>
      </w:r>
      <w:r>
        <w:rPr>
          <w:rFonts w:ascii="Times New Roman"/>
          <w:b w:val="false"/>
          <w:i w:val="false"/>
          <w:color w:val="000000"/>
          <w:sz w:val="28"/>
        </w:rPr>
        <w:t>
4.1 Сохранение функционирования русского языка в коммуникативно-</w:t>
      </w:r>
      <w:r>
        <w:br/>
      </w:r>
      <w:r>
        <w:rPr>
          <w:rFonts w:ascii="Times New Roman"/>
          <w:b w:val="false"/>
          <w:i w:val="false"/>
          <w:color w:val="000000"/>
          <w:sz w:val="28"/>
        </w:rPr>
        <w:t>
языковом пространстве</w:t>
      </w:r>
      <w:r>
        <w:br/>
      </w:r>
      <w:r>
        <w:rPr>
          <w:rFonts w:ascii="Times New Roman"/>
          <w:b w:val="false"/>
          <w:i w:val="false"/>
          <w:color w:val="000000"/>
          <w:sz w:val="28"/>
        </w:rPr>
        <w:t>
4.2 Сохранение языкового многообразия в Казахстане</w:t>
      </w:r>
      <w:r>
        <w:br/>
      </w:r>
      <w:r>
        <w:rPr>
          <w:rFonts w:ascii="Times New Roman"/>
          <w:b w:val="false"/>
          <w:i w:val="false"/>
          <w:color w:val="000000"/>
          <w:sz w:val="28"/>
        </w:rPr>
        <w:t>
4.3 Изучение английского и других иностранных языков</w:t>
      </w:r>
      <w:r>
        <w:br/>
      </w:r>
      <w:r>
        <w:rPr>
          <w:rFonts w:ascii="Times New Roman"/>
          <w:b w:val="false"/>
          <w:i w:val="false"/>
          <w:color w:val="000000"/>
          <w:sz w:val="28"/>
        </w:rPr>
        <w:t>
Этапы реализации Программы</w:t>
      </w:r>
      <w:r>
        <w:br/>
      </w:r>
      <w:r>
        <w:rPr>
          <w:rFonts w:ascii="Times New Roman"/>
          <w:b w:val="false"/>
          <w:i w:val="false"/>
          <w:color w:val="000000"/>
          <w:sz w:val="28"/>
        </w:rPr>
        <w:t>
Необходимые ресурсы</w:t>
      </w:r>
    </w:p>
    <w:p>
      <w:pPr>
        <w:spacing w:after="0"/>
        <w:ind w:left="0"/>
        <w:jc w:val="left"/>
      </w:pPr>
      <w:r>
        <w:rPr>
          <w:rFonts w:ascii="Times New Roman"/>
          <w:b/>
          <w:i w:val="false"/>
          <w:color w:val="000000"/>
        </w:rPr>
        <w:t xml:space="preserve"> Паспорт Программы</w:t>
      </w:r>
    </w:p>
    <w:p>
      <w:pPr>
        <w:spacing w:after="0"/>
        <w:ind w:left="0"/>
        <w:jc w:val="both"/>
      </w:pPr>
      <w:r>
        <w:rPr>
          <w:rFonts w:ascii="Times New Roman"/>
          <w:b/>
          <w:i w:val="false"/>
          <w:color w:val="000000"/>
          <w:sz w:val="28"/>
        </w:rPr>
        <w:t>Наименование</w:t>
      </w:r>
      <w:r>
        <w:rPr>
          <w:rFonts w:ascii="Times New Roman"/>
          <w:b w:val="false"/>
          <w:i w:val="false"/>
          <w:color w:val="000000"/>
          <w:sz w:val="28"/>
        </w:rPr>
        <w:t>             Государственная программа развития и</w:t>
      </w:r>
      <w:r>
        <w:br/>
      </w:r>
      <w:r>
        <w:rPr>
          <w:rFonts w:ascii="Times New Roman"/>
          <w:b w:val="false"/>
          <w:i w:val="false"/>
          <w:color w:val="000000"/>
          <w:sz w:val="28"/>
        </w:rPr>
        <w:t>
</w:t>
      </w:r>
      <w:r>
        <w:rPr>
          <w:rFonts w:ascii="Times New Roman"/>
          <w:b/>
          <w:i w:val="false"/>
          <w:color w:val="000000"/>
          <w:sz w:val="28"/>
        </w:rPr>
        <w:t>Программы</w:t>
      </w:r>
      <w:r>
        <w:rPr>
          <w:rFonts w:ascii="Times New Roman"/>
          <w:b w:val="false"/>
          <w:i w:val="false"/>
          <w:color w:val="000000"/>
          <w:sz w:val="28"/>
        </w:rPr>
        <w:t>                функционирования языков в Республике</w:t>
      </w:r>
      <w:r>
        <w:br/>
      </w:r>
      <w:r>
        <w:rPr>
          <w:rFonts w:ascii="Times New Roman"/>
          <w:b w:val="false"/>
          <w:i w:val="false"/>
          <w:color w:val="000000"/>
          <w:sz w:val="28"/>
        </w:rPr>
        <w:t>
                          Казахстан на 2011-2020 годы</w:t>
      </w:r>
    </w:p>
    <w:p>
      <w:pPr>
        <w:spacing w:after="0"/>
        <w:ind w:left="0"/>
        <w:jc w:val="both"/>
      </w:pPr>
      <w:r>
        <w:rPr>
          <w:rFonts w:ascii="Times New Roman"/>
          <w:b/>
          <w:i w:val="false"/>
          <w:color w:val="000000"/>
          <w:sz w:val="28"/>
        </w:rPr>
        <w:t>Основание</w:t>
      </w:r>
      <w:r>
        <w:rPr>
          <w:rFonts w:ascii="Times New Roman"/>
          <w:b w:val="false"/>
          <w:i w:val="false"/>
          <w:color w:val="000000"/>
          <w:sz w:val="28"/>
        </w:rPr>
        <w:t>                Программа разработана в соответствии со</w:t>
      </w:r>
      <w:r>
        <w:br/>
      </w:r>
      <w:r>
        <w:rPr>
          <w:rFonts w:ascii="Times New Roman"/>
          <w:b w:val="false"/>
          <w:i w:val="false"/>
          <w:color w:val="000000"/>
          <w:sz w:val="28"/>
        </w:rPr>
        <w:t>
</w:t>
      </w:r>
      <w:r>
        <w:rPr>
          <w:rFonts w:ascii="Times New Roman"/>
          <w:b/>
          <w:i w:val="false"/>
          <w:color w:val="000000"/>
          <w:sz w:val="28"/>
        </w:rPr>
        <w:t>для разработки</w:t>
      </w:r>
      <w:r>
        <w:rPr>
          <w:rFonts w:ascii="Times New Roman"/>
          <w:b w:val="false"/>
          <w:i w:val="false"/>
          <w:color w:val="000000"/>
          <w:sz w:val="28"/>
        </w:rPr>
        <w:t>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Конституции Республики</w:t>
      </w:r>
      <w:r>
        <w:br/>
      </w:r>
      <w:r>
        <w:rPr>
          <w:rFonts w:ascii="Times New Roman"/>
          <w:b w:val="false"/>
          <w:i w:val="false"/>
          <w:color w:val="000000"/>
          <w:sz w:val="28"/>
        </w:rPr>
        <w:t xml:space="preserve">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w:t>
      </w:r>
      <w:r>
        <w:br/>
      </w:r>
      <w:r>
        <w:rPr>
          <w:rFonts w:ascii="Times New Roman"/>
          <w:b w:val="false"/>
          <w:i w:val="false"/>
          <w:color w:val="000000"/>
          <w:sz w:val="28"/>
        </w:rPr>
        <w:t>
                          11 июля 1997 года "О языках в Республике</w:t>
      </w:r>
      <w:r>
        <w:br/>
      </w:r>
      <w:r>
        <w:rPr>
          <w:rFonts w:ascii="Times New Roman"/>
          <w:b w:val="false"/>
          <w:i w:val="false"/>
          <w:color w:val="000000"/>
          <w:sz w:val="28"/>
        </w:rPr>
        <w:t>
                          Казахстан"; Стратегическим планом развития</w:t>
      </w:r>
      <w:r>
        <w:br/>
      </w:r>
      <w:r>
        <w:rPr>
          <w:rFonts w:ascii="Times New Roman"/>
          <w:b w:val="false"/>
          <w:i w:val="false"/>
          <w:color w:val="000000"/>
          <w:sz w:val="28"/>
        </w:rPr>
        <w:t>
                          Республики Казахстан до 2020 года,</w:t>
      </w:r>
      <w:r>
        <w:br/>
      </w:r>
      <w:r>
        <w:rPr>
          <w:rFonts w:ascii="Times New Roman"/>
          <w:b w:val="false"/>
          <w:i w:val="false"/>
          <w:color w:val="000000"/>
          <w:sz w:val="28"/>
        </w:rPr>
        <w:t xml:space="preserve">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от 1 февраля</w:t>
      </w:r>
      <w:r>
        <w:br/>
      </w:r>
      <w:r>
        <w:rPr>
          <w:rFonts w:ascii="Times New Roman"/>
          <w:b w:val="false"/>
          <w:i w:val="false"/>
          <w:color w:val="000000"/>
          <w:sz w:val="28"/>
        </w:rPr>
        <w:t xml:space="preserve">
                          2010 года № 922; </w:t>
      </w:r>
      <w:r>
        <w:rPr>
          <w:rFonts w:ascii="Times New Roman"/>
          <w:b w:val="false"/>
          <w:i w:val="false"/>
          <w:color w:val="000000"/>
          <w:sz w:val="28"/>
        </w:rPr>
        <w:t>Указом</w:t>
      </w:r>
      <w:r>
        <w:rPr>
          <w:rFonts w:ascii="Times New Roman"/>
          <w:b w:val="false"/>
          <w:i w:val="false"/>
          <w:color w:val="000000"/>
          <w:sz w:val="28"/>
        </w:rPr>
        <w:t xml:space="preserve"> Президента</w:t>
      </w:r>
      <w:r>
        <w:br/>
      </w:r>
      <w:r>
        <w:rPr>
          <w:rFonts w:ascii="Times New Roman"/>
          <w:b w:val="false"/>
          <w:i w:val="false"/>
          <w:color w:val="000000"/>
          <w:sz w:val="28"/>
        </w:rPr>
        <w:t>
                          Республики Казахстан "Об утверждении</w:t>
      </w:r>
      <w:r>
        <w:br/>
      </w:r>
      <w:r>
        <w:rPr>
          <w:rFonts w:ascii="Times New Roman"/>
          <w:b w:val="false"/>
          <w:i w:val="false"/>
          <w:color w:val="000000"/>
          <w:sz w:val="28"/>
        </w:rPr>
        <w:t>
                          Перечня государственных программ" от 19</w:t>
      </w:r>
      <w:r>
        <w:br/>
      </w:r>
      <w:r>
        <w:rPr>
          <w:rFonts w:ascii="Times New Roman"/>
          <w:b w:val="false"/>
          <w:i w:val="false"/>
          <w:color w:val="000000"/>
          <w:sz w:val="28"/>
        </w:rPr>
        <w:t>
                          марта 2010 года за № 957; пунктом 3 Плана</w:t>
      </w:r>
      <w:r>
        <w:br/>
      </w:r>
      <w:r>
        <w:rPr>
          <w:rFonts w:ascii="Times New Roman"/>
          <w:b w:val="false"/>
          <w:i w:val="false"/>
          <w:color w:val="000000"/>
          <w:sz w:val="28"/>
        </w:rPr>
        <w:t>
                          мероприятий по реализации поручений</w:t>
      </w:r>
      <w:r>
        <w:br/>
      </w:r>
      <w:r>
        <w:rPr>
          <w:rFonts w:ascii="Times New Roman"/>
          <w:b w:val="false"/>
          <w:i w:val="false"/>
          <w:color w:val="000000"/>
          <w:sz w:val="28"/>
        </w:rPr>
        <w:t>
                          Президента Республики Казахстан Назарбаева</w:t>
      </w:r>
      <w:r>
        <w:br/>
      </w:r>
      <w:r>
        <w:rPr>
          <w:rFonts w:ascii="Times New Roman"/>
          <w:b w:val="false"/>
          <w:i w:val="false"/>
          <w:color w:val="000000"/>
          <w:sz w:val="28"/>
        </w:rPr>
        <w:t>
                          Н.А., данных на XV сессии Ассамблеи народа</w:t>
      </w:r>
      <w:r>
        <w:br/>
      </w:r>
      <w:r>
        <w:rPr>
          <w:rFonts w:ascii="Times New Roman"/>
          <w:b w:val="false"/>
          <w:i w:val="false"/>
          <w:color w:val="000000"/>
          <w:sz w:val="28"/>
        </w:rPr>
        <w:t>
                          Казахстана; Доктриной национального</w:t>
      </w:r>
      <w:r>
        <w:br/>
      </w:r>
      <w:r>
        <w:rPr>
          <w:rFonts w:ascii="Times New Roman"/>
          <w:b w:val="false"/>
          <w:i w:val="false"/>
          <w:color w:val="000000"/>
          <w:sz w:val="28"/>
        </w:rPr>
        <w:t xml:space="preserve">
                          единства и </w:t>
      </w:r>
      <w:r>
        <w:rPr>
          <w:rFonts w:ascii="Times New Roman"/>
          <w:b w:val="false"/>
          <w:i w:val="false"/>
          <w:color w:val="000000"/>
          <w:sz w:val="28"/>
        </w:rPr>
        <w:t>Концепцией</w:t>
      </w:r>
      <w:r>
        <w:rPr>
          <w:rFonts w:ascii="Times New Roman"/>
          <w:b w:val="false"/>
          <w:i w:val="false"/>
          <w:color w:val="000000"/>
          <w:sz w:val="28"/>
        </w:rPr>
        <w:t xml:space="preserve"> расширения сферы</w:t>
      </w:r>
      <w:r>
        <w:br/>
      </w:r>
      <w:r>
        <w:rPr>
          <w:rFonts w:ascii="Times New Roman"/>
          <w:b w:val="false"/>
          <w:i w:val="false"/>
          <w:color w:val="000000"/>
          <w:sz w:val="28"/>
        </w:rPr>
        <w:t>
                          функционирования государственного языка,</w:t>
      </w:r>
      <w:r>
        <w:br/>
      </w:r>
      <w:r>
        <w:rPr>
          <w:rFonts w:ascii="Times New Roman"/>
          <w:b w:val="false"/>
          <w:i w:val="false"/>
          <w:color w:val="000000"/>
          <w:sz w:val="28"/>
        </w:rPr>
        <w:t>
                          повышения его конкурентоспособности на 2007</w:t>
      </w:r>
      <w:r>
        <w:br/>
      </w:r>
      <w:r>
        <w:rPr>
          <w:rFonts w:ascii="Times New Roman"/>
          <w:b w:val="false"/>
          <w:i w:val="false"/>
          <w:color w:val="000000"/>
          <w:sz w:val="28"/>
        </w:rPr>
        <w:t>
                          - 2010 годы от 21 ноября 2007 года № 1122</w:t>
      </w:r>
    </w:p>
    <w:p>
      <w:pPr>
        <w:spacing w:after="0"/>
        <w:ind w:left="0"/>
        <w:jc w:val="both"/>
      </w:pPr>
      <w:r>
        <w:rPr>
          <w:rFonts w:ascii="Times New Roman"/>
          <w:b/>
          <w:i w:val="false"/>
          <w:color w:val="000000"/>
          <w:sz w:val="28"/>
        </w:rPr>
        <w:t>Государственный</w:t>
      </w:r>
      <w:r>
        <w:rPr>
          <w:rFonts w:ascii="Times New Roman"/>
          <w:b w:val="false"/>
          <w:i w:val="false"/>
          <w:color w:val="000000"/>
          <w:sz w:val="28"/>
        </w:rPr>
        <w:t>          Министерство культуры Республики Казахстан</w:t>
      </w:r>
      <w:r>
        <w:br/>
      </w:r>
      <w:r>
        <w:rPr>
          <w:rFonts w:ascii="Times New Roman"/>
          <w:b w:val="false"/>
          <w:i w:val="false"/>
          <w:color w:val="000000"/>
          <w:sz w:val="28"/>
        </w:rPr>
        <w:t>
</w:t>
      </w:r>
      <w:r>
        <w:rPr>
          <w:rFonts w:ascii="Times New Roman"/>
          <w:b/>
          <w:i w:val="false"/>
          <w:color w:val="000000"/>
          <w:sz w:val="28"/>
        </w:rPr>
        <w:t>орган, ответственный</w:t>
      </w:r>
      <w:r>
        <w:br/>
      </w:r>
      <w:r>
        <w:rPr>
          <w:rFonts w:ascii="Times New Roman"/>
          <w:b w:val="false"/>
          <w:i w:val="false"/>
          <w:color w:val="000000"/>
          <w:sz w:val="28"/>
        </w:rPr>
        <w:t>
</w:t>
      </w:r>
      <w:r>
        <w:rPr>
          <w:rFonts w:ascii="Times New Roman"/>
          <w:b/>
          <w:i w:val="false"/>
          <w:color w:val="000000"/>
          <w:sz w:val="28"/>
        </w:rPr>
        <w:t>за разработку</w:t>
      </w:r>
      <w:r>
        <w:br/>
      </w:r>
      <w:r>
        <w:rPr>
          <w:rFonts w:ascii="Times New Roman"/>
          <w:b w:val="false"/>
          <w:i w:val="false"/>
          <w:color w:val="000000"/>
          <w:sz w:val="28"/>
        </w:rPr>
        <w:t>
</w:t>
      </w:r>
      <w:r>
        <w:rPr>
          <w:rFonts w:ascii="Times New Roman"/>
          <w:b/>
          <w:i w:val="false"/>
          <w:color w:val="000000"/>
          <w:sz w:val="28"/>
        </w:rPr>
        <w:t>Программы</w:t>
      </w:r>
    </w:p>
    <w:p>
      <w:pPr>
        <w:spacing w:after="0"/>
        <w:ind w:left="0"/>
        <w:jc w:val="both"/>
      </w:pPr>
      <w:r>
        <w:rPr>
          <w:rFonts w:ascii="Times New Roman"/>
          <w:b/>
          <w:i w:val="false"/>
          <w:color w:val="000000"/>
          <w:sz w:val="28"/>
        </w:rPr>
        <w:t>Цель Программы</w:t>
      </w:r>
      <w:r>
        <w:rPr>
          <w:rFonts w:ascii="Times New Roman"/>
          <w:b w:val="false"/>
          <w:i w:val="false"/>
          <w:color w:val="000000"/>
          <w:sz w:val="28"/>
        </w:rPr>
        <w:t>           Гармоничная языковая политика,</w:t>
      </w:r>
      <w:r>
        <w:br/>
      </w:r>
      <w:r>
        <w:rPr>
          <w:rFonts w:ascii="Times New Roman"/>
          <w:b w:val="false"/>
          <w:i w:val="false"/>
          <w:color w:val="000000"/>
          <w:sz w:val="28"/>
        </w:rPr>
        <w:t>
                          обеспечивающая полномасштабное</w:t>
      </w:r>
      <w:r>
        <w:br/>
      </w:r>
      <w:r>
        <w:rPr>
          <w:rFonts w:ascii="Times New Roman"/>
          <w:b w:val="false"/>
          <w:i w:val="false"/>
          <w:color w:val="000000"/>
          <w:sz w:val="28"/>
        </w:rPr>
        <w:t>
                          функционирование государственного языка как</w:t>
      </w:r>
      <w:r>
        <w:br/>
      </w:r>
      <w:r>
        <w:rPr>
          <w:rFonts w:ascii="Times New Roman"/>
          <w:b w:val="false"/>
          <w:i w:val="false"/>
          <w:color w:val="000000"/>
          <w:sz w:val="28"/>
        </w:rPr>
        <w:t>
                          важнейшего фактора укрепления национального</w:t>
      </w:r>
      <w:r>
        <w:br/>
      </w:r>
      <w:r>
        <w:rPr>
          <w:rFonts w:ascii="Times New Roman"/>
          <w:b w:val="false"/>
          <w:i w:val="false"/>
          <w:color w:val="000000"/>
          <w:sz w:val="28"/>
        </w:rPr>
        <w:t>
                          единства при сохранении языков всех</w:t>
      </w:r>
      <w:r>
        <w:br/>
      </w:r>
      <w:r>
        <w:rPr>
          <w:rFonts w:ascii="Times New Roman"/>
          <w:b w:val="false"/>
          <w:i w:val="false"/>
          <w:color w:val="000000"/>
          <w:sz w:val="28"/>
        </w:rPr>
        <w:t>
                          этносов, живущих в Казахстане</w:t>
      </w:r>
    </w:p>
    <w:p>
      <w:pPr>
        <w:spacing w:after="0"/>
        <w:ind w:left="0"/>
        <w:jc w:val="both"/>
      </w:pPr>
      <w:r>
        <w:rPr>
          <w:rFonts w:ascii="Times New Roman"/>
          <w:b/>
          <w:i w:val="false"/>
          <w:color w:val="000000"/>
          <w:sz w:val="28"/>
        </w:rPr>
        <w:t>Задачи</w:t>
      </w:r>
      <w:r>
        <w:rPr>
          <w:rFonts w:ascii="Times New Roman"/>
          <w:b w:val="false"/>
          <w:i w:val="false"/>
          <w:color w:val="000000"/>
          <w:sz w:val="28"/>
        </w:rPr>
        <w:t>                    Совершенствование и стандартизация</w:t>
      </w:r>
      <w:r>
        <w:br/>
      </w:r>
      <w:r>
        <w:rPr>
          <w:rFonts w:ascii="Times New Roman"/>
          <w:b w:val="false"/>
          <w:i w:val="false"/>
          <w:color w:val="000000"/>
          <w:sz w:val="28"/>
        </w:rPr>
        <w:t>
                          методологии обучения государственному</w:t>
      </w:r>
      <w:r>
        <w:br/>
      </w:r>
      <w:r>
        <w:rPr>
          <w:rFonts w:ascii="Times New Roman"/>
          <w:b w:val="false"/>
          <w:i w:val="false"/>
          <w:color w:val="000000"/>
          <w:sz w:val="28"/>
        </w:rPr>
        <w:t>
                          языку; развитие инфраструктуры обучения</w:t>
      </w:r>
      <w:r>
        <w:br/>
      </w:r>
      <w:r>
        <w:rPr>
          <w:rFonts w:ascii="Times New Roman"/>
          <w:b w:val="false"/>
          <w:i w:val="false"/>
          <w:color w:val="000000"/>
          <w:sz w:val="28"/>
        </w:rPr>
        <w:t>
                          государственному языку; стимулирование</w:t>
      </w:r>
      <w:r>
        <w:br/>
      </w:r>
      <w:r>
        <w:rPr>
          <w:rFonts w:ascii="Times New Roman"/>
          <w:b w:val="false"/>
          <w:i w:val="false"/>
          <w:color w:val="000000"/>
          <w:sz w:val="28"/>
        </w:rPr>
        <w:t>
                          процесса обучения государственному языку;</w:t>
      </w:r>
      <w:r>
        <w:br/>
      </w:r>
      <w:r>
        <w:rPr>
          <w:rFonts w:ascii="Times New Roman"/>
          <w:b w:val="false"/>
          <w:i w:val="false"/>
          <w:color w:val="000000"/>
          <w:sz w:val="28"/>
        </w:rPr>
        <w:t>
                          повышение престижа употребления</w:t>
      </w:r>
      <w:r>
        <w:br/>
      </w:r>
      <w:r>
        <w:rPr>
          <w:rFonts w:ascii="Times New Roman"/>
          <w:b w:val="false"/>
          <w:i w:val="false"/>
          <w:color w:val="000000"/>
          <w:sz w:val="28"/>
        </w:rPr>
        <w:t>
                          государственного языка;</w:t>
      </w:r>
      <w:r>
        <w:br/>
      </w:r>
      <w:r>
        <w:rPr>
          <w:rFonts w:ascii="Times New Roman"/>
          <w:b w:val="false"/>
          <w:i w:val="false"/>
          <w:color w:val="000000"/>
          <w:sz w:val="28"/>
        </w:rPr>
        <w:t>
                          повышение востребованности государственного</w:t>
      </w:r>
      <w:r>
        <w:br/>
      </w:r>
      <w:r>
        <w:rPr>
          <w:rFonts w:ascii="Times New Roman"/>
          <w:b w:val="false"/>
          <w:i w:val="false"/>
          <w:color w:val="000000"/>
          <w:sz w:val="28"/>
        </w:rPr>
        <w:t>
                          языка;</w:t>
      </w:r>
      <w:r>
        <w:br/>
      </w:r>
      <w:r>
        <w:rPr>
          <w:rFonts w:ascii="Times New Roman"/>
          <w:b w:val="false"/>
          <w:i w:val="false"/>
          <w:color w:val="000000"/>
          <w:sz w:val="28"/>
        </w:rPr>
        <w:t>
                          усовершенствование и систематизация</w:t>
      </w:r>
      <w:r>
        <w:br/>
      </w:r>
      <w:r>
        <w:rPr>
          <w:rFonts w:ascii="Times New Roman"/>
          <w:b w:val="false"/>
          <w:i w:val="false"/>
          <w:color w:val="000000"/>
          <w:sz w:val="28"/>
        </w:rPr>
        <w:t>
                          лексического фонда казахского языка;</w:t>
      </w:r>
      <w:r>
        <w:br/>
      </w:r>
      <w:r>
        <w:rPr>
          <w:rFonts w:ascii="Times New Roman"/>
          <w:b w:val="false"/>
          <w:i w:val="false"/>
          <w:color w:val="000000"/>
          <w:sz w:val="28"/>
        </w:rPr>
        <w:t>
                          совершенствование языковой культуры;</w:t>
      </w:r>
      <w:r>
        <w:br/>
      </w:r>
      <w:r>
        <w:rPr>
          <w:rFonts w:ascii="Times New Roman"/>
          <w:b w:val="false"/>
          <w:i w:val="false"/>
          <w:color w:val="000000"/>
          <w:sz w:val="28"/>
        </w:rPr>
        <w:t>
                          сохранение функционирования русского языка</w:t>
      </w:r>
      <w:r>
        <w:br/>
      </w:r>
      <w:r>
        <w:rPr>
          <w:rFonts w:ascii="Times New Roman"/>
          <w:b w:val="false"/>
          <w:i w:val="false"/>
          <w:color w:val="000000"/>
          <w:sz w:val="28"/>
        </w:rPr>
        <w:t>
                          в коммуникативно-языковом пространстве;</w:t>
      </w:r>
      <w:r>
        <w:br/>
      </w:r>
      <w:r>
        <w:rPr>
          <w:rFonts w:ascii="Times New Roman"/>
          <w:b w:val="false"/>
          <w:i w:val="false"/>
          <w:color w:val="000000"/>
          <w:sz w:val="28"/>
        </w:rPr>
        <w:t>
                          сохранение языкового многообразия в</w:t>
      </w:r>
      <w:r>
        <w:br/>
      </w:r>
      <w:r>
        <w:rPr>
          <w:rFonts w:ascii="Times New Roman"/>
          <w:b w:val="false"/>
          <w:i w:val="false"/>
          <w:color w:val="000000"/>
          <w:sz w:val="28"/>
        </w:rPr>
        <w:t>
                          Казахстане;</w:t>
      </w:r>
      <w:r>
        <w:br/>
      </w:r>
      <w:r>
        <w:rPr>
          <w:rFonts w:ascii="Times New Roman"/>
          <w:b w:val="false"/>
          <w:i w:val="false"/>
          <w:color w:val="000000"/>
          <w:sz w:val="28"/>
        </w:rPr>
        <w:t>
                          изучение английского и других иностранных</w:t>
      </w:r>
      <w:r>
        <w:br/>
      </w:r>
      <w:r>
        <w:rPr>
          <w:rFonts w:ascii="Times New Roman"/>
          <w:b w:val="false"/>
          <w:i w:val="false"/>
          <w:color w:val="000000"/>
          <w:sz w:val="28"/>
        </w:rPr>
        <w:t>
                          языков</w:t>
      </w:r>
    </w:p>
    <w:p>
      <w:pPr>
        <w:spacing w:after="0"/>
        <w:ind w:left="0"/>
        <w:jc w:val="both"/>
      </w:pPr>
      <w:r>
        <w:rPr>
          <w:rFonts w:ascii="Times New Roman"/>
          <w:b/>
          <w:i w:val="false"/>
          <w:color w:val="000000"/>
          <w:sz w:val="28"/>
        </w:rPr>
        <w:t>Срок реализации</w:t>
      </w:r>
      <w:r>
        <w:rPr>
          <w:rFonts w:ascii="Times New Roman"/>
          <w:b w:val="false"/>
          <w:i w:val="false"/>
          <w:color w:val="000000"/>
          <w:sz w:val="28"/>
        </w:rPr>
        <w:t>          2011 - 2020 годы</w:t>
      </w:r>
      <w:r>
        <w:br/>
      </w:r>
      <w:r>
        <w:rPr>
          <w:rFonts w:ascii="Times New Roman"/>
          <w:b w:val="false"/>
          <w:i w:val="false"/>
          <w:color w:val="000000"/>
          <w:sz w:val="28"/>
        </w:rPr>
        <w:t>
                          первый этап: 2011 - 2013 годы</w:t>
      </w:r>
      <w:r>
        <w:br/>
      </w:r>
      <w:r>
        <w:rPr>
          <w:rFonts w:ascii="Times New Roman"/>
          <w:b w:val="false"/>
          <w:i w:val="false"/>
          <w:color w:val="000000"/>
          <w:sz w:val="28"/>
        </w:rPr>
        <w:t>
                          второй этап: 2014 - 2016 годы</w:t>
      </w:r>
      <w:r>
        <w:br/>
      </w:r>
      <w:r>
        <w:rPr>
          <w:rFonts w:ascii="Times New Roman"/>
          <w:b w:val="false"/>
          <w:i w:val="false"/>
          <w:color w:val="000000"/>
          <w:sz w:val="28"/>
        </w:rPr>
        <w:t>
                          третий этап: 2017 - 2020 годы</w:t>
      </w:r>
    </w:p>
    <w:p>
      <w:pPr>
        <w:spacing w:after="0"/>
        <w:ind w:left="0"/>
        <w:jc w:val="both"/>
      </w:pPr>
      <w:r>
        <w:rPr>
          <w:rFonts w:ascii="Times New Roman"/>
          <w:b/>
          <w:i w:val="false"/>
          <w:color w:val="000000"/>
          <w:sz w:val="28"/>
        </w:rPr>
        <w:t>Целевые индикаторы</w:t>
      </w:r>
      <w:r>
        <w:rPr>
          <w:rFonts w:ascii="Times New Roman"/>
          <w:b w:val="false"/>
          <w:i w:val="false"/>
          <w:color w:val="000000"/>
          <w:sz w:val="28"/>
        </w:rPr>
        <w:t>       </w:t>
      </w:r>
      <w:r>
        <w:rPr>
          <w:rFonts w:ascii="Times New Roman"/>
          <w:b w:val="false"/>
          <w:i/>
          <w:color w:val="000000"/>
          <w:sz w:val="28"/>
        </w:rPr>
        <w:t>Увеличение:</w:t>
      </w:r>
      <w:r>
        <w:br/>
      </w:r>
      <w:r>
        <w:rPr>
          <w:rFonts w:ascii="Times New Roman"/>
          <w:b w:val="false"/>
          <w:i w:val="false"/>
          <w:color w:val="000000"/>
          <w:sz w:val="28"/>
        </w:rPr>
        <w:t>
                          доли взрослого населения, владеющего</w:t>
      </w:r>
      <w:r>
        <w:br/>
      </w:r>
      <w:r>
        <w:rPr>
          <w:rFonts w:ascii="Times New Roman"/>
          <w:b w:val="false"/>
          <w:i w:val="false"/>
          <w:color w:val="000000"/>
          <w:sz w:val="28"/>
        </w:rPr>
        <w:t>
                          государственным языком (по результатам</w:t>
      </w:r>
      <w:r>
        <w:br/>
      </w:r>
      <w:r>
        <w:rPr>
          <w:rFonts w:ascii="Times New Roman"/>
          <w:b w:val="false"/>
          <w:i w:val="false"/>
          <w:color w:val="000000"/>
          <w:sz w:val="28"/>
        </w:rPr>
        <w:t>
                          сдачи Казтест к 2017 году - 80 %, 2020 году</w:t>
      </w:r>
      <w:r>
        <w:br/>
      </w:r>
      <w:r>
        <w:rPr>
          <w:rFonts w:ascii="Times New Roman"/>
          <w:b w:val="false"/>
          <w:i w:val="false"/>
          <w:color w:val="000000"/>
          <w:sz w:val="28"/>
        </w:rPr>
        <w:t>
                          - 95 %);</w:t>
      </w:r>
      <w:r>
        <w:br/>
      </w:r>
      <w:r>
        <w:rPr>
          <w:rFonts w:ascii="Times New Roman"/>
          <w:b w:val="false"/>
          <w:i w:val="false"/>
          <w:color w:val="000000"/>
          <w:sz w:val="28"/>
        </w:rPr>
        <w:t>
                          доли выпускников школ, владеющих</w:t>
      </w:r>
      <w:r>
        <w:br/>
      </w:r>
      <w:r>
        <w:rPr>
          <w:rFonts w:ascii="Times New Roman"/>
          <w:b w:val="false"/>
          <w:i w:val="false"/>
          <w:color w:val="000000"/>
          <w:sz w:val="28"/>
        </w:rPr>
        <w:t>
                          государственным языком на уровне В1 (2017</w:t>
      </w:r>
      <w:r>
        <w:br/>
      </w:r>
      <w:r>
        <w:rPr>
          <w:rFonts w:ascii="Times New Roman"/>
          <w:b w:val="false"/>
          <w:i w:val="false"/>
          <w:color w:val="000000"/>
          <w:sz w:val="28"/>
        </w:rPr>
        <w:t>
                          году - 70 %, 2020 году - 100 %);</w:t>
      </w:r>
      <w:r>
        <w:br/>
      </w:r>
      <w:r>
        <w:rPr>
          <w:rFonts w:ascii="Times New Roman"/>
          <w:b w:val="false"/>
          <w:i w:val="false"/>
          <w:color w:val="000000"/>
          <w:sz w:val="28"/>
        </w:rPr>
        <w:t>
                          доли казахоязычного контента в</w:t>
      </w:r>
      <w:r>
        <w:br/>
      </w:r>
      <w:r>
        <w:rPr>
          <w:rFonts w:ascii="Times New Roman"/>
          <w:b w:val="false"/>
          <w:i w:val="false"/>
          <w:color w:val="000000"/>
          <w:sz w:val="28"/>
        </w:rPr>
        <w:t>
                          государственных средствах массовой</w:t>
      </w:r>
      <w:r>
        <w:br/>
      </w:r>
      <w:r>
        <w:rPr>
          <w:rFonts w:ascii="Times New Roman"/>
          <w:b w:val="false"/>
          <w:i w:val="false"/>
          <w:color w:val="000000"/>
          <w:sz w:val="28"/>
        </w:rPr>
        <w:t>
                          информации (к 2014 году - 53 %, 2017 году -</w:t>
      </w:r>
      <w:r>
        <w:br/>
      </w:r>
      <w:r>
        <w:rPr>
          <w:rFonts w:ascii="Times New Roman"/>
          <w:b w:val="false"/>
          <w:i w:val="false"/>
          <w:color w:val="000000"/>
          <w:sz w:val="28"/>
        </w:rPr>
        <w:t>
                          60 %, 2020 году - 70 %);</w:t>
      </w:r>
      <w:r>
        <w:br/>
      </w:r>
      <w:r>
        <w:rPr>
          <w:rFonts w:ascii="Times New Roman"/>
          <w:b w:val="false"/>
          <w:i w:val="false"/>
          <w:color w:val="000000"/>
          <w:sz w:val="28"/>
        </w:rPr>
        <w:t>
                          степени удовлетворенности населения работой</w:t>
      </w:r>
      <w:r>
        <w:br/>
      </w:r>
      <w:r>
        <w:rPr>
          <w:rFonts w:ascii="Times New Roman"/>
          <w:b w:val="false"/>
          <w:i w:val="false"/>
          <w:color w:val="000000"/>
          <w:sz w:val="28"/>
        </w:rPr>
        <w:t>
                          ономастических комиссий в части соблюдения</w:t>
      </w:r>
      <w:r>
        <w:br/>
      </w:r>
      <w:r>
        <w:rPr>
          <w:rFonts w:ascii="Times New Roman"/>
          <w:b w:val="false"/>
          <w:i w:val="false"/>
          <w:color w:val="000000"/>
          <w:sz w:val="28"/>
        </w:rPr>
        <w:t>
                          принципов прозрачности и общественного</w:t>
      </w:r>
      <w:r>
        <w:br/>
      </w:r>
      <w:r>
        <w:rPr>
          <w:rFonts w:ascii="Times New Roman"/>
          <w:b w:val="false"/>
          <w:i w:val="false"/>
          <w:color w:val="000000"/>
          <w:sz w:val="28"/>
        </w:rPr>
        <w:t>
                          доступа к обсуждению процесса принятия</w:t>
      </w:r>
      <w:r>
        <w:br/>
      </w:r>
      <w:r>
        <w:rPr>
          <w:rFonts w:ascii="Times New Roman"/>
          <w:b w:val="false"/>
          <w:i w:val="false"/>
          <w:color w:val="000000"/>
          <w:sz w:val="28"/>
        </w:rPr>
        <w:t>
                          решения (к 2014 году - 60 %, 2017 году -</w:t>
      </w:r>
      <w:r>
        <w:br/>
      </w:r>
      <w:r>
        <w:rPr>
          <w:rFonts w:ascii="Times New Roman"/>
          <w:b w:val="false"/>
          <w:i w:val="false"/>
          <w:color w:val="000000"/>
          <w:sz w:val="28"/>
        </w:rPr>
        <w:t>
                          75 %, 2020 году - 90 %);</w:t>
      </w:r>
      <w:r>
        <w:br/>
      </w:r>
      <w:r>
        <w:rPr>
          <w:rFonts w:ascii="Times New Roman"/>
          <w:b w:val="false"/>
          <w:i w:val="false"/>
          <w:color w:val="000000"/>
          <w:sz w:val="28"/>
        </w:rPr>
        <w:t>
                          доли упорядоченного терминологического</w:t>
      </w:r>
      <w:r>
        <w:br/>
      </w:r>
      <w:r>
        <w:rPr>
          <w:rFonts w:ascii="Times New Roman"/>
          <w:b w:val="false"/>
          <w:i w:val="false"/>
          <w:color w:val="000000"/>
          <w:sz w:val="28"/>
        </w:rPr>
        <w:t>
                          фонда казахского языка (к 2014 году - 20 %,</w:t>
      </w:r>
      <w:r>
        <w:br/>
      </w:r>
      <w:r>
        <w:rPr>
          <w:rFonts w:ascii="Times New Roman"/>
          <w:b w:val="false"/>
          <w:i w:val="false"/>
          <w:color w:val="000000"/>
          <w:sz w:val="28"/>
        </w:rPr>
        <w:t>
                          к 2017 году - 60 %, к 2020 году - 100 %);</w:t>
      </w:r>
      <w:r>
        <w:br/>
      </w:r>
      <w:r>
        <w:rPr>
          <w:rFonts w:ascii="Times New Roman"/>
          <w:b w:val="false"/>
          <w:i w:val="false"/>
          <w:color w:val="000000"/>
          <w:sz w:val="28"/>
        </w:rPr>
        <w:t>
                          доли взрослого населения республики,</w:t>
      </w:r>
      <w:r>
        <w:br/>
      </w:r>
      <w:r>
        <w:rPr>
          <w:rFonts w:ascii="Times New Roman"/>
          <w:b w:val="false"/>
          <w:i w:val="false"/>
          <w:color w:val="000000"/>
          <w:sz w:val="28"/>
        </w:rPr>
        <w:t>
                          владеющего русским языком (к 2020 году -</w:t>
      </w:r>
      <w:r>
        <w:br/>
      </w:r>
      <w:r>
        <w:rPr>
          <w:rFonts w:ascii="Times New Roman"/>
          <w:b w:val="false"/>
          <w:i w:val="false"/>
          <w:color w:val="000000"/>
          <w:sz w:val="28"/>
        </w:rPr>
        <w:t>
                          90 %);</w:t>
      </w:r>
      <w:r>
        <w:br/>
      </w:r>
      <w:r>
        <w:rPr>
          <w:rFonts w:ascii="Times New Roman"/>
          <w:b w:val="false"/>
          <w:i w:val="false"/>
          <w:color w:val="000000"/>
          <w:sz w:val="28"/>
        </w:rPr>
        <w:t>
                          доли этносов, охваченных курсами по</w:t>
      </w:r>
      <w:r>
        <w:br/>
      </w:r>
      <w:r>
        <w:rPr>
          <w:rFonts w:ascii="Times New Roman"/>
          <w:b w:val="false"/>
          <w:i w:val="false"/>
          <w:color w:val="000000"/>
          <w:sz w:val="28"/>
        </w:rPr>
        <w:t>
                          обучению родному языку при</w:t>
      </w:r>
      <w:r>
        <w:br/>
      </w:r>
      <w:r>
        <w:rPr>
          <w:rFonts w:ascii="Times New Roman"/>
          <w:b w:val="false"/>
          <w:i w:val="false"/>
          <w:color w:val="000000"/>
          <w:sz w:val="28"/>
        </w:rPr>
        <w:t>
                          национально-культурных объединениях (к 2014</w:t>
      </w:r>
      <w:r>
        <w:br/>
      </w:r>
      <w:r>
        <w:rPr>
          <w:rFonts w:ascii="Times New Roman"/>
          <w:b w:val="false"/>
          <w:i w:val="false"/>
          <w:color w:val="000000"/>
          <w:sz w:val="28"/>
        </w:rPr>
        <w:t>
                          году - 60 %, 2017 году - 80 %, 2020 году -</w:t>
      </w:r>
      <w:r>
        <w:br/>
      </w:r>
      <w:r>
        <w:rPr>
          <w:rFonts w:ascii="Times New Roman"/>
          <w:b w:val="false"/>
          <w:i w:val="false"/>
          <w:color w:val="000000"/>
          <w:sz w:val="28"/>
        </w:rPr>
        <w:t>
                          90 %);</w:t>
      </w:r>
      <w:r>
        <w:br/>
      </w:r>
      <w:r>
        <w:rPr>
          <w:rFonts w:ascii="Times New Roman"/>
          <w:b w:val="false"/>
          <w:i w:val="false"/>
          <w:color w:val="000000"/>
          <w:sz w:val="28"/>
        </w:rPr>
        <w:t>
                          доли населения республики, владеющего</w:t>
      </w:r>
      <w:r>
        <w:br/>
      </w:r>
      <w:r>
        <w:rPr>
          <w:rFonts w:ascii="Times New Roman"/>
          <w:b w:val="false"/>
          <w:i w:val="false"/>
          <w:color w:val="000000"/>
          <w:sz w:val="28"/>
        </w:rPr>
        <w:t>
                          английским языком (к 2014 году - 10 %, 2017</w:t>
      </w:r>
      <w:r>
        <w:br/>
      </w:r>
      <w:r>
        <w:rPr>
          <w:rFonts w:ascii="Times New Roman"/>
          <w:b w:val="false"/>
          <w:i w:val="false"/>
          <w:color w:val="000000"/>
          <w:sz w:val="28"/>
        </w:rPr>
        <w:t>
                          году - 15 %, 2020 году - 20 %);</w:t>
      </w:r>
      <w:r>
        <w:br/>
      </w:r>
      <w:r>
        <w:rPr>
          <w:rFonts w:ascii="Times New Roman"/>
          <w:b w:val="false"/>
          <w:i w:val="false"/>
          <w:color w:val="000000"/>
          <w:sz w:val="28"/>
        </w:rPr>
        <w:t>
                          доли населения, владеющего тремя языками</w:t>
      </w:r>
      <w:r>
        <w:br/>
      </w:r>
      <w:r>
        <w:rPr>
          <w:rFonts w:ascii="Times New Roman"/>
          <w:b w:val="false"/>
          <w:i w:val="false"/>
          <w:color w:val="000000"/>
          <w:sz w:val="28"/>
        </w:rPr>
        <w:t>
                          (государственным, русским и английским)</w:t>
      </w:r>
      <w:r>
        <w:br/>
      </w:r>
      <w:r>
        <w:rPr>
          <w:rFonts w:ascii="Times New Roman"/>
          <w:b w:val="false"/>
          <w:i w:val="false"/>
          <w:color w:val="000000"/>
          <w:sz w:val="28"/>
        </w:rPr>
        <w:t>
                          (к 2014 году - 10 %, 2017 году - 12 %, 2020</w:t>
      </w:r>
      <w:r>
        <w:br/>
      </w:r>
      <w:r>
        <w:rPr>
          <w:rFonts w:ascii="Times New Roman"/>
          <w:b w:val="false"/>
          <w:i w:val="false"/>
          <w:color w:val="000000"/>
          <w:sz w:val="28"/>
        </w:rPr>
        <w:t>
                          году - до 15 %)</w:t>
      </w:r>
    </w:p>
    <w:p>
      <w:pPr>
        <w:spacing w:after="0"/>
        <w:ind w:left="0"/>
        <w:jc w:val="both"/>
      </w:pPr>
      <w:r>
        <w:rPr>
          <w:rFonts w:ascii="Times New Roman"/>
          <w:b/>
          <w:i w:val="false"/>
          <w:color w:val="000000"/>
          <w:sz w:val="28"/>
        </w:rPr>
        <w:t>Источники и объемы</w:t>
      </w:r>
      <w:r>
        <w:rPr>
          <w:rFonts w:ascii="Times New Roman"/>
          <w:b w:val="false"/>
          <w:i w:val="false"/>
          <w:color w:val="000000"/>
          <w:sz w:val="28"/>
        </w:rPr>
        <w:t>       На реализацию Программы в 2011 - 2020 годах</w:t>
      </w:r>
      <w:r>
        <w:br/>
      </w:r>
      <w:r>
        <w:rPr>
          <w:rFonts w:ascii="Times New Roman"/>
          <w:b w:val="false"/>
          <w:i w:val="false"/>
          <w:color w:val="000000"/>
          <w:sz w:val="28"/>
        </w:rPr>
        <w:t>
</w:t>
      </w:r>
      <w:r>
        <w:rPr>
          <w:rFonts w:ascii="Times New Roman"/>
          <w:b/>
          <w:i w:val="false"/>
          <w:color w:val="000000"/>
          <w:sz w:val="28"/>
        </w:rPr>
        <w:t>финансирования</w:t>
      </w:r>
      <w:r>
        <w:rPr>
          <w:rFonts w:ascii="Times New Roman"/>
          <w:b w:val="false"/>
          <w:i w:val="false"/>
          <w:color w:val="000000"/>
          <w:sz w:val="28"/>
        </w:rPr>
        <w:t>           будут направлены средства республиканского</w:t>
      </w:r>
      <w:r>
        <w:br/>
      </w:r>
      <w:r>
        <w:rPr>
          <w:rFonts w:ascii="Times New Roman"/>
          <w:b w:val="false"/>
          <w:i w:val="false"/>
          <w:color w:val="000000"/>
          <w:sz w:val="28"/>
        </w:rPr>
        <w:t>
                          и местных бюджетов, а также другие</w:t>
      </w:r>
      <w:r>
        <w:br/>
      </w:r>
      <w:r>
        <w:rPr>
          <w:rFonts w:ascii="Times New Roman"/>
          <w:b w:val="false"/>
          <w:i w:val="false"/>
          <w:color w:val="000000"/>
          <w:sz w:val="28"/>
        </w:rPr>
        <w:t>
                          средства, не запрещенные законодательством</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Общие затраты из государственного бюджета</w:t>
      </w:r>
      <w:r>
        <w:br/>
      </w:r>
      <w:r>
        <w:rPr>
          <w:rFonts w:ascii="Times New Roman"/>
          <w:b w:val="false"/>
          <w:i w:val="false"/>
          <w:color w:val="000000"/>
          <w:sz w:val="28"/>
        </w:rPr>
        <w:t>
                          на реализацию первого этапа Программы</w:t>
      </w:r>
      <w:r>
        <w:br/>
      </w:r>
      <w:r>
        <w:rPr>
          <w:rFonts w:ascii="Times New Roman"/>
          <w:b w:val="false"/>
          <w:i w:val="false"/>
          <w:color w:val="000000"/>
          <w:sz w:val="28"/>
        </w:rPr>
        <w:t>
                          составят 19 134 946 тыс. тенге.</w:t>
      </w:r>
    </w:p>
    <w:p>
      <w:pPr>
        <w:spacing w:after="0"/>
        <w:ind w:left="0"/>
        <w:jc w:val="both"/>
      </w:pPr>
      <w:r>
        <w:rPr>
          <w:rFonts w:ascii="Times New Roman"/>
          <w:b w:val="false"/>
          <w:i w:val="false"/>
          <w:color w:val="000000"/>
          <w:sz w:val="28"/>
        </w:rPr>
        <w:t>                          Объем финансирования Программы на</w:t>
      </w:r>
      <w:r>
        <w:br/>
      </w:r>
      <w:r>
        <w:rPr>
          <w:rFonts w:ascii="Times New Roman"/>
          <w:b w:val="false"/>
          <w:i w:val="false"/>
          <w:color w:val="000000"/>
          <w:sz w:val="28"/>
        </w:rPr>
        <w:t>
                          2011 - 2020 годы будет уточняться при</w:t>
      </w:r>
      <w:r>
        <w:br/>
      </w:r>
      <w:r>
        <w:rPr>
          <w:rFonts w:ascii="Times New Roman"/>
          <w:b w:val="false"/>
          <w:i w:val="false"/>
          <w:color w:val="000000"/>
          <w:sz w:val="28"/>
        </w:rPr>
        <w:t>
                          формировании республиканского и местных</w:t>
      </w:r>
      <w:r>
        <w:br/>
      </w:r>
      <w:r>
        <w:rPr>
          <w:rFonts w:ascii="Times New Roman"/>
          <w:b w:val="false"/>
          <w:i w:val="false"/>
          <w:color w:val="000000"/>
          <w:sz w:val="28"/>
        </w:rPr>
        <w:t>
                          бюджетов на соответствующие финансовые годы</w:t>
      </w:r>
      <w:r>
        <w:br/>
      </w:r>
      <w:r>
        <w:rPr>
          <w:rFonts w:ascii="Times New Roman"/>
          <w:b w:val="false"/>
          <w:i w:val="false"/>
          <w:color w:val="000000"/>
          <w:sz w:val="28"/>
        </w:rPr>
        <w:t>
                          в соответствии с законодательством</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Введение</w:t>
      </w:r>
    </w:p>
    <w:p>
      <w:pPr>
        <w:spacing w:after="0"/>
        <w:ind w:left="0"/>
        <w:jc w:val="both"/>
      </w:pPr>
      <w:r>
        <w:rPr>
          <w:rFonts w:ascii="Times New Roman"/>
          <w:b w:val="false"/>
          <w:i w:val="false"/>
          <w:color w:val="000000"/>
          <w:sz w:val="28"/>
        </w:rPr>
        <w:t xml:space="preserve">      Государственная программа развития и функционирования языков на 2011 - 2020 годы (далее - Программа) разработана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 от 11 июля 1997 года; Концепцией расширения сферы функционирования государственного языка, повышения его конкурентоспособности на 2007 - 2010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ноября 2007 года № 1122; Стратегическим планом развития Республики Казахстан до 2020 года,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от 1 февраля 2010 года № 922;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Перечня государственных программ" от 19 марта 2010 года № 957; пунктом 3 Плана мероприятий по реализации поручений Президента Республики Казахстан Назарбаева Н.А., данных на XV сессии Ассамблеи народа Казахстана; Доктриной национального единства.</w:t>
      </w:r>
      <w:r>
        <w:br/>
      </w:r>
      <w:r>
        <w:rPr>
          <w:rFonts w:ascii="Times New Roman"/>
          <w:b w:val="false"/>
          <w:i w:val="false"/>
          <w:color w:val="000000"/>
          <w:sz w:val="28"/>
        </w:rPr>
        <w:t>
      Программа, рассчитанная на десять лет реализации, основана на анализе сложившегося в стране языкового строительства, учитывает мнения и рекомендации экспертного сообщества, занимающегося проблемами языков.</w:t>
      </w:r>
      <w:r>
        <w:br/>
      </w:r>
      <w:r>
        <w:rPr>
          <w:rFonts w:ascii="Times New Roman"/>
          <w:b w:val="false"/>
          <w:i w:val="false"/>
          <w:color w:val="000000"/>
          <w:sz w:val="28"/>
        </w:rPr>
        <w:t>
      При разработке Программы был изучен опыт правового регулирования вопросов, связанных с реализацией государственной языковой политики свыше 30 зарубежных стран.</w:t>
      </w:r>
      <w:r>
        <w:br/>
      </w:r>
      <w:r>
        <w:rPr>
          <w:rFonts w:ascii="Times New Roman"/>
          <w:b w:val="false"/>
          <w:i w:val="false"/>
          <w:color w:val="000000"/>
          <w:sz w:val="28"/>
        </w:rPr>
        <w:t>
      Данный документ является нормативно-организационной основой решения актуальных проблем в сфере функционирования и развития языков и создания условий для полномасштабного применения государственного языка во всех сферах общественной жизни.</w:t>
      </w:r>
      <w:r>
        <w:br/>
      </w:r>
      <w:r>
        <w:rPr>
          <w:rFonts w:ascii="Times New Roman"/>
          <w:b w:val="false"/>
          <w:i w:val="false"/>
          <w:color w:val="000000"/>
          <w:sz w:val="28"/>
        </w:rPr>
        <w:t>
      Как отметил Глава государства Назарбаев Н.А.: "Мы должны приложить все усилия для дальнейшего развития казахского языка, который является главным фактором объединения всех казахстанцев. В то же время необходимо создать благоприятные условия, чтобы представители всех проживающих в стране народностей могли свободно говорить, обучаться на родном языке, развивать его".</w:t>
      </w:r>
      <w:r>
        <w:br/>
      </w:r>
      <w:r>
        <w:rPr>
          <w:rFonts w:ascii="Times New Roman"/>
          <w:b w:val="false"/>
          <w:i w:val="false"/>
          <w:color w:val="000000"/>
          <w:sz w:val="28"/>
        </w:rPr>
        <w:t>
      В Доктрине национального единства государственный язык определен ключевым приоритетом, главным фактором духовного и национального единства. Овладение им должно стать долгом и обязанностью каждого гражданина Казахстана, стимулом, определяющим личную конкурентоспособность и активное участие в общественной жизни.</w:t>
      </w:r>
      <w:r>
        <w:br/>
      </w:r>
      <w:r>
        <w:rPr>
          <w:rFonts w:ascii="Times New Roman"/>
          <w:b w:val="false"/>
          <w:i w:val="false"/>
          <w:color w:val="000000"/>
          <w:sz w:val="28"/>
        </w:rPr>
        <w:t>
      Намеченные в Государственной программе цели и задачи реализуются через План мероприятий, разрабатываемый уполномоченным государственным органом на весь период реализации Государственной программы и утверждаемый постановлением Правительства Республики Казахстан.</w:t>
      </w:r>
      <w:r>
        <w:br/>
      </w:r>
      <w:r>
        <w:rPr>
          <w:rFonts w:ascii="Times New Roman"/>
          <w:b w:val="false"/>
          <w:i w:val="false"/>
          <w:color w:val="000000"/>
          <w:sz w:val="28"/>
        </w:rPr>
        <w:t>
      Все мероприятия, предусмотренные Программой, основаны на приоритетности развития государственного языка как важнейшего фактора укрепления национального единства и направлены на полноценное удовлетворение духовно-культурных и языковых потребностей граждан.</w:t>
      </w:r>
      <w:r>
        <w:br/>
      </w:r>
      <w:r>
        <w:rPr>
          <w:rFonts w:ascii="Times New Roman"/>
          <w:b w:val="false"/>
          <w:i w:val="false"/>
          <w:color w:val="000000"/>
          <w:sz w:val="28"/>
        </w:rPr>
        <w:t>
      Успешность реализации Программы будет обеспечена путем совершенствования необходимой нормативно-правовой базы, интеграции основных программных мер в стратегические планы государственных органов при обеспечении эффективности реализации запланированных мероприятий.</w:t>
      </w:r>
    </w:p>
    <w:p>
      <w:pPr>
        <w:spacing w:after="0"/>
        <w:ind w:left="0"/>
        <w:jc w:val="left"/>
      </w:pPr>
      <w:r>
        <w:rPr>
          <w:rFonts w:ascii="Times New Roman"/>
          <w:b/>
          <w:i w:val="false"/>
          <w:color w:val="000000"/>
        </w:rPr>
        <w:t xml:space="preserve"> Анализ текущей ситуации</w:t>
      </w:r>
    </w:p>
    <w:p>
      <w:pPr>
        <w:spacing w:after="0"/>
        <w:ind w:left="0"/>
        <w:jc w:val="both"/>
      </w:pPr>
      <w:r>
        <w:rPr>
          <w:rFonts w:ascii="Times New Roman"/>
          <w:b w:val="false"/>
          <w:i w:val="false"/>
          <w:color w:val="000000"/>
          <w:sz w:val="28"/>
        </w:rPr>
        <w:t>      Создание оптимального социолингвистического пространства в независимом Казахстане выстраивается путем поэтапной реализации языковой политики.</w:t>
      </w:r>
      <w:r>
        <w:br/>
      </w:r>
      <w:r>
        <w:rPr>
          <w:rFonts w:ascii="Times New Roman"/>
          <w:b w:val="false"/>
          <w:i w:val="false"/>
          <w:color w:val="000000"/>
          <w:sz w:val="28"/>
        </w:rPr>
        <w:t xml:space="preserve">
      1997 - 2000 гг. - с принятием в 1997 году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и утверждением Государственной программы функционирования и развития языков на 1998 - 2000 г.г. начинается формирование правовой основы языкового строительства в основных сферах общественной жизни.</w:t>
      </w:r>
      <w:r>
        <w:br/>
      </w:r>
      <w:r>
        <w:rPr>
          <w:rFonts w:ascii="Times New Roman"/>
          <w:b w:val="false"/>
          <w:i w:val="false"/>
          <w:color w:val="000000"/>
          <w:sz w:val="28"/>
        </w:rPr>
        <w:t>
      2001 - 2010 г.г. - в рамках реализации Государственной программы функционирования и развития языков на десятилетний период стратегия языкового строительства определялась тремя направлениями: расширение и укрепление социально-коммуникативных функций государственного языка, сохранение общекультурных функций русского языка, развитие других языков народа Казахстана. Также в этот период по инициативе Главы государства начата реализация Национального культурного проекта "Триединство языков".</w:t>
      </w:r>
      <w:r>
        <w:br/>
      </w:r>
      <w:r>
        <w:rPr>
          <w:rFonts w:ascii="Times New Roman"/>
          <w:b w:val="false"/>
          <w:i w:val="false"/>
          <w:color w:val="000000"/>
          <w:sz w:val="28"/>
        </w:rPr>
        <w:t>
      </w:t>
      </w:r>
      <w:r>
        <w:rPr>
          <w:rFonts w:ascii="Times New Roman"/>
          <w:b w:val="false"/>
          <w:i/>
          <w:color w:val="000000"/>
          <w:sz w:val="28"/>
        </w:rPr>
        <w:t>Итоги реализации Программы</w:t>
      </w:r>
      <w:r>
        <w:rPr>
          <w:rFonts w:ascii="Times New Roman"/>
          <w:b w:val="false"/>
          <w:i w:val="false"/>
          <w:color w:val="000000"/>
          <w:sz w:val="28"/>
        </w:rPr>
        <w:t xml:space="preserve"> заложили основу последующего языкового строительства в Республике Казахстан:</w:t>
      </w:r>
      <w:r>
        <w:br/>
      </w:r>
      <w:r>
        <w:rPr>
          <w:rFonts w:ascii="Times New Roman"/>
          <w:b w:val="false"/>
          <w:i w:val="false"/>
          <w:color w:val="000000"/>
          <w:sz w:val="28"/>
        </w:rPr>
        <w:t>
      - существенно расширена инфраструктура обучения государственному языку (детских садов с казахским языком обучения 940, что по сравнению с 2001 годом выше на 68 %, школ - 3811, рост с 2001 года на 163, создан 101 центр обучения государственному языку);</w:t>
      </w:r>
      <w:r>
        <w:br/>
      </w:r>
      <w:r>
        <w:rPr>
          <w:rFonts w:ascii="Times New Roman"/>
          <w:b w:val="false"/>
          <w:i w:val="false"/>
          <w:color w:val="000000"/>
          <w:sz w:val="28"/>
        </w:rPr>
        <w:t>
      - активно реализуется процесс перевода делопроизводства на государственный язык (удельный вес документов на казахском языке в государственных органах составляет порядка 67 %);</w:t>
      </w:r>
      <w:r>
        <w:br/>
      </w:r>
      <w:r>
        <w:rPr>
          <w:rFonts w:ascii="Times New Roman"/>
          <w:b w:val="false"/>
          <w:i w:val="false"/>
          <w:color w:val="000000"/>
          <w:sz w:val="28"/>
        </w:rPr>
        <w:t>
      - ведется разработка методической базы обучения государственному языку (выпущены многоуровневые учебно-методические комплексы, 10 видов словарей общим тиражом 720 тысяч, 8 отраслевых двух и трехъязычных словарей общим тиражом 260 тысяч экземпляров);</w:t>
      </w:r>
      <w:r>
        <w:br/>
      </w:r>
      <w:r>
        <w:rPr>
          <w:rFonts w:ascii="Times New Roman"/>
          <w:b w:val="false"/>
          <w:i w:val="false"/>
          <w:color w:val="000000"/>
          <w:sz w:val="28"/>
        </w:rPr>
        <w:t>
      - в целях внедрения новых информационных технологий в процесс изучения государственного языка создан и постоянно обновляется интернет-портал (свыше 20 видов сервисов, активная пользовательская аудитория из 50 стран мира);</w:t>
      </w:r>
      <w:r>
        <w:br/>
      </w:r>
      <w:r>
        <w:rPr>
          <w:rFonts w:ascii="Times New Roman"/>
          <w:b w:val="false"/>
          <w:i w:val="false"/>
          <w:color w:val="000000"/>
          <w:sz w:val="28"/>
        </w:rPr>
        <w:t>
      - укрепляется коммуникативная функция государственного языка (в контенте государственных средств массовой информации (далее - СМИ) объем вещания на казахском языке в электронных СМИ, а также доля государственного языка в печатных СМИ составляет свыше 50 %);</w:t>
      </w:r>
      <w:r>
        <w:br/>
      </w:r>
      <w:r>
        <w:rPr>
          <w:rFonts w:ascii="Times New Roman"/>
          <w:b w:val="false"/>
          <w:i w:val="false"/>
          <w:color w:val="000000"/>
          <w:sz w:val="28"/>
        </w:rPr>
        <w:t>
      - ведется планомерная работа по развитию и укреплению культурных связей с соотечественниками, проживающими за рубежом;</w:t>
      </w:r>
      <w:r>
        <w:br/>
      </w:r>
      <w:r>
        <w:rPr>
          <w:rFonts w:ascii="Times New Roman"/>
          <w:b w:val="false"/>
          <w:i w:val="false"/>
          <w:color w:val="000000"/>
          <w:sz w:val="28"/>
        </w:rPr>
        <w:t>
      - создана эффективная система государственной поддержки языков этносов, проживающих в Казахстане (из 7576 общеобразовательных школ 1598 с русским, 62 с узбекским, 14 с уйгурским, 2 с таджикским языками обучения, 2089 школ - смешанные; из 2003 дошкольных учреждений 260 с русским, 2 с узбекским языком обучения, 801 детское учебное заведение - смешанное; в 190 воскресных школах этнокультурных объединений изучаются родные языки 30 этнических групп; из 50 казахстанских театров 9 смешанных, 15 - русских, 1 корейский, 1 немецкий, 1 узбекский и 1 уйгурский).</w:t>
      </w:r>
      <w:r>
        <w:br/>
      </w:r>
      <w:r>
        <w:rPr>
          <w:rFonts w:ascii="Times New Roman"/>
          <w:b w:val="false"/>
          <w:i w:val="false"/>
          <w:color w:val="000000"/>
          <w:sz w:val="28"/>
        </w:rPr>
        <w:t>
      Логика языкового строительства в предстоящий десятилетний период 2011 - 2020 года обусловлена наличием ряда проблемных аспектов, могущих повлечь существенные угрозы стабильности общественно-политической ситуации в стране.</w:t>
      </w:r>
      <w:r>
        <w:br/>
      </w:r>
      <w:r>
        <w:rPr>
          <w:rFonts w:ascii="Times New Roman"/>
          <w:b w:val="false"/>
          <w:i w:val="false"/>
          <w:color w:val="000000"/>
          <w:sz w:val="28"/>
        </w:rPr>
        <w:t>
      </w:t>
      </w:r>
      <w:r>
        <w:rPr>
          <w:rFonts w:ascii="Times New Roman"/>
          <w:b w:val="false"/>
          <w:i/>
          <w:color w:val="000000"/>
          <w:sz w:val="28"/>
        </w:rPr>
        <w:t>Неравномерный уровень владения государственным языком в обществе.</w:t>
      </w:r>
      <w:r>
        <w:rPr>
          <w:rFonts w:ascii="Times New Roman"/>
          <w:b w:val="false"/>
          <w:i w:val="false"/>
          <w:color w:val="000000"/>
          <w:sz w:val="28"/>
        </w:rPr>
        <w:t xml:space="preserve"> Данный проблемный аспект напрямую связан с отсутствием единой методологии и стандартов обучения государственному языку, низким уровнем подготовки преподавателей и специалистов казахского языка, отсутствием единых стандартов деятельности инфраструктуры обучения, отсутствием системы стимулирования и мониторинга процесса овладения государственным языком.</w:t>
      </w:r>
      <w:r>
        <w:br/>
      </w:r>
      <w:r>
        <w:rPr>
          <w:rFonts w:ascii="Times New Roman"/>
          <w:b w:val="false"/>
          <w:i w:val="false"/>
          <w:color w:val="000000"/>
          <w:sz w:val="28"/>
        </w:rPr>
        <w:t>
      </w:t>
      </w:r>
      <w:r>
        <w:rPr>
          <w:rFonts w:ascii="Times New Roman"/>
          <w:b w:val="false"/>
          <w:i/>
          <w:color w:val="000000"/>
          <w:sz w:val="28"/>
        </w:rPr>
        <w:t>Недостаточное внедрение государственного языка в социально-коммуникативное пространство страны.</w:t>
      </w:r>
      <w:r>
        <w:rPr>
          <w:rFonts w:ascii="Times New Roman"/>
          <w:b w:val="false"/>
          <w:i w:val="false"/>
          <w:color w:val="000000"/>
          <w:sz w:val="28"/>
        </w:rPr>
        <w:t xml:space="preserve"> Проблемные вопросы в данном направлении связаны, прежде всего, с расширением сфер активного применения государственного языка в области международных коммуникаций, досуга и развлечений, его развития в качестве языка закона, науки и новых технологий. Наряду с этим проблемным является важнейший перечень вопросов повышения престижа его употребления, популяризации государственного языка как семейной ценности, а также существование ряда негативных мифов и стереотипов в языковой сфере.</w:t>
      </w:r>
      <w:r>
        <w:br/>
      </w:r>
      <w:r>
        <w:rPr>
          <w:rFonts w:ascii="Times New Roman"/>
          <w:b w:val="false"/>
          <w:i w:val="false"/>
          <w:color w:val="000000"/>
          <w:sz w:val="28"/>
        </w:rPr>
        <w:t>
      </w:t>
      </w:r>
      <w:r>
        <w:rPr>
          <w:rFonts w:ascii="Times New Roman"/>
          <w:b w:val="false"/>
          <w:i/>
          <w:color w:val="000000"/>
          <w:sz w:val="28"/>
        </w:rPr>
        <w:t>Снижение языковой культуры казахстанского общества.</w:t>
      </w:r>
      <w:r>
        <w:rPr>
          <w:rFonts w:ascii="Times New Roman"/>
          <w:b w:val="false"/>
          <w:i w:val="false"/>
          <w:color w:val="000000"/>
          <w:sz w:val="28"/>
        </w:rPr>
        <w:t xml:space="preserve"> В указанном аспекте дальнейшее развитие лингвистического пространства существенно затруднено проблемами в сфере терминологии, антропонимики и ономастики, необходимостью совершенствования культуры речи и письменности, а также создания толерантной языковой среды.</w:t>
      </w:r>
      <w:r>
        <w:br/>
      </w:r>
      <w:r>
        <w:rPr>
          <w:rFonts w:ascii="Times New Roman"/>
          <w:b w:val="false"/>
          <w:i w:val="false"/>
          <w:color w:val="000000"/>
          <w:sz w:val="28"/>
        </w:rPr>
        <w:t>
      </w:t>
      </w:r>
      <w:r>
        <w:rPr>
          <w:rFonts w:ascii="Times New Roman"/>
          <w:b w:val="false"/>
          <w:i/>
          <w:color w:val="000000"/>
          <w:sz w:val="28"/>
        </w:rPr>
        <w:t>Необходимость сохранения и укрепления лингвистического капитала казахстанцев.</w:t>
      </w:r>
      <w:r>
        <w:rPr>
          <w:rFonts w:ascii="Times New Roman"/>
          <w:b w:val="false"/>
          <w:i w:val="false"/>
          <w:color w:val="000000"/>
          <w:sz w:val="28"/>
        </w:rPr>
        <w:t xml:space="preserve"> В данном аспекте существует блок проблем, связанных с сохранением уровня владения русским языком, как конкурентного преимущества казахстанцев, созданием условий для развития языков этносов, формирующих языковое многообразие культуры Казахстана и изучением английского и других иностранных языков как средств делового международного общения.</w:t>
      </w:r>
      <w:r>
        <w:br/>
      </w:r>
      <w:r>
        <w:rPr>
          <w:rFonts w:ascii="Times New Roman"/>
          <w:b w:val="false"/>
          <w:i w:val="false"/>
          <w:color w:val="000000"/>
          <w:sz w:val="28"/>
        </w:rPr>
        <w:t>
      Приоритетная необходимость решения данных проблем и совершенствования нормативно-правовой базы обусловили следующие цели и задачи программы.</w:t>
      </w:r>
    </w:p>
    <w:p>
      <w:pPr>
        <w:spacing w:after="0"/>
        <w:ind w:left="0"/>
        <w:jc w:val="left"/>
      </w:pPr>
      <w:r>
        <w:rPr>
          <w:rFonts w:ascii="Times New Roman"/>
          <w:b/>
          <w:i w:val="false"/>
          <w:color w:val="000000"/>
        </w:rPr>
        <w:t xml:space="preserve"> Цели, задачи, целевые индикаторы</w:t>
      </w:r>
      <w:r>
        <w:br/>
      </w:r>
      <w:r>
        <w:rPr>
          <w:rFonts w:ascii="Times New Roman"/>
          <w:b/>
          <w:i w:val="false"/>
          <w:color w:val="000000"/>
        </w:rPr>
        <w:t>
и показатели результатов реализации Программы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Главная цель Программы</w:t>
      </w:r>
      <w:r>
        <w:rPr>
          <w:rFonts w:ascii="Times New Roman"/>
          <w:b w:val="false"/>
          <w:i w:val="false"/>
          <w:color w:val="000000"/>
          <w:sz w:val="28"/>
        </w:rPr>
        <w:t xml:space="preserve"> -</w:t>
      </w:r>
      <w:r>
        <w:br/>
      </w:r>
      <w:r>
        <w:rPr>
          <w:rFonts w:ascii="Times New Roman"/>
          <w:b w:val="false"/>
          <w:i w:val="false"/>
          <w:color w:val="000000"/>
          <w:sz w:val="28"/>
        </w:rPr>
        <w:t>
      Гармоничная языковая политика, обеспечивающая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 живущих в Казахстане.</w:t>
      </w:r>
    </w:p>
    <w:p>
      <w:pPr>
        <w:spacing w:after="0"/>
        <w:ind w:left="0"/>
        <w:jc w:val="both"/>
      </w:pPr>
      <w:r>
        <w:rPr>
          <w:rFonts w:ascii="Times New Roman"/>
          <w:b w:val="false"/>
          <w:i w:val="false"/>
          <w:color w:val="000000"/>
          <w:sz w:val="28"/>
        </w:rPr>
        <w:t>      </w:t>
      </w:r>
      <w:r>
        <w:rPr>
          <w:rFonts w:ascii="Times New Roman"/>
          <w:b/>
          <w:i w:val="false"/>
          <w:color w:val="000000"/>
          <w:sz w:val="28"/>
        </w:rPr>
        <w:t>Программные цели:</w:t>
      </w:r>
      <w:r>
        <w:br/>
      </w:r>
      <w:r>
        <w:rPr>
          <w:rFonts w:ascii="Times New Roman"/>
          <w:b w:val="false"/>
          <w:i w:val="false"/>
          <w:color w:val="000000"/>
          <w:sz w:val="28"/>
        </w:rPr>
        <w:t>
      1. Государственный язык - главный фактор национального единства</w:t>
      </w:r>
      <w:r>
        <w:br/>
      </w:r>
      <w:r>
        <w:rPr>
          <w:rFonts w:ascii="Times New Roman"/>
          <w:b w:val="false"/>
          <w:i w:val="false"/>
          <w:color w:val="000000"/>
          <w:sz w:val="28"/>
        </w:rPr>
        <w:t>
      2. Популяризация широкого применения государственного языка</w:t>
      </w:r>
      <w:r>
        <w:br/>
      </w:r>
      <w:r>
        <w:rPr>
          <w:rFonts w:ascii="Times New Roman"/>
          <w:b w:val="false"/>
          <w:i w:val="false"/>
          <w:color w:val="000000"/>
          <w:sz w:val="28"/>
        </w:rPr>
        <w:t>
      3. Развитая языковая культура - потенциал интеллектуальной нации</w:t>
      </w:r>
      <w:r>
        <w:br/>
      </w:r>
      <w:r>
        <w:rPr>
          <w:rFonts w:ascii="Times New Roman"/>
          <w:b w:val="false"/>
          <w:i w:val="false"/>
          <w:color w:val="000000"/>
          <w:sz w:val="28"/>
        </w:rPr>
        <w:t>
      4. Развитие лингвистического капитала казахстанцев</w:t>
      </w:r>
    </w:p>
    <w:p>
      <w:pPr>
        <w:spacing w:after="0"/>
        <w:ind w:left="0"/>
        <w:jc w:val="both"/>
      </w:pPr>
      <w:r>
        <w:rPr>
          <w:rFonts w:ascii="Times New Roman"/>
          <w:b w:val="false"/>
          <w:i w:val="false"/>
          <w:color w:val="000000"/>
          <w:sz w:val="28"/>
        </w:rPr>
        <w:t>      </w:t>
      </w:r>
      <w:r>
        <w:rPr>
          <w:rFonts w:ascii="Times New Roman"/>
          <w:b/>
          <w:i w:val="false"/>
          <w:color w:val="000000"/>
          <w:sz w:val="28"/>
        </w:rPr>
        <w:t>Целевые индикаторы:</w:t>
      </w:r>
      <w:r>
        <w:br/>
      </w:r>
      <w:r>
        <w:rPr>
          <w:rFonts w:ascii="Times New Roman"/>
          <w:b w:val="false"/>
          <w:i w:val="false"/>
          <w:color w:val="000000"/>
          <w:sz w:val="28"/>
        </w:rPr>
        <w:t>
      доля взрослого населения, владеющего государственным языком (по результатам сдачи экзамена по системе оценки уровня владения казахским языком граждан "Казтест" к 2017 году - 80 %, 2020 году - 95 %);</w:t>
      </w:r>
      <w:r>
        <w:br/>
      </w:r>
      <w:r>
        <w:rPr>
          <w:rFonts w:ascii="Times New Roman"/>
          <w:b w:val="false"/>
          <w:i w:val="false"/>
          <w:color w:val="000000"/>
          <w:sz w:val="28"/>
        </w:rPr>
        <w:t>
      доля выпускников школ, владеющих государственным языком на уровне В1 (2017 году - 70 %, 2020 году - 100 %);</w:t>
      </w:r>
      <w:r>
        <w:br/>
      </w:r>
      <w:r>
        <w:rPr>
          <w:rFonts w:ascii="Times New Roman"/>
          <w:b w:val="false"/>
          <w:i w:val="false"/>
          <w:color w:val="000000"/>
          <w:sz w:val="28"/>
        </w:rPr>
        <w:t>
      доля казахоязычного контента в государственных средствах массовой информации (к 2014 году - 53 %, 2017 году - 60 %, 2020 году - 70 %);</w:t>
      </w:r>
      <w:r>
        <w:br/>
      </w:r>
      <w:r>
        <w:rPr>
          <w:rFonts w:ascii="Times New Roman"/>
          <w:b w:val="false"/>
          <w:i w:val="false"/>
          <w:color w:val="000000"/>
          <w:sz w:val="28"/>
        </w:rPr>
        <w:t>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(к 2014 году - 60 %, 2017 году - 75 %, 2020 году - 90 %);</w:t>
      </w:r>
      <w:r>
        <w:br/>
      </w:r>
      <w:r>
        <w:rPr>
          <w:rFonts w:ascii="Times New Roman"/>
          <w:b w:val="false"/>
          <w:i w:val="false"/>
          <w:color w:val="000000"/>
          <w:sz w:val="28"/>
        </w:rPr>
        <w:t>
      доля упорядоченного терминологического фонда казахского языка (к 2014 году - 20 %, 2017 году - 60 %, 2020 году - 100 %);</w:t>
      </w:r>
      <w:r>
        <w:br/>
      </w:r>
      <w:r>
        <w:rPr>
          <w:rFonts w:ascii="Times New Roman"/>
          <w:b w:val="false"/>
          <w:i w:val="false"/>
          <w:color w:val="000000"/>
          <w:sz w:val="28"/>
        </w:rPr>
        <w:t>
      доля взрослого населения республики, владеющего русским языком (к 2020 году - 90 %);</w:t>
      </w:r>
      <w:r>
        <w:br/>
      </w:r>
      <w:r>
        <w:rPr>
          <w:rFonts w:ascii="Times New Roman"/>
          <w:b w:val="false"/>
          <w:i w:val="false"/>
          <w:color w:val="000000"/>
          <w:sz w:val="28"/>
        </w:rPr>
        <w:t>
      доля этносов, охваченных курсами по обучению родному языку при национально-культурных объединениях (к 2014 году - 60 %, 2017 году - 80 %, 2020 году - 90 %);</w:t>
      </w:r>
      <w:r>
        <w:br/>
      </w:r>
      <w:r>
        <w:rPr>
          <w:rFonts w:ascii="Times New Roman"/>
          <w:b w:val="false"/>
          <w:i w:val="false"/>
          <w:color w:val="000000"/>
          <w:sz w:val="28"/>
        </w:rPr>
        <w:t>
      доля населения республики, владеющего английским языком (к 2014 году - 10 %, 2017 году - 15 %, 2020 году - 20 %);</w:t>
      </w:r>
      <w:r>
        <w:br/>
      </w:r>
      <w:r>
        <w:rPr>
          <w:rFonts w:ascii="Times New Roman"/>
          <w:b w:val="false"/>
          <w:i w:val="false"/>
          <w:color w:val="000000"/>
          <w:sz w:val="28"/>
        </w:rPr>
        <w:t>
      доля населения, владеющего тремя языками (государственным, русским и английским) (к 2014 году - 10 %, 2017 году - 12 %, 2020 году - до 15 %).</w:t>
      </w:r>
    </w:p>
    <w:p>
      <w:pPr>
        <w:spacing w:after="0"/>
        <w:ind w:left="0"/>
        <w:jc w:val="both"/>
      </w:pPr>
      <w:r>
        <w:rPr>
          <w:rFonts w:ascii="Times New Roman"/>
          <w:b w:val="false"/>
          <w:i w:val="false"/>
          <w:color w:val="000000"/>
          <w:sz w:val="28"/>
        </w:rPr>
        <w:t>      </w:t>
      </w:r>
      <w:r>
        <w:rPr>
          <w:rFonts w:ascii="Times New Roman"/>
          <w:b/>
          <w:i w:val="false"/>
          <w:color w:val="000000"/>
          <w:sz w:val="28"/>
        </w:rPr>
        <w:t>Задачи:</w:t>
      </w:r>
      <w:r>
        <w:br/>
      </w:r>
      <w:r>
        <w:rPr>
          <w:rFonts w:ascii="Times New Roman"/>
          <w:b w:val="false"/>
          <w:i w:val="false"/>
          <w:color w:val="000000"/>
          <w:sz w:val="28"/>
        </w:rPr>
        <w:t>
      1. Совершенствование и стандартизация методологии обучения государственному языку</w:t>
      </w:r>
      <w:r>
        <w:br/>
      </w:r>
      <w:r>
        <w:rPr>
          <w:rFonts w:ascii="Times New Roman"/>
          <w:b w:val="false"/>
          <w:i w:val="false"/>
          <w:color w:val="000000"/>
          <w:sz w:val="28"/>
        </w:rPr>
        <w:t>
      2. Развитие инфраструктуры обучения государственному языку</w:t>
      </w:r>
      <w:r>
        <w:br/>
      </w:r>
      <w:r>
        <w:rPr>
          <w:rFonts w:ascii="Times New Roman"/>
          <w:b w:val="false"/>
          <w:i w:val="false"/>
          <w:color w:val="000000"/>
          <w:sz w:val="28"/>
        </w:rPr>
        <w:t>
      3. Стимулирование процесса обучения государственному языку</w:t>
      </w:r>
      <w:r>
        <w:br/>
      </w:r>
      <w:r>
        <w:rPr>
          <w:rFonts w:ascii="Times New Roman"/>
          <w:b w:val="false"/>
          <w:i w:val="false"/>
          <w:color w:val="000000"/>
          <w:sz w:val="28"/>
        </w:rPr>
        <w:t>
      4. Повышение престижа употребления государственного языка</w:t>
      </w:r>
      <w:r>
        <w:br/>
      </w:r>
      <w:r>
        <w:rPr>
          <w:rFonts w:ascii="Times New Roman"/>
          <w:b w:val="false"/>
          <w:i w:val="false"/>
          <w:color w:val="000000"/>
          <w:sz w:val="28"/>
        </w:rPr>
        <w:t>
      5. Повышение востребованности государственного языка</w:t>
      </w:r>
      <w:r>
        <w:br/>
      </w:r>
      <w:r>
        <w:rPr>
          <w:rFonts w:ascii="Times New Roman"/>
          <w:b w:val="false"/>
          <w:i w:val="false"/>
          <w:color w:val="000000"/>
          <w:sz w:val="28"/>
        </w:rPr>
        <w:t>
      6. Усовершенствование и систематизация лексического фонда казахского языка</w:t>
      </w:r>
      <w:r>
        <w:br/>
      </w:r>
      <w:r>
        <w:rPr>
          <w:rFonts w:ascii="Times New Roman"/>
          <w:b w:val="false"/>
          <w:i w:val="false"/>
          <w:color w:val="000000"/>
          <w:sz w:val="28"/>
        </w:rPr>
        <w:t>
      7. Совершенствование языковой культуры</w:t>
      </w:r>
      <w:r>
        <w:br/>
      </w:r>
      <w:r>
        <w:rPr>
          <w:rFonts w:ascii="Times New Roman"/>
          <w:b w:val="false"/>
          <w:i w:val="false"/>
          <w:color w:val="000000"/>
          <w:sz w:val="28"/>
        </w:rPr>
        <w:t>
      8. Сохранение функционирования русского языка в коммуникативно-языковом пространстве</w:t>
      </w:r>
      <w:r>
        <w:br/>
      </w:r>
      <w:r>
        <w:rPr>
          <w:rFonts w:ascii="Times New Roman"/>
          <w:b w:val="false"/>
          <w:i w:val="false"/>
          <w:color w:val="000000"/>
          <w:sz w:val="28"/>
        </w:rPr>
        <w:t>
      9. Сохранение языкового многообразия в Казахстане</w:t>
      </w:r>
      <w:r>
        <w:br/>
      </w:r>
      <w:r>
        <w:rPr>
          <w:rFonts w:ascii="Times New Roman"/>
          <w:b w:val="false"/>
          <w:i w:val="false"/>
          <w:color w:val="000000"/>
          <w:sz w:val="28"/>
        </w:rPr>
        <w:t>
      10. Изучение английского и других иностранных языков</w:t>
      </w:r>
    </w:p>
    <w:p>
      <w:pPr>
        <w:spacing w:after="0"/>
        <w:ind w:left="0"/>
        <w:jc w:val="both"/>
      </w:pPr>
      <w:r>
        <w:rPr>
          <w:rFonts w:ascii="Times New Roman"/>
          <w:b w:val="false"/>
          <w:i w:val="false"/>
          <w:color w:val="000000"/>
          <w:sz w:val="28"/>
        </w:rPr>
        <w:t>      </w:t>
      </w:r>
      <w:r>
        <w:rPr>
          <w:rFonts w:ascii="Times New Roman"/>
          <w:b/>
          <w:i w:val="false"/>
          <w:color w:val="000000"/>
          <w:sz w:val="28"/>
        </w:rPr>
        <w:t>Показатели результатов:</w:t>
      </w:r>
      <w:r>
        <w:br/>
      </w:r>
      <w:r>
        <w:rPr>
          <w:rFonts w:ascii="Times New Roman"/>
          <w:b w:val="false"/>
          <w:i w:val="false"/>
          <w:color w:val="000000"/>
          <w:sz w:val="28"/>
        </w:rPr>
        <w:t>
      количество преподавателей казахского языка, обучаемых в рамках государственного образовательного заказа (ежегодно не менее 500 чел.);</w:t>
      </w:r>
      <w:r>
        <w:br/>
      </w:r>
      <w:r>
        <w:rPr>
          <w:rFonts w:ascii="Times New Roman"/>
          <w:b w:val="false"/>
          <w:i w:val="false"/>
          <w:color w:val="000000"/>
          <w:sz w:val="28"/>
        </w:rPr>
        <w:t>
      доля мероприятий, направленных на повышение квалификации преподавателей Центров обучения казахскому языку, организованных с возможностью удаленного доступа в режиме он-лайн (к 2014 году - 20 %, к 2017 году - 50 %, к 2020 году - 90 %);</w:t>
      </w:r>
      <w:r>
        <w:br/>
      </w:r>
      <w:r>
        <w:rPr>
          <w:rFonts w:ascii="Times New Roman"/>
          <w:b w:val="false"/>
          <w:i w:val="false"/>
          <w:color w:val="000000"/>
          <w:sz w:val="28"/>
        </w:rPr>
        <w:t>
      доля аккредитованных Центров по обучению государственному языку (к 2014 году - 30 %, 2017 - 70 %, 2020 году - 100 %);</w:t>
      </w:r>
      <w:r>
        <w:br/>
      </w:r>
      <w:r>
        <w:rPr>
          <w:rFonts w:ascii="Times New Roman"/>
          <w:b w:val="false"/>
          <w:i w:val="false"/>
          <w:color w:val="000000"/>
          <w:sz w:val="28"/>
        </w:rPr>
        <w:t>
      рост числа обучающихся в государственных Центрах обучения казахскому языку (по сравнению с 2009 годом к 2014 году не менее 30 %, 2017 рост не менее 70 %, 2020 году - 100 %);</w:t>
      </w:r>
      <w:r>
        <w:br/>
      </w:r>
      <w:r>
        <w:rPr>
          <w:rFonts w:ascii="Times New Roman"/>
          <w:b w:val="false"/>
          <w:i w:val="false"/>
          <w:color w:val="000000"/>
          <w:sz w:val="28"/>
        </w:rPr>
        <w:t>
      доля государственных служащих, сертифицированных по системе оценки уровня владения казахским языком граждан - "Казтест" на знание государственного языка (к 2017 году не менее 50 %, 2020 году - 100 %);</w:t>
      </w:r>
      <w:r>
        <w:br/>
      </w:r>
      <w:r>
        <w:rPr>
          <w:rFonts w:ascii="Times New Roman"/>
          <w:b w:val="false"/>
          <w:i w:val="false"/>
          <w:color w:val="000000"/>
          <w:sz w:val="28"/>
        </w:rPr>
        <w:t>
      доля сотрудников организаций, предоставляющих государственные услуги, сертифицированных по системе "Казтест" на знание государственного языка (к 2017 году не менее 50 %, 2020 году - 100 %);</w:t>
      </w:r>
      <w:r>
        <w:br/>
      </w:r>
      <w:r>
        <w:rPr>
          <w:rFonts w:ascii="Times New Roman"/>
          <w:b w:val="false"/>
          <w:i w:val="false"/>
          <w:color w:val="000000"/>
          <w:sz w:val="28"/>
        </w:rPr>
        <w:t>
      доля государственного социального заказа, направленного на популяризацию государственного языка (ежегодно не менее 10 %);</w:t>
      </w:r>
      <w:r>
        <w:br/>
      </w:r>
      <w:r>
        <w:rPr>
          <w:rFonts w:ascii="Times New Roman"/>
          <w:b w:val="false"/>
          <w:i w:val="false"/>
          <w:color w:val="000000"/>
          <w:sz w:val="28"/>
        </w:rPr>
        <w:t>
      рост числа новых телевизионных проектов на государственном языке в эфире государственных СМИ (ежегодно на 10 %);</w:t>
      </w:r>
      <w:r>
        <w:br/>
      </w:r>
      <w:r>
        <w:rPr>
          <w:rFonts w:ascii="Times New Roman"/>
          <w:b w:val="false"/>
          <w:i w:val="false"/>
          <w:color w:val="000000"/>
          <w:sz w:val="28"/>
        </w:rPr>
        <w:t>
      доля государственного информационного заказа, ориентированного на поддержку печатных СМИ, выходящих на государственном языке (ежегодно не менее 50 %);</w:t>
      </w:r>
      <w:r>
        <w:br/>
      </w:r>
      <w:r>
        <w:rPr>
          <w:rFonts w:ascii="Times New Roman"/>
          <w:b w:val="false"/>
          <w:i w:val="false"/>
          <w:color w:val="000000"/>
          <w:sz w:val="28"/>
        </w:rPr>
        <w:t>
      степень охвата регионов контролем за использование визуальной информации (к 2014 году - 30 %, 2017 - 50 %, 2020 году - 100 %);</w:t>
      </w:r>
      <w:r>
        <w:br/>
      </w:r>
      <w:r>
        <w:rPr>
          <w:rFonts w:ascii="Times New Roman"/>
          <w:b w:val="false"/>
          <w:i w:val="false"/>
          <w:color w:val="000000"/>
          <w:sz w:val="28"/>
        </w:rPr>
        <w:t>
      степень удовлетворенности населения работой терминологических комиссий в части соблюдения принципов прозрачности и общественного доступа к обсуждению процесса принятия решения (к 2014 году - 60 %, 2017 году - 75 %, 2020 году - 100 %);</w:t>
      </w:r>
      <w:r>
        <w:br/>
      </w:r>
      <w:r>
        <w:rPr>
          <w:rFonts w:ascii="Times New Roman"/>
          <w:b w:val="false"/>
          <w:i w:val="false"/>
          <w:color w:val="000000"/>
          <w:sz w:val="28"/>
        </w:rPr>
        <w:t>
      доля этносов, имеющих национально-культурные объединения, охваченных методической помощью по изучению родных языков (к 2014 году - 20 %, к 2017 году - 60 %, к 2020 году - 100 %);</w:t>
      </w:r>
      <w:r>
        <w:br/>
      </w:r>
      <w:r>
        <w:rPr>
          <w:rFonts w:ascii="Times New Roman"/>
          <w:b w:val="false"/>
          <w:i w:val="false"/>
          <w:color w:val="000000"/>
          <w:sz w:val="28"/>
        </w:rPr>
        <w:t>
      доля государственных Центров обучения языкам, предоставляющих услуги по изучению английского и других иностранных языков от общего числа Центров (к 2014 году - 50 %, к 2017 году - 75 %, к 2020 году - 100 %).</w:t>
      </w:r>
    </w:p>
    <w:p>
      <w:pPr>
        <w:spacing w:after="0"/>
        <w:ind w:left="0"/>
        <w:jc w:val="left"/>
      </w:pPr>
      <w:r>
        <w:rPr>
          <w:rFonts w:ascii="Times New Roman"/>
          <w:b/>
          <w:i w:val="false"/>
          <w:color w:val="000000"/>
        </w:rPr>
        <w:t xml:space="preserve"> Основные направления, пути достижения поставленных целей</w:t>
      </w:r>
      <w:r>
        <w:br/>
      </w:r>
      <w:r>
        <w:rPr>
          <w:rFonts w:ascii="Times New Roman"/>
          <w:b/>
          <w:i w:val="false"/>
          <w:color w:val="000000"/>
        </w:rPr>
        <w:t>
Программы и соответствующие меры</w:t>
      </w:r>
    </w:p>
    <w:p>
      <w:pPr>
        <w:spacing w:after="0"/>
        <w:ind w:left="0"/>
        <w:jc w:val="both"/>
      </w:pPr>
      <w:r>
        <w:rPr>
          <w:rFonts w:ascii="Times New Roman"/>
          <w:b w:val="false"/>
          <w:i w:val="false"/>
          <w:color w:val="000000"/>
          <w:sz w:val="28"/>
        </w:rPr>
        <w:t>      </w:t>
      </w:r>
      <w:r>
        <w:rPr>
          <w:rFonts w:ascii="Times New Roman"/>
          <w:b/>
          <w:i w:val="false"/>
          <w:color w:val="000000"/>
          <w:sz w:val="28"/>
        </w:rPr>
        <w:t>Первое направление</w:t>
      </w:r>
      <w:r>
        <w:br/>
      </w:r>
      <w:r>
        <w:rPr>
          <w:rFonts w:ascii="Times New Roman"/>
          <w:b w:val="false"/>
          <w:i w:val="false"/>
          <w:color w:val="000000"/>
          <w:sz w:val="28"/>
        </w:rPr>
        <w:t>
      </w:t>
      </w:r>
      <w:r>
        <w:rPr>
          <w:rFonts w:ascii="Times New Roman"/>
          <w:b/>
          <w:i w:val="false"/>
          <w:color w:val="000000"/>
          <w:sz w:val="28"/>
        </w:rPr>
        <w:t>Овладение государственным языком</w:t>
      </w:r>
    </w:p>
    <w:p>
      <w:pPr>
        <w:spacing w:after="0"/>
        <w:ind w:left="0"/>
        <w:jc w:val="both"/>
      </w:pPr>
      <w:r>
        <w:rPr>
          <w:rFonts w:ascii="Times New Roman"/>
          <w:b w:val="false"/>
          <w:i w:val="false"/>
          <w:color w:val="000000"/>
          <w:sz w:val="28"/>
        </w:rPr>
        <w:t>      Цель: "Государственный язык - главный фактор национального единства"</w:t>
      </w:r>
      <w:r>
        <w:br/>
      </w:r>
      <w:r>
        <w:rPr>
          <w:rFonts w:ascii="Times New Roman"/>
          <w:b w:val="false"/>
          <w:i w:val="false"/>
          <w:color w:val="000000"/>
          <w:sz w:val="28"/>
        </w:rPr>
        <w:t>
      Целевые индикаторы:</w:t>
      </w:r>
      <w:r>
        <w:br/>
      </w:r>
      <w:r>
        <w:rPr>
          <w:rFonts w:ascii="Times New Roman"/>
          <w:b w:val="false"/>
          <w:i w:val="false"/>
          <w:color w:val="000000"/>
          <w:sz w:val="28"/>
        </w:rPr>
        <w:t>
      доля взрослого населения, владеющего государственным языком (по результатам сдачи экзамена по системе оценки уровня владения казахским языком граждан Казтест к 2017 году - 80 %, 2020 году - 95 %);</w:t>
      </w:r>
      <w:r>
        <w:br/>
      </w:r>
      <w:r>
        <w:rPr>
          <w:rFonts w:ascii="Times New Roman"/>
          <w:b w:val="false"/>
          <w:i w:val="false"/>
          <w:color w:val="000000"/>
          <w:sz w:val="28"/>
        </w:rPr>
        <w:t>
      доля выпускников школ, владеющих государственным языком на уровне В1 (2017 году - 70 %, 2020 году - 100 %).</w:t>
      </w:r>
      <w:r>
        <w:br/>
      </w:r>
      <w:r>
        <w:rPr>
          <w:rFonts w:ascii="Times New Roman"/>
          <w:b w:val="false"/>
          <w:i w:val="false"/>
          <w:color w:val="000000"/>
          <w:sz w:val="28"/>
        </w:rPr>
        <w:t>
      Реализация первого направления программы предполагает организацию работы по созданию системы овладения государственным языком всеми гражданами Казахстана. В ядре данной системы трехкомпонентная основа - совершенствование методологии обучения государственному языку, расширение инфраструктуры обучения и стимулирование процесса овладения государственным языком. Данный подход определил три задачи первого направления.</w:t>
      </w:r>
      <w:r>
        <w:br/>
      </w:r>
      <w:r>
        <w:rPr>
          <w:rFonts w:ascii="Times New Roman"/>
          <w:b w:val="false"/>
          <w:i w:val="false"/>
          <w:color w:val="000000"/>
          <w:sz w:val="28"/>
        </w:rPr>
        <w:t>
      1. Совершенствование и стандартизация методологии обучения государственному языку</w:t>
      </w:r>
      <w:r>
        <w:br/>
      </w:r>
      <w:r>
        <w:rPr>
          <w:rFonts w:ascii="Times New Roman"/>
          <w:b w:val="false"/>
          <w:i w:val="false"/>
          <w:color w:val="000000"/>
          <w:sz w:val="28"/>
        </w:rPr>
        <w:t>
      Для совершенствования методологии обучения государственному языку предусмотрено, прежде всего, совершенствование соответствующих стандартов обучения и внедрение системы оценки уровня владения государственным языком посредством создания модели непрерывного образования.</w:t>
      </w:r>
      <w:r>
        <w:br/>
      </w:r>
      <w:r>
        <w:rPr>
          <w:rFonts w:ascii="Times New Roman"/>
          <w:b w:val="false"/>
          <w:i w:val="false"/>
          <w:color w:val="000000"/>
          <w:sz w:val="28"/>
        </w:rPr>
        <w:t>
      Многоуровневый стандарт должен предусматривать элементарное использование языка на уровнях А1-А2, самостоятельное использование языка на уровнях В1-В2 и компетентное использование языка на уровнях С1-С2.</w:t>
      </w:r>
      <w:r>
        <w:br/>
      </w:r>
      <w:r>
        <w:rPr>
          <w:rFonts w:ascii="Times New Roman"/>
          <w:b w:val="false"/>
          <w:i w:val="false"/>
          <w:color w:val="000000"/>
          <w:sz w:val="28"/>
        </w:rPr>
        <w:t>
      На основе выстроенной стандартизированной системы предполагается разработка методических основ обучения государственному языку, в т.ч. для лиц с ограниченными возможностями.</w:t>
      </w:r>
      <w:r>
        <w:br/>
      </w:r>
      <w:r>
        <w:rPr>
          <w:rFonts w:ascii="Times New Roman"/>
          <w:b w:val="false"/>
          <w:i w:val="false"/>
          <w:color w:val="000000"/>
          <w:sz w:val="28"/>
        </w:rPr>
        <w:t>
      Данные меры позволят обеспечить овладение государственным языком на уровне А1 учащимися начальных классов школы, на уровне А2 учащимися среднего звена, на уровне В1 учащимися старших классов школы, а также учреждений технического и профессионального образования, на уровне В2 студентами высших учебных заведений, на уровне С1 по итогам получения послевузовского образования.</w:t>
      </w:r>
      <w:r>
        <w:br/>
      </w:r>
      <w:r>
        <w:rPr>
          <w:rFonts w:ascii="Times New Roman"/>
          <w:b w:val="false"/>
          <w:i w:val="false"/>
          <w:color w:val="000000"/>
          <w:sz w:val="28"/>
        </w:rPr>
        <w:t>
      Наряду с этим предусматривается также совершенствование и модернизация образов постижения языка. Казахский язык должен стать языком полноценного каждодневного функционального и профессионального общения.</w:t>
      </w:r>
      <w:r>
        <w:br/>
      </w:r>
      <w:r>
        <w:rPr>
          <w:rFonts w:ascii="Times New Roman"/>
          <w:b w:val="false"/>
          <w:i w:val="false"/>
          <w:color w:val="000000"/>
          <w:sz w:val="28"/>
        </w:rPr>
        <w:t>
      Безусловной необходимостью станет постоянный процесс творческого педагогического поиска в разработках новых методик обучения на основе стандарта обучения казахскому языку через модель непрерывного образования.</w:t>
      </w:r>
      <w:r>
        <w:br/>
      </w:r>
      <w:r>
        <w:rPr>
          <w:rFonts w:ascii="Times New Roman"/>
          <w:b w:val="false"/>
          <w:i w:val="false"/>
          <w:color w:val="000000"/>
          <w:sz w:val="28"/>
        </w:rPr>
        <w:t xml:space="preserve">
      Необходимым компонентом выстраиваемой системы является </w:t>
      </w:r>
      <w:r>
        <w:rPr>
          <w:rFonts w:ascii="Times New Roman"/>
          <w:b w:val="false"/>
          <w:i/>
          <w:color w:val="000000"/>
          <w:sz w:val="28"/>
        </w:rPr>
        <w:t>повышение квалификации и обучение преподавателей казахского языка в соответствии с требованиями действующего законодательства.</w:t>
      </w:r>
      <w:r>
        <w:br/>
      </w:r>
      <w:r>
        <w:rPr>
          <w:rFonts w:ascii="Times New Roman"/>
          <w:b w:val="false"/>
          <w:i w:val="false"/>
          <w:color w:val="000000"/>
          <w:sz w:val="28"/>
        </w:rPr>
        <w:t>
      В виду малой численности научно-образовательных центров, имеющих организационные и методологические возможности вести обучение специалистов на качественно высоком уровне, предполагается широкое внедрение дистанционных форм обучения.</w:t>
      </w:r>
    </w:p>
    <w:p>
      <w:pPr>
        <w:spacing w:after="0"/>
        <w:ind w:left="0"/>
        <w:jc w:val="both"/>
      </w:pPr>
      <w:r>
        <w:rPr>
          <w:rFonts w:ascii="Times New Roman"/>
          <w:b w:val="false"/>
          <w:i w:val="false"/>
          <w:color w:val="000000"/>
          <w:sz w:val="28"/>
        </w:rPr>
        <w:t>      2. Развитие инфраструктуры обучения государственному языку</w:t>
      </w:r>
    </w:p>
    <w:p>
      <w:pPr>
        <w:spacing w:after="0"/>
        <w:ind w:left="0"/>
        <w:jc w:val="both"/>
      </w:pPr>
      <w:r>
        <w:rPr>
          <w:rFonts w:ascii="Times New Roman"/>
          <w:b w:val="false"/>
          <w:i w:val="false"/>
          <w:color w:val="000000"/>
          <w:sz w:val="28"/>
        </w:rPr>
        <w:t>      Вторым необходимым компонентом системы овладения государственным языком всеми гражданами Казахстана является создание аккредитованной сети Центров обучения казахскому языку. Именно Центры обучения казахскому языку должны стать инфраструктурной базой по овладению государственным языком взрослыми гражданами Казахстана, уже закончившими учебные заведения.</w:t>
      </w:r>
      <w:r>
        <w:br/>
      </w:r>
      <w:r>
        <w:rPr>
          <w:rFonts w:ascii="Times New Roman"/>
          <w:b w:val="false"/>
          <w:i w:val="false"/>
          <w:color w:val="000000"/>
          <w:sz w:val="28"/>
        </w:rPr>
        <w:t xml:space="preserve">
      Реализация данного направления предполагает </w:t>
      </w:r>
      <w:r>
        <w:rPr>
          <w:rFonts w:ascii="Times New Roman"/>
          <w:b w:val="false"/>
          <w:i/>
          <w:color w:val="000000"/>
          <w:sz w:val="28"/>
        </w:rPr>
        <w:t>введение обязательных требований к образовательной деятельности Центров обучения государственному языку.</w:t>
      </w:r>
      <w:r>
        <w:br/>
      </w:r>
      <w:r>
        <w:rPr>
          <w:rFonts w:ascii="Times New Roman"/>
          <w:b w:val="false"/>
          <w:i w:val="false"/>
          <w:color w:val="000000"/>
          <w:sz w:val="28"/>
        </w:rPr>
        <w:t>
      Для этого потребуется, прежде всего, принятие мер по совершенствованию правовой базы для введения требований к образовательной деятельности Центров, а также правовой основы для осуществления аккредитации Центров обучения государственному языку на соответствие данным требованиям.</w:t>
      </w:r>
      <w:r>
        <w:br/>
      </w:r>
      <w:r>
        <w:rPr>
          <w:rFonts w:ascii="Times New Roman"/>
          <w:b w:val="false"/>
          <w:i w:val="false"/>
          <w:color w:val="000000"/>
          <w:sz w:val="28"/>
        </w:rPr>
        <w:t xml:space="preserve">
      Наряду с этим, предполагается также </w:t>
      </w:r>
      <w:r>
        <w:rPr>
          <w:rFonts w:ascii="Times New Roman"/>
          <w:b w:val="false"/>
          <w:i/>
          <w:color w:val="000000"/>
          <w:sz w:val="28"/>
        </w:rPr>
        <w:t>введение системы рейтинговой оценки деятельности Центров обучения государственному языку.</w:t>
      </w:r>
      <w:r>
        <w:br/>
      </w:r>
      <w:r>
        <w:rPr>
          <w:rFonts w:ascii="Times New Roman"/>
          <w:b w:val="false"/>
          <w:i w:val="false"/>
          <w:color w:val="000000"/>
          <w:sz w:val="28"/>
        </w:rPr>
        <w:t>
      Основой для составления рейтинга Центров будут служить объективные данные о результатах сдачи слушателями Центров экзамена "Казтест". Данные рейтинга предполагаются открытыми для общественного доступа и широкой печати в средствах массовой информации.</w:t>
      </w:r>
      <w:r>
        <w:br/>
      </w:r>
      <w:r>
        <w:rPr>
          <w:rFonts w:ascii="Times New Roman"/>
          <w:b w:val="false"/>
          <w:i w:val="false"/>
          <w:color w:val="000000"/>
          <w:sz w:val="28"/>
        </w:rPr>
        <w:t>
      Для введения системы рейтинга потребуется разработка правовой основы и методологии проведения рейтинговой оценки деятельности Центров обучения государственному языку.</w:t>
      </w:r>
    </w:p>
    <w:p>
      <w:pPr>
        <w:spacing w:after="0"/>
        <w:ind w:left="0"/>
        <w:jc w:val="both"/>
      </w:pPr>
      <w:r>
        <w:rPr>
          <w:rFonts w:ascii="Times New Roman"/>
          <w:b w:val="false"/>
          <w:i w:val="false"/>
          <w:color w:val="000000"/>
          <w:sz w:val="28"/>
        </w:rPr>
        <w:t>      3. Стимулирование процесса обучения государственному языку</w:t>
      </w:r>
    </w:p>
    <w:p>
      <w:pPr>
        <w:spacing w:after="0"/>
        <w:ind w:left="0"/>
        <w:jc w:val="both"/>
      </w:pPr>
      <w:r>
        <w:rPr>
          <w:rFonts w:ascii="Times New Roman"/>
          <w:b w:val="false"/>
          <w:i w:val="false"/>
          <w:color w:val="000000"/>
          <w:sz w:val="28"/>
        </w:rPr>
        <w:t>      Третьим обязательным компонентом в достижении поставленной цели станет создание системы стимулирования и мониторинга процесса обучения государственному языку.</w:t>
      </w:r>
      <w:r>
        <w:br/>
      </w:r>
      <w:r>
        <w:rPr>
          <w:rFonts w:ascii="Times New Roman"/>
          <w:b w:val="false"/>
          <w:i w:val="false"/>
          <w:color w:val="000000"/>
          <w:sz w:val="28"/>
        </w:rPr>
        <w:t xml:space="preserve">
      Реализация данной задачи предполагается через определение минимальных требований к уровню владения казахским языком </w:t>
      </w:r>
      <w:r>
        <w:rPr>
          <w:rFonts w:ascii="Times New Roman"/>
          <w:b w:val="false"/>
          <w:i/>
          <w:color w:val="000000"/>
          <w:sz w:val="28"/>
        </w:rPr>
        <w:t>государственными служащими, сотрудниками организаций, предоставляющих государственные услуги, а также услуги в сфере обслуживания населения</w:t>
      </w:r>
      <w:r>
        <w:rPr>
          <w:rFonts w:ascii="Times New Roman"/>
          <w:b w:val="false"/>
          <w:i w:val="false"/>
          <w:color w:val="000000"/>
          <w:sz w:val="28"/>
        </w:rPr>
        <w:t xml:space="preserve"> (банки, организации торговли, сфера услуг и прочее). Данная мера потребует разработки правовой базы, закрепляющей требования к уровню владения государственным языком, а также организацию системы обучения государственных служащих казахскому языку.</w:t>
      </w:r>
      <w:r>
        <w:br/>
      </w:r>
      <w:r>
        <w:rPr>
          <w:rFonts w:ascii="Times New Roman"/>
          <w:b w:val="false"/>
          <w:i w:val="false"/>
          <w:color w:val="000000"/>
          <w:sz w:val="28"/>
        </w:rPr>
        <w:t>
      Вместе с этим, предусматриваются введение ежегодной системы контроля уровня знаний на основе "Казтест".</w:t>
      </w:r>
      <w:r>
        <w:br/>
      </w:r>
      <w:r>
        <w:rPr>
          <w:rFonts w:ascii="Times New Roman"/>
          <w:b w:val="false"/>
          <w:i w:val="false"/>
          <w:color w:val="000000"/>
          <w:sz w:val="28"/>
        </w:rPr>
        <w:t xml:space="preserve">
      Предполагается проработать вопрос совершенствования системы оценки и контроля уровня знания государственного языка </w:t>
      </w:r>
      <w:r>
        <w:rPr>
          <w:rFonts w:ascii="Times New Roman"/>
          <w:b w:val="false"/>
          <w:i/>
          <w:color w:val="000000"/>
          <w:sz w:val="28"/>
        </w:rPr>
        <w:t>на всех ступенях системы образования.</w:t>
      </w:r>
      <w:r>
        <w:rPr>
          <w:rFonts w:ascii="Times New Roman"/>
          <w:b w:val="false"/>
          <w:i w:val="false"/>
          <w:color w:val="000000"/>
          <w:sz w:val="28"/>
        </w:rPr>
        <w:t xml:space="preserve"> Казахский язык должен стать необходимым и обязательным компонентом промежуточного государственного контроля (ПГК) и единого национального тестирования (ЕНТ).</w:t>
      </w:r>
      <w:r>
        <w:br/>
      </w:r>
      <w:r>
        <w:rPr>
          <w:rFonts w:ascii="Times New Roman"/>
          <w:b w:val="false"/>
          <w:i w:val="false"/>
          <w:color w:val="000000"/>
          <w:sz w:val="28"/>
        </w:rPr>
        <w:t>
      </w:t>
      </w:r>
      <w:r>
        <w:rPr>
          <w:rFonts w:ascii="Times New Roman"/>
          <w:b w:val="false"/>
          <w:i/>
          <w:color w:val="000000"/>
          <w:sz w:val="28"/>
        </w:rPr>
        <w:t>Всем заинтересованным в изучении казахского языка лицам</w:t>
      </w:r>
      <w:r>
        <w:rPr>
          <w:rFonts w:ascii="Times New Roman"/>
          <w:b w:val="false"/>
          <w:i w:val="false"/>
          <w:color w:val="000000"/>
          <w:sz w:val="28"/>
        </w:rPr>
        <w:t xml:space="preserve"> предусмотрено оказание широкой государственной поддержки. В числе мер - организация курсов по уровням образования при Центрах по обучению государственному языку, а также привлечение к данной работе методов государственно-частного партнерства.</w:t>
      </w:r>
      <w:r>
        <w:br/>
      </w:r>
      <w:r>
        <w:rPr>
          <w:rFonts w:ascii="Times New Roman"/>
          <w:b w:val="false"/>
          <w:i w:val="false"/>
          <w:color w:val="000000"/>
          <w:sz w:val="28"/>
        </w:rPr>
        <w:t>
      Предполагается также широкое внедрение дистанционного обучения казахскому языку посредством разработки инновационных форм и методик обучения.</w:t>
      </w:r>
      <w:r>
        <w:br/>
      </w:r>
      <w:r>
        <w:rPr>
          <w:rFonts w:ascii="Times New Roman"/>
          <w:b w:val="false"/>
          <w:i w:val="false"/>
          <w:color w:val="000000"/>
          <w:sz w:val="28"/>
        </w:rPr>
        <w:t>
      Представителям казахской диаспоры за рубежом будет оказываться политико-дипломатическая, методическая и организационная поддержка в изучении родного языка. Также предполагается организация системы аналитической и исследовательской работы по проблемам соотечественников.</w:t>
      </w:r>
    </w:p>
    <w:p>
      <w:pPr>
        <w:spacing w:after="0"/>
        <w:ind w:left="0"/>
        <w:jc w:val="both"/>
      </w:pPr>
      <w:r>
        <w:rPr>
          <w:rFonts w:ascii="Times New Roman"/>
          <w:b w:val="false"/>
          <w:i w:val="false"/>
          <w:color w:val="000000"/>
          <w:sz w:val="28"/>
        </w:rPr>
        <w:t>      </w:t>
      </w:r>
      <w:r>
        <w:rPr>
          <w:rFonts w:ascii="Times New Roman"/>
          <w:b/>
          <w:i w:val="false"/>
          <w:color w:val="000000"/>
          <w:sz w:val="28"/>
        </w:rPr>
        <w:t>Показатели результатов:</w:t>
      </w:r>
      <w:r>
        <w:br/>
      </w:r>
      <w:r>
        <w:rPr>
          <w:rFonts w:ascii="Times New Roman"/>
          <w:b w:val="false"/>
          <w:i w:val="false"/>
          <w:color w:val="000000"/>
          <w:sz w:val="28"/>
        </w:rPr>
        <w:t>
      количество преподавателей казахского языка, обучаемых в рамках государственного образовательного заказа (ежегодно не менее 500 чел);</w:t>
      </w:r>
      <w:r>
        <w:br/>
      </w:r>
      <w:r>
        <w:rPr>
          <w:rFonts w:ascii="Times New Roman"/>
          <w:b w:val="false"/>
          <w:i w:val="false"/>
          <w:color w:val="000000"/>
          <w:sz w:val="28"/>
        </w:rPr>
        <w:t>
      доля мероприятий, направленных на повышение квалификации преподавателей Центров обучения казахскому языку, организованных с возможностью удаленного доступа в режиме он-лайн (к 2014 году - 20 %, к 2017 - 50 %, к 2020 году - 90 %);</w:t>
      </w:r>
      <w:r>
        <w:br/>
      </w:r>
      <w:r>
        <w:rPr>
          <w:rFonts w:ascii="Times New Roman"/>
          <w:b w:val="false"/>
          <w:i w:val="false"/>
          <w:color w:val="000000"/>
          <w:sz w:val="28"/>
        </w:rPr>
        <w:t>
      доля аккредитованных Центров по обучению государственному языку (к 2014 году - 30 %, 2017 - 70 %, 2020 году - 100 %);</w:t>
      </w:r>
      <w:r>
        <w:br/>
      </w:r>
      <w:r>
        <w:rPr>
          <w:rFonts w:ascii="Times New Roman"/>
          <w:b w:val="false"/>
          <w:i w:val="false"/>
          <w:color w:val="000000"/>
          <w:sz w:val="28"/>
        </w:rPr>
        <w:t>
      рост числа обучающихся в Центрах обучения казахскому языку с государственной формой участия (по сравнению с 2009 годом к 2014 году не менее 30 %, 2017 рост не менее 70 %, 2020 году - 100 %);</w:t>
      </w:r>
      <w:r>
        <w:br/>
      </w:r>
      <w:r>
        <w:rPr>
          <w:rFonts w:ascii="Times New Roman"/>
          <w:b w:val="false"/>
          <w:i w:val="false"/>
          <w:color w:val="000000"/>
          <w:sz w:val="28"/>
        </w:rPr>
        <w:t>
      доля государственных служащих, сертифицированных по системе "Казтест" на знание государственного языка (к 2017 году - 50 %, 2020 году - 100 %);</w:t>
      </w:r>
      <w:r>
        <w:br/>
      </w:r>
      <w:r>
        <w:rPr>
          <w:rFonts w:ascii="Times New Roman"/>
          <w:b w:val="false"/>
          <w:i w:val="false"/>
          <w:color w:val="000000"/>
          <w:sz w:val="28"/>
        </w:rPr>
        <w:t>
      доля сотрудников организаций, предоставляющих государственные услуги, сертифицированных по системе "Казтест" на знание государственного языка (к 2017 году - 50 %, 2020 году - 100 %).</w:t>
      </w:r>
    </w:p>
    <w:p>
      <w:pPr>
        <w:spacing w:after="0"/>
        <w:ind w:left="0"/>
        <w:jc w:val="both"/>
      </w:pPr>
      <w:r>
        <w:rPr>
          <w:rFonts w:ascii="Times New Roman"/>
          <w:b w:val="false"/>
          <w:i w:val="false"/>
          <w:color w:val="000000"/>
          <w:sz w:val="28"/>
        </w:rPr>
        <w:t>      </w:t>
      </w:r>
      <w:r>
        <w:rPr>
          <w:rFonts w:ascii="Times New Roman"/>
          <w:b/>
          <w:i w:val="false"/>
          <w:color w:val="000000"/>
          <w:sz w:val="28"/>
        </w:rPr>
        <w:t>Второе направление</w:t>
      </w:r>
      <w:r>
        <w:br/>
      </w:r>
      <w:r>
        <w:rPr>
          <w:rFonts w:ascii="Times New Roman"/>
          <w:b w:val="false"/>
          <w:i w:val="false"/>
          <w:color w:val="000000"/>
          <w:sz w:val="28"/>
        </w:rPr>
        <w:t>
      </w:t>
      </w:r>
      <w:r>
        <w:rPr>
          <w:rFonts w:ascii="Times New Roman"/>
          <w:b/>
          <w:i w:val="false"/>
          <w:color w:val="000000"/>
          <w:sz w:val="28"/>
        </w:rPr>
        <w:t>Популяризация и расширение сферы применения государственного языка</w:t>
      </w:r>
      <w:r>
        <w:br/>
      </w:r>
      <w:r>
        <w:rPr>
          <w:rFonts w:ascii="Times New Roman"/>
          <w:b w:val="false"/>
          <w:i w:val="false"/>
          <w:color w:val="000000"/>
          <w:sz w:val="28"/>
        </w:rPr>
        <w:t>
      Цель: "Популяризация широкого применения государственного языка" Целевые индикаторы:</w:t>
      </w:r>
      <w:r>
        <w:br/>
      </w:r>
      <w:r>
        <w:rPr>
          <w:rFonts w:ascii="Times New Roman"/>
          <w:b w:val="false"/>
          <w:i w:val="false"/>
          <w:color w:val="000000"/>
          <w:sz w:val="28"/>
        </w:rPr>
        <w:t>
      доля казахоязычного контента в государственных средствах массовой информации к 2014 году - 53 %, 2017 году - 60 %, 2020 году - 70 %.</w:t>
      </w:r>
      <w:r>
        <w:br/>
      </w:r>
      <w:r>
        <w:rPr>
          <w:rFonts w:ascii="Times New Roman"/>
          <w:b w:val="false"/>
          <w:i w:val="false"/>
          <w:color w:val="000000"/>
          <w:sz w:val="28"/>
        </w:rPr>
        <w:t>
      Алгоритм достижения второй цели предполагается осуществление работы по повышению престижа и расширению сферы применения государственного языка.</w:t>
      </w:r>
      <w:r>
        <w:br/>
      </w:r>
      <w:r>
        <w:rPr>
          <w:rFonts w:ascii="Times New Roman"/>
          <w:b w:val="false"/>
          <w:i w:val="false"/>
          <w:color w:val="000000"/>
          <w:sz w:val="28"/>
        </w:rPr>
        <w:t>
      1. Повышение престижа употребления государственного языка</w:t>
      </w:r>
      <w:r>
        <w:br/>
      </w:r>
      <w:r>
        <w:rPr>
          <w:rFonts w:ascii="Times New Roman"/>
          <w:b w:val="false"/>
          <w:i w:val="false"/>
          <w:color w:val="000000"/>
          <w:sz w:val="28"/>
        </w:rPr>
        <w:t xml:space="preserve">
      Реализация данной задачи достигается через </w:t>
      </w:r>
      <w:r>
        <w:rPr>
          <w:rFonts w:ascii="Times New Roman"/>
          <w:b w:val="false"/>
          <w:i/>
          <w:color w:val="000000"/>
          <w:sz w:val="28"/>
        </w:rPr>
        <w:t>формирование и закрепление в общественном сознании престижного образа носителя государственного языка.</w:t>
      </w:r>
      <w:r>
        <w:rPr>
          <w:rFonts w:ascii="Times New Roman"/>
          <w:b w:val="false"/>
          <w:i w:val="false"/>
          <w:color w:val="000000"/>
          <w:sz w:val="28"/>
        </w:rPr>
        <w:t xml:space="preserve"> Основная роль в этом направлении отводится средствам пиар-технологий. Для этого предполагается организация специальной работы по популяризации и пропаганде государственного языка.</w:t>
      </w:r>
      <w:r>
        <w:br/>
      </w:r>
      <w:r>
        <w:rPr>
          <w:rFonts w:ascii="Times New Roman"/>
          <w:b w:val="false"/>
          <w:i w:val="false"/>
          <w:color w:val="000000"/>
          <w:sz w:val="28"/>
        </w:rPr>
        <w:t>
      На основе разработки разноплановых позитивных образов и моделей с учетом основных особенностей целевых аудиторий предполагается привлечение к работе по формированию престижного образа носителя государственного языка успешных, статусных лиц, в т.ч. представителей неказахской национальности, владеющих государственным и другими языками.</w:t>
      </w:r>
      <w:r>
        <w:br/>
      </w:r>
      <w:r>
        <w:rPr>
          <w:rFonts w:ascii="Times New Roman"/>
          <w:b w:val="false"/>
          <w:i w:val="false"/>
          <w:color w:val="000000"/>
          <w:sz w:val="28"/>
        </w:rPr>
        <w:t>
      Данный блок работы потребует также вовлечения творческого потенциала неправительственного сектора в процесс формирования престижного образа носителя государственного языка через механизм государственного социального заказа и средств массовой информации на основе государственного информационного заказа.</w:t>
      </w:r>
      <w:r>
        <w:br/>
      </w:r>
      <w:r>
        <w:rPr>
          <w:rFonts w:ascii="Times New Roman"/>
          <w:b w:val="false"/>
          <w:i w:val="false"/>
          <w:color w:val="000000"/>
          <w:sz w:val="28"/>
        </w:rPr>
        <w:t>
      В числе планируемых мер - медийная ротация позитивных образов, популяризующих государственный язык во всех видах СМИ, включая интернет, обеспечение выпуска на государственном языке массовой популярной периодики, организация комплекса пиар-мероприятий для основных целевых аудиторий с выпуском визуальной и имиджевой продукции, средств наглядной агитации.</w:t>
      </w:r>
      <w:r>
        <w:br/>
      </w:r>
      <w:r>
        <w:rPr>
          <w:rFonts w:ascii="Times New Roman"/>
          <w:b w:val="false"/>
          <w:i w:val="false"/>
          <w:color w:val="000000"/>
          <w:sz w:val="28"/>
        </w:rPr>
        <w:t>
      Необходимым представляется также привлечение к работе по популяризации употребления государственного языка методов государственно-частного партнерства через проведение совместных акций.</w:t>
      </w:r>
      <w:r>
        <w:br/>
      </w:r>
      <w:r>
        <w:rPr>
          <w:rFonts w:ascii="Times New Roman"/>
          <w:b w:val="false"/>
          <w:i w:val="false"/>
          <w:color w:val="000000"/>
          <w:sz w:val="28"/>
        </w:rPr>
        <w:t xml:space="preserve">
      Важным компонентом данной системы является </w:t>
      </w:r>
      <w:r>
        <w:rPr>
          <w:rFonts w:ascii="Times New Roman"/>
          <w:b w:val="false"/>
          <w:i/>
          <w:color w:val="000000"/>
          <w:sz w:val="28"/>
        </w:rPr>
        <w:t>популяризация государственного языка как семейной ценности.</w:t>
      </w:r>
      <w:r>
        <w:rPr>
          <w:rFonts w:ascii="Times New Roman"/>
          <w:b w:val="false"/>
          <w:i w:val="false"/>
          <w:color w:val="000000"/>
          <w:sz w:val="28"/>
        </w:rPr>
        <w:t xml:space="preserve"> Путем привлечения к PR-работе известных семей, говорящих на казахском языке, в т.ч. неказахской национальности и представителей зарубежной диаспоры предполагается организация широкой компании по популяризации государственного языка как языка внутрисемейного общения.</w:t>
      </w:r>
      <w:r>
        <w:br/>
      </w:r>
      <w:r>
        <w:rPr>
          <w:rFonts w:ascii="Times New Roman"/>
          <w:b w:val="false"/>
          <w:i w:val="false"/>
          <w:color w:val="000000"/>
          <w:sz w:val="28"/>
        </w:rPr>
        <w:t>
      Наряду с этим потребуется также организация комплекса мер информационно-идеологического характера с привлечением лидеров общественного мнения - информационные и общественные компании, крупные общественные движения, акции и проекты.</w:t>
      </w:r>
      <w:r>
        <w:br/>
      </w:r>
      <w:r>
        <w:rPr>
          <w:rFonts w:ascii="Times New Roman"/>
          <w:b w:val="false"/>
          <w:i w:val="false"/>
          <w:color w:val="000000"/>
          <w:sz w:val="28"/>
        </w:rPr>
        <w:t xml:space="preserve">
      Одним из важных элементов работы по формированию общественного мнения предполагается </w:t>
      </w:r>
      <w:r>
        <w:rPr>
          <w:rFonts w:ascii="Times New Roman"/>
          <w:b w:val="false"/>
          <w:i/>
          <w:color w:val="000000"/>
          <w:sz w:val="28"/>
        </w:rPr>
        <w:t>нейтрализация негативных стереотипов в вопросах употребления государственного языка.</w:t>
      </w:r>
      <w:r>
        <w:br/>
      </w:r>
      <w:r>
        <w:rPr>
          <w:rFonts w:ascii="Times New Roman"/>
          <w:b w:val="false"/>
          <w:i w:val="false"/>
          <w:color w:val="000000"/>
          <w:sz w:val="28"/>
        </w:rPr>
        <w:t>
      Работа в данном направлении будет выстраиваться путем проведения исследовательско-аналитической деятельности по превентивному выявлению негативных стереотипов в сфере употребления и применения государственного языка, определение комплекса необходимых мер.</w:t>
      </w:r>
      <w:r>
        <w:br/>
      </w:r>
      <w:r>
        <w:rPr>
          <w:rFonts w:ascii="Times New Roman"/>
          <w:b w:val="false"/>
          <w:i w:val="false"/>
          <w:color w:val="000000"/>
          <w:sz w:val="28"/>
        </w:rPr>
        <w:t>
      Основными ресурсами в работе по формированию механизмов общественного порицания негативных аспектов в сфере употребления государственного языка должен стать потенциал неправительственного сектора и масс-медиа.</w:t>
      </w:r>
    </w:p>
    <w:p>
      <w:pPr>
        <w:spacing w:after="0"/>
        <w:ind w:left="0"/>
        <w:jc w:val="both"/>
      </w:pPr>
      <w:r>
        <w:rPr>
          <w:rFonts w:ascii="Times New Roman"/>
          <w:b w:val="false"/>
          <w:i w:val="false"/>
          <w:color w:val="000000"/>
          <w:sz w:val="28"/>
        </w:rPr>
        <w:t>      2. Повышение востребованности государственного языка</w:t>
      </w:r>
    </w:p>
    <w:p>
      <w:pPr>
        <w:spacing w:after="0"/>
        <w:ind w:left="0"/>
        <w:jc w:val="both"/>
      </w:pPr>
      <w:r>
        <w:rPr>
          <w:rFonts w:ascii="Times New Roman"/>
          <w:b w:val="false"/>
          <w:i w:val="false"/>
          <w:color w:val="000000"/>
          <w:sz w:val="28"/>
        </w:rPr>
        <w:t>      Второй задачей в достижении поставленной цели является расширение сферы применения государственного языка, интеграция во все сферы жизнедеятельности общества.</w:t>
      </w:r>
      <w:r>
        <w:br/>
      </w:r>
      <w:r>
        <w:rPr>
          <w:rFonts w:ascii="Times New Roman"/>
          <w:b w:val="false"/>
          <w:i w:val="false"/>
          <w:color w:val="000000"/>
          <w:sz w:val="28"/>
        </w:rPr>
        <w:t xml:space="preserve">
      Ключевой акцент в данном направлении сделан на </w:t>
      </w:r>
      <w:r>
        <w:rPr>
          <w:rFonts w:ascii="Times New Roman"/>
          <w:b w:val="false"/>
          <w:i/>
          <w:color w:val="000000"/>
          <w:sz w:val="28"/>
        </w:rPr>
        <w:t>усилении роли СМИ в формировании языковой среды</w:t>
      </w:r>
      <w:r>
        <w:rPr>
          <w:rFonts w:ascii="Times New Roman"/>
          <w:b w:val="false"/>
          <w:i w:val="false"/>
          <w:color w:val="000000"/>
          <w:sz w:val="28"/>
        </w:rPr>
        <w:t xml:space="preserve"> посредством создания новых телевизионных каналов, вещающих на государственном языке. Особые возможности в этом плане открываются с внедрением цифрового телерадиовещания.</w:t>
      </w:r>
      <w:r>
        <w:br/>
      </w:r>
      <w:r>
        <w:rPr>
          <w:rFonts w:ascii="Times New Roman"/>
          <w:b w:val="false"/>
          <w:i w:val="false"/>
          <w:color w:val="000000"/>
          <w:sz w:val="28"/>
        </w:rPr>
        <w:t>
      Также предусмотрено расширение детского и молодежного казахоязычного контента, активное использование потенциала медийной сферы в организации процесса обучения государственному языку через создание специальных обучающих программ, фильмов.</w:t>
      </w:r>
      <w:r>
        <w:br/>
      </w:r>
      <w:r>
        <w:rPr>
          <w:rFonts w:ascii="Times New Roman"/>
          <w:b w:val="false"/>
          <w:i w:val="false"/>
          <w:color w:val="000000"/>
          <w:sz w:val="28"/>
        </w:rPr>
        <w:t>
      Важным аспектом также является оказание системной поддержки казахоязычным СМИ через систему государственной поддержки интернет-ресурсов на казахском языке.</w:t>
      </w:r>
      <w:r>
        <w:br/>
      </w:r>
      <w:r>
        <w:rPr>
          <w:rFonts w:ascii="Times New Roman"/>
          <w:b w:val="false"/>
          <w:i w:val="false"/>
          <w:color w:val="000000"/>
          <w:sz w:val="28"/>
        </w:rPr>
        <w:t>
      Особая роль отводится введению обязательных языковых квалификационных требований, предъявляемых к работникам СМИ, как людям, непосредственно формирующим языковую культуру общества.</w:t>
      </w:r>
      <w:r>
        <w:br/>
      </w:r>
      <w:r>
        <w:rPr>
          <w:rFonts w:ascii="Times New Roman"/>
          <w:b w:val="false"/>
          <w:i w:val="false"/>
          <w:color w:val="000000"/>
          <w:sz w:val="28"/>
        </w:rPr>
        <w:t xml:space="preserve">
      Вместе с этим, в данном направлении предусматриваются меры по </w:t>
      </w:r>
      <w:r>
        <w:rPr>
          <w:rFonts w:ascii="Times New Roman"/>
          <w:b w:val="false"/>
          <w:i/>
          <w:color w:val="000000"/>
          <w:sz w:val="28"/>
        </w:rPr>
        <w:t>развитию государственного языка как языка науки, закона и новых технологий.</w:t>
      </w:r>
      <w:r>
        <w:br/>
      </w:r>
      <w:r>
        <w:rPr>
          <w:rFonts w:ascii="Times New Roman"/>
          <w:b w:val="false"/>
          <w:i w:val="false"/>
          <w:color w:val="000000"/>
          <w:sz w:val="28"/>
        </w:rPr>
        <w:t>
      В этом аспекте особо актуальной представляется активное развитие собственной научно-технологической языковой базы на основе традиционных и инновационных подходов.</w:t>
      </w:r>
      <w:r>
        <w:br/>
      </w:r>
      <w:r>
        <w:rPr>
          <w:rFonts w:ascii="Times New Roman"/>
          <w:b w:val="false"/>
          <w:i w:val="false"/>
          <w:color w:val="000000"/>
          <w:sz w:val="28"/>
        </w:rPr>
        <w:t>
      Организация перевода на казахский язык и издание массовым тиражом энциклопедий, научно-публицистической, деловой, художественной и другой литературы с языка оригинала позволит существенно усилит роль государственного языка как языка современной прикладной науки.</w:t>
      </w:r>
      <w:r>
        <w:br/>
      </w:r>
      <w:r>
        <w:rPr>
          <w:rFonts w:ascii="Times New Roman"/>
          <w:b w:val="false"/>
          <w:i w:val="false"/>
          <w:color w:val="000000"/>
          <w:sz w:val="28"/>
        </w:rPr>
        <w:t>
      Также на всех уровнях предоставления электронных услуг в рамках электронного правительства предполагается активизация применения казахского языка.</w:t>
      </w:r>
      <w:r>
        <w:br/>
      </w:r>
      <w:r>
        <w:rPr>
          <w:rFonts w:ascii="Times New Roman"/>
          <w:b w:val="false"/>
          <w:i w:val="false"/>
          <w:color w:val="000000"/>
          <w:sz w:val="28"/>
        </w:rPr>
        <w:t xml:space="preserve">
      Также предусмотрено </w:t>
      </w:r>
      <w:r>
        <w:rPr>
          <w:rFonts w:ascii="Times New Roman"/>
          <w:b w:val="false"/>
          <w:i/>
          <w:color w:val="000000"/>
          <w:sz w:val="28"/>
        </w:rPr>
        <w:t>расширение применения казахского языка в сфере международных коммуникаций, досуга и развлечений.</w:t>
      </w:r>
      <w:r>
        <w:br/>
      </w:r>
      <w:r>
        <w:rPr>
          <w:rFonts w:ascii="Times New Roman"/>
          <w:b w:val="false"/>
          <w:i w:val="false"/>
          <w:color w:val="000000"/>
          <w:sz w:val="28"/>
        </w:rPr>
        <w:t>
      Необходимость пополнения репертуаров учреждений культуры новым казахоязычным контентом определила задачу организации и проведения конкурсных мероприятий по стимулированию творческого потенциала на создание новых постановок и проектов на государственном языке, в том числе ориентированными на детскую и юношескую зрительскую аудиторию.</w:t>
      </w:r>
      <w:r>
        <w:br/>
      </w:r>
      <w:r>
        <w:rPr>
          <w:rFonts w:ascii="Times New Roman"/>
          <w:b w:val="false"/>
          <w:i w:val="false"/>
          <w:color w:val="000000"/>
          <w:sz w:val="28"/>
        </w:rPr>
        <w:t>
      Безусловной необходимостью должно стать широкое употребление государственного языка при проведении массовых культурных, спортивных и иных общественных мероприятий.</w:t>
      </w:r>
      <w:r>
        <w:br/>
      </w:r>
      <w:r>
        <w:rPr>
          <w:rFonts w:ascii="Times New Roman"/>
          <w:b w:val="false"/>
          <w:i w:val="false"/>
          <w:color w:val="000000"/>
          <w:sz w:val="28"/>
        </w:rPr>
        <w:t>
      Государственный язык должен стать основным при проведении международных встреч, оформлении договоров, соглашений и иных международных актов.</w:t>
      </w:r>
      <w:r>
        <w:br/>
      </w:r>
      <w:r>
        <w:rPr>
          <w:rFonts w:ascii="Times New Roman"/>
          <w:b w:val="false"/>
          <w:i w:val="false"/>
          <w:color w:val="000000"/>
          <w:sz w:val="28"/>
        </w:rPr>
        <w:t>
      Особо актуальной представляется активизация использования потенциала государственного языка при организации этнотуристических мероприятий (туры на культурно-этнографические памятники, скаутинг, детские этнотуры и летние этнолагеря).</w:t>
      </w:r>
    </w:p>
    <w:p>
      <w:pPr>
        <w:spacing w:after="0"/>
        <w:ind w:left="0"/>
        <w:jc w:val="both"/>
      </w:pPr>
      <w:r>
        <w:rPr>
          <w:rFonts w:ascii="Times New Roman"/>
          <w:b w:val="false"/>
          <w:i w:val="false"/>
          <w:color w:val="000000"/>
          <w:sz w:val="28"/>
        </w:rPr>
        <w:t>      </w:t>
      </w:r>
      <w:r>
        <w:rPr>
          <w:rFonts w:ascii="Times New Roman"/>
          <w:b/>
          <w:i w:val="false"/>
          <w:color w:val="000000"/>
          <w:sz w:val="28"/>
        </w:rPr>
        <w:t>Показатели результатов:</w:t>
      </w:r>
      <w:r>
        <w:br/>
      </w:r>
      <w:r>
        <w:rPr>
          <w:rFonts w:ascii="Times New Roman"/>
          <w:b w:val="false"/>
          <w:i w:val="false"/>
          <w:color w:val="000000"/>
          <w:sz w:val="28"/>
        </w:rPr>
        <w:t>
      доля государственного социального заказа, направленного на популяризацию государственного языка (ежегодно не менее 10 % от общего объема средств, выделяемых на реализацию государственного социального заказа);</w:t>
      </w:r>
      <w:r>
        <w:br/>
      </w:r>
      <w:r>
        <w:rPr>
          <w:rFonts w:ascii="Times New Roman"/>
          <w:b w:val="false"/>
          <w:i w:val="false"/>
          <w:color w:val="000000"/>
          <w:sz w:val="28"/>
        </w:rPr>
        <w:t>
      рост числа новых телевизионных проектов на государственном языке в эфире государственных СМИ (ежегодно на - 10 % от общего числа телевизионных проектов);</w:t>
      </w:r>
      <w:r>
        <w:br/>
      </w:r>
      <w:r>
        <w:rPr>
          <w:rFonts w:ascii="Times New Roman"/>
          <w:b w:val="false"/>
          <w:i w:val="false"/>
          <w:color w:val="000000"/>
          <w:sz w:val="28"/>
        </w:rPr>
        <w:t>
      доля государственного информационного заказа, ориентированного на поддержку печатных СМИ, выходящих на государственном языке (ежегодно не менее 50 %).</w:t>
      </w:r>
    </w:p>
    <w:p>
      <w:pPr>
        <w:spacing w:after="0"/>
        <w:ind w:left="0"/>
        <w:jc w:val="both"/>
      </w:pPr>
      <w:r>
        <w:rPr>
          <w:rFonts w:ascii="Times New Roman"/>
          <w:b w:val="false"/>
          <w:i w:val="false"/>
          <w:color w:val="000000"/>
          <w:sz w:val="28"/>
        </w:rPr>
        <w:t>      </w:t>
      </w:r>
      <w:r>
        <w:rPr>
          <w:rFonts w:ascii="Times New Roman"/>
          <w:b/>
          <w:i w:val="false"/>
          <w:color w:val="000000"/>
          <w:sz w:val="28"/>
        </w:rPr>
        <w:t>Третье направление</w:t>
      </w:r>
      <w:r>
        <w:br/>
      </w:r>
      <w:r>
        <w:rPr>
          <w:rFonts w:ascii="Times New Roman"/>
          <w:b w:val="false"/>
          <w:i w:val="false"/>
          <w:color w:val="000000"/>
          <w:sz w:val="28"/>
        </w:rPr>
        <w:t>
      </w:t>
      </w:r>
      <w:r>
        <w:rPr>
          <w:rFonts w:ascii="Times New Roman"/>
          <w:b/>
          <w:i w:val="false"/>
          <w:color w:val="000000"/>
          <w:sz w:val="28"/>
        </w:rPr>
        <w:t>Повышение уровня языковой культуры казахстанцев</w:t>
      </w:r>
      <w:r>
        <w:br/>
      </w:r>
      <w:r>
        <w:rPr>
          <w:rFonts w:ascii="Times New Roman"/>
          <w:b w:val="false"/>
          <w:i w:val="false"/>
          <w:color w:val="000000"/>
          <w:sz w:val="28"/>
        </w:rPr>
        <w:t>
      Цель: "Развитая языковая культура - потенциал интеллектуальной нации"</w:t>
      </w:r>
      <w:r>
        <w:br/>
      </w:r>
      <w:r>
        <w:rPr>
          <w:rFonts w:ascii="Times New Roman"/>
          <w:b w:val="false"/>
          <w:i w:val="false"/>
          <w:color w:val="000000"/>
          <w:sz w:val="28"/>
        </w:rPr>
        <w:t>
      Целевые индикаторы:</w:t>
      </w:r>
      <w:r>
        <w:br/>
      </w:r>
      <w:r>
        <w:rPr>
          <w:rFonts w:ascii="Times New Roman"/>
          <w:b w:val="false"/>
          <w:i w:val="false"/>
          <w:color w:val="000000"/>
          <w:sz w:val="28"/>
        </w:rPr>
        <w:t>
      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(к 2014 году - 60 %, 2017 году - 75 %, 2020 году - 90 %);</w:t>
      </w:r>
      <w:r>
        <w:br/>
      </w:r>
      <w:r>
        <w:rPr>
          <w:rFonts w:ascii="Times New Roman"/>
          <w:b w:val="false"/>
          <w:i w:val="false"/>
          <w:color w:val="000000"/>
          <w:sz w:val="28"/>
        </w:rPr>
        <w:t>
      доля упорядоченного терминологического фонда казахского языка (к 2014 году - 20 %, к 2017 году - 60 %, к 2020 году - 100 %).</w:t>
      </w:r>
      <w:r>
        <w:br/>
      </w:r>
      <w:r>
        <w:rPr>
          <w:rFonts w:ascii="Times New Roman"/>
          <w:b w:val="false"/>
          <w:i w:val="false"/>
          <w:color w:val="000000"/>
          <w:sz w:val="28"/>
        </w:rPr>
        <w:t>
      1. Усовершенствование и систематизация лексического фонда казахского языка</w:t>
      </w:r>
      <w:r>
        <w:br/>
      </w:r>
      <w:r>
        <w:rPr>
          <w:rFonts w:ascii="Times New Roman"/>
          <w:b w:val="false"/>
          <w:i w:val="false"/>
          <w:color w:val="000000"/>
          <w:sz w:val="28"/>
        </w:rPr>
        <w:t xml:space="preserve">
      Реализация данной задачи предполагает, прежде всего, </w:t>
      </w:r>
      <w:r>
        <w:rPr>
          <w:rFonts w:ascii="Times New Roman"/>
          <w:b w:val="false"/>
          <w:i/>
          <w:color w:val="000000"/>
          <w:sz w:val="28"/>
        </w:rPr>
        <w:t>обеспечение систематизации наименований административно-территориальных единиц.</w:t>
      </w:r>
      <w:r>
        <w:br/>
      </w:r>
      <w:r>
        <w:rPr>
          <w:rFonts w:ascii="Times New Roman"/>
          <w:b w:val="false"/>
          <w:i w:val="false"/>
          <w:color w:val="000000"/>
          <w:sz w:val="28"/>
        </w:rPr>
        <w:t>
      Совершенствование работы в сфере ономастики предполагает, прежде всего, внедрение принципов прозрачности, учета общественного мнения, широкого привлечения институтов гражданского общества и средств массовой информации к процессу принятия решения при проведении ономастических работ.</w:t>
      </w:r>
      <w:r>
        <w:br/>
      </w:r>
      <w:r>
        <w:rPr>
          <w:rFonts w:ascii="Times New Roman"/>
          <w:b w:val="false"/>
          <w:i w:val="false"/>
          <w:color w:val="000000"/>
          <w:sz w:val="28"/>
        </w:rPr>
        <w:t>
      Для достижения этого потребуется доработка нормативной правовой базы в области ономастики, а также разработка правил написания на государственном языке и транслитерации на русском и других языках наименований географических объектов.</w:t>
      </w:r>
      <w:r>
        <w:br/>
      </w:r>
      <w:r>
        <w:rPr>
          <w:rFonts w:ascii="Times New Roman"/>
          <w:b w:val="false"/>
          <w:i w:val="false"/>
          <w:color w:val="000000"/>
          <w:sz w:val="28"/>
        </w:rPr>
        <w:t>
      </w:t>
      </w:r>
      <w:r>
        <w:rPr>
          <w:rFonts w:ascii="Times New Roman"/>
          <w:b w:val="false"/>
          <w:i/>
          <w:color w:val="000000"/>
          <w:sz w:val="28"/>
        </w:rPr>
        <w:t>Осуществление идентификации антропонимических наименований и визуальной информации</w:t>
      </w:r>
      <w:r>
        <w:rPr>
          <w:rFonts w:ascii="Times New Roman"/>
          <w:b w:val="false"/>
          <w:i w:val="false"/>
          <w:color w:val="000000"/>
          <w:sz w:val="28"/>
        </w:rPr>
        <w:t xml:space="preserve"> потребует разработки единых требований по идентификации и написанию антропонимических обозначений на государственном языке, а также совершенствования нормативной правовой базы о художественном оформлении визуальной информации.</w:t>
      </w:r>
      <w:r>
        <w:br/>
      </w:r>
      <w:r>
        <w:rPr>
          <w:rFonts w:ascii="Times New Roman"/>
          <w:b w:val="false"/>
          <w:i w:val="false"/>
          <w:color w:val="000000"/>
          <w:sz w:val="28"/>
        </w:rPr>
        <w:t xml:space="preserve">
      Особо актуальной является задача по </w:t>
      </w:r>
      <w:r>
        <w:rPr>
          <w:rFonts w:ascii="Times New Roman"/>
          <w:b w:val="false"/>
          <w:i/>
          <w:color w:val="000000"/>
          <w:sz w:val="28"/>
        </w:rPr>
        <w:t>унификации терминологической лексики, пополнению терминологического фонда.</w:t>
      </w:r>
      <w:r>
        <w:br/>
      </w:r>
      <w:r>
        <w:rPr>
          <w:rFonts w:ascii="Times New Roman"/>
          <w:b w:val="false"/>
          <w:i w:val="false"/>
          <w:color w:val="000000"/>
          <w:sz w:val="28"/>
        </w:rPr>
        <w:t>
      В числе необходимых мер - разработка новых требований по систематизации казахской терминологии, упорядочение терминов и наименований согласно основным правилам, письменным нормам казахского языка.</w:t>
      </w:r>
      <w:r>
        <w:br/>
      </w:r>
      <w:r>
        <w:rPr>
          <w:rFonts w:ascii="Times New Roman"/>
          <w:b w:val="false"/>
          <w:i w:val="false"/>
          <w:color w:val="000000"/>
          <w:sz w:val="28"/>
        </w:rPr>
        <w:t>
      Данная работа должна проходить с использованием мирового опыта, моделей родственных языков, интернациональных терминов и терминологических наименований, а также при постоянном мониторинге частоты использования новых утвержденных терминов в средствах массовой информации.</w:t>
      </w:r>
      <w:r>
        <w:br/>
      </w:r>
      <w:r>
        <w:rPr>
          <w:rFonts w:ascii="Times New Roman"/>
          <w:b w:val="false"/>
          <w:i w:val="false"/>
          <w:color w:val="000000"/>
          <w:sz w:val="28"/>
        </w:rPr>
        <w:t>
      Обновление терминологического фонда новыми терминами потребует реконструкции языкового исторического наследия, а также проведения специальной работы по терминоведению и терминографии.</w:t>
      </w:r>
      <w:r>
        <w:br/>
      </w:r>
      <w:r>
        <w:rPr>
          <w:rFonts w:ascii="Times New Roman"/>
          <w:b w:val="false"/>
          <w:i w:val="false"/>
          <w:color w:val="000000"/>
          <w:sz w:val="28"/>
        </w:rPr>
        <w:t>
      Наряду с этим, предполагается создание и размещение единой электронной базы отраслевых терминологий и общего фонда казахской терминологии на веб-сайтах и порталах.</w:t>
      </w:r>
      <w:r>
        <w:br/>
      </w:r>
      <w:r>
        <w:rPr>
          <w:rFonts w:ascii="Times New Roman"/>
          <w:b w:val="false"/>
          <w:i w:val="false"/>
          <w:color w:val="000000"/>
          <w:sz w:val="28"/>
        </w:rPr>
        <w:t>
      Также особо актуальной является необходимость создания системы, описывающей лексический и грамматический строй языка, фиксирующей процессы непрерывных языковых изменений.</w:t>
      </w:r>
      <w:r>
        <w:br/>
      </w:r>
      <w:r>
        <w:rPr>
          <w:rFonts w:ascii="Times New Roman"/>
          <w:b w:val="false"/>
          <w:i w:val="false"/>
          <w:color w:val="000000"/>
          <w:sz w:val="28"/>
        </w:rPr>
        <w:t xml:space="preserve">
      Одним из ключевых компонентов предлагаемой системы должно стать </w:t>
      </w:r>
      <w:r>
        <w:rPr>
          <w:rFonts w:ascii="Times New Roman"/>
          <w:b w:val="false"/>
          <w:i/>
          <w:color w:val="000000"/>
          <w:sz w:val="28"/>
        </w:rPr>
        <w:t>усиление контроля за соблюдением законодательства в сфере употребления языков.</w:t>
      </w:r>
      <w:r>
        <w:br/>
      </w:r>
      <w:r>
        <w:rPr>
          <w:rFonts w:ascii="Times New Roman"/>
          <w:b w:val="false"/>
          <w:i w:val="false"/>
          <w:color w:val="000000"/>
          <w:sz w:val="28"/>
        </w:rPr>
        <w:t>
      В рамках данной работы потребуется совершенствование нормативной правовой базы в части устранения правовых пробелов и ужесточения ответственности за нарушения законодательства о языках.</w:t>
      </w:r>
      <w:r>
        <w:br/>
      </w:r>
      <w:r>
        <w:rPr>
          <w:rFonts w:ascii="Times New Roman"/>
          <w:b w:val="false"/>
          <w:i w:val="false"/>
          <w:color w:val="000000"/>
          <w:sz w:val="28"/>
        </w:rPr>
        <w:t>
      Также в числе необходимых мер - усиление контроля за надлежащим употреблением современного литературного казахского языка в средствах визуальной и рекламной информации.</w:t>
      </w:r>
    </w:p>
    <w:p>
      <w:pPr>
        <w:spacing w:after="0"/>
        <w:ind w:left="0"/>
        <w:jc w:val="both"/>
      </w:pPr>
      <w:r>
        <w:rPr>
          <w:rFonts w:ascii="Times New Roman"/>
          <w:b w:val="false"/>
          <w:i w:val="false"/>
          <w:color w:val="000000"/>
          <w:sz w:val="28"/>
        </w:rPr>
        <w:t>      2. Совершенствование языковой культуры</w:t>
      </w:r>
    </w:p>
    <w:p>
      <w:pPr>
        <w:spacing w:after="0"/>
        <w:ind w:left="0"/>
        <w:jc w:val="both"/>
      </w:pPr>
      <w:r>
        <w:rPr>
          <w:rFonts w:ascii="Times New Roman"/>
          <w:b w:val="false"/>
          <w:i w:val="false"/>
          <w:color w:val="000000"/>
          <w:sz w:val="28"/>
        </w:rPr>
        <w:t xml:space="preserve">      Необходимым компонентом повышения уровня языковой культуры казахстанцев должно стать </w:t>
      </w:r>
      <w:r>
        <w:rPr>
          <w:rFonts w:ascii="Times New Roman"/>
          <w:b w:val="false"/>
          <w:i/>
          <w:color w:val="000000"/>
          <w:sz w:val="28"/>
        </w:rPr>
        <w:t>развитие культуры речи.</w:t>
      </w:r>
      <w:r>
        <w:br/>
      </w:r>
      <w:r>
        <w:rPr>
          <w:rFonts w:ascii="Times New Roman"/>
          <w:b w:val="false"/>
          <w:i w:val="false"/>
          <w:color w:val="000000"/>
          <w:sz w:val="28"/>
        </w:rPr>
        <w:t>
      Основными мерами в данном направлении станут организация и проведение айтысов, мушайра, дебатных турниров и конкурсов жырау и жыршы.</w:t>
      </w:r>
      <w:r>
        <w:br/>
      </w:r>
      <w:r>
        <w:rPr>
          <w:rFonts w:ascii="Times New Roman"/>
          <w:b w:val="false"/>
          <w:i w:val="false"/>
          <w:color w:val="000000"/>
          <w:sz w:val="28"/>
        </w:rPr>
        <w:t>
      </w:t>
      </w:r>
      <w:r>
        <w:rPr>
          <w:rFonts w:ascii="Times New Roman"/>
          <w:b w:val="false"/>
          <w:i/>
          <w:color w:val="000000"/>
          <w:sz w:val="28"/>
        </w:rPr>
        <w:t>Дальнейшее совершенствование казахской письменности</w:t>
      </w:r>
      <w:r>
        <w:rPr>
          <w:rFonts w:ascii="Times New Roman"/>
          <w:b w:val="false"/>
          <w:i w:val="false"/>
          <w:color w:val="000000"/>
          <w:sz w:val="28"/>
        </w:rPr>
        <w:t xml:space="preserve"> предполагается через организацию и проведение комплекса конкурсных мероприятий, направленных на повышение грамотности. Вместе с этим потребуется государственная поддержка периодических печатных изданий, занимающихся проблемами государственного языка.</w:t>
      </w:r>
      <w:r>
        <w:br/>
      </w:r>
      <w:r>
        <w:rPr>
          <w:rFonts w:ascii="Times New Roman"/>
          <w:b w:val="false"/>
          <w:i w:val="false"/>
          <w:color w:val="000000"/>
          <w:sz w:val="28"/>
        </w:rPr>
        <w:t>
      Наряду с этим, планируется дальнейшее развитие информационно-справочной электронной языковой службы и организация системы обучения навыкам делового официального письма на государственном языке, в т.ч. через организацию элективных, дополнительных курсов.</w:t>
      </w:r>
      <w:r>
        <w:br/>
      </w:r>
      <w:r>
        <w:rPr>
          <w:rFonts w:ascii="Times New Roman"/>
          <w:b w:val="false"/>
          <w:i w:val="false"/>
          <w:color w:val="000000"/>
          <w:sz w:val="28"/>
        </w:rPr>
        <w:t xml:space="preserve">
      В ядре задачи по совершенствованию языковой культуры, безусловно, необходимость </w:t>
      </w:r>
      <w:r>
        <w:rPr>
          <w:rFonts w:ascii="Times New Roman"/>
          <w:b w:val="false"/>
          <w:i/>
          <w:color w:val="000000"/>
          <w:sz w:val="28"/>
        </w:rPr>
        <w:t>сохранения толерантной языковой среды.</w:t>
      </w:r>
      <w:r>
        <w:rPr>
          <w:rFonts w:ascii="Times New Roman"/>
          <w:b w:val="false"/>
          <w:i w:val="false"/>
          <w:color w:val="000000"/>
          <w:sz w:val="28"/>
        </w:rPr>
        <w:t xml:space="preserve"> В числе необходимых мер - организация и проведение Дня государственного языка с широким привлечением общественности, деятелей культуры и искусства, СМИ, организация комплекса мероприятий, посвященных тюркской письменности, а также продолжение традиции проведения мероприятий, направленных на пропаганду языковой культуры.</w:t>
      </w:r>
    </w:p>
    <w:p>
      <w:pPr>
        <w:spacing w:after="0"/>
        <w:ind w:left="0"/>
        <w:jc w:val="both"/>
      </w:pPr>
      <w:r>
        <w:rPr>
          <w:rFonts w:ascii="Times New Roman"/>
          <w:b w:val="false"/>
          <w:i w:val="false"/>
          <w:color w:val="000000"/>
          <w:sz w:val="28"/>
        </w:rPr>
        <w:t>      </w:t>
      </w:r>
      <w:r>
        <w:rPr>
          <w:rFonts w:ascii="Times New Roman"/>
          <w:b/>
          <w:i w:val="false"/>
          <w:color w:val="000000"/>
          <w:sz w:val="28"/>
        </w:rPr>
        <w:t>Показатели результатов:</w:t>
      </w:r>
      <w:r>
        <w:br/>
      </w:r>
      <w:r>
        <w:rPr>
          <w:rFonts w:ascii="Times New Roman"/>
          <w:b w:val="false"/>
          <w:i w:val="false"/>
          <w:color w:val="000000"/>
          <w:sz w:val="28"/>
        </w:rPr>
        <w:t>
      степень охвата регионов контролем за использованием визуальной информации (к 2014 году - 30 %, 2017 году - 50 %, 2020 году - 100 %);</w:t>
      </w:r>
      <w:r>
        <w:br/>
      </w:r>
      <w:r>
        <w:rPr>
          <w:rFonts w:ascii="Times New Roman"/>
          <w:b w:val="false"/>
          <w:i w:val="false"/>
          <w:color w:val="000000"/>
          <w:sz w:val="28"/>
        </w:rPr>
        <w:t>
      степень удовлетворенности населения работой терминологических комиссий в части соблюдения принципов прозрачности и общественного доступа к обсуждению процесса принятия решения (к 2014 году - 60 %, 2017 году - 75 %, 2020 году - 100 %).</w:t>
      </w:r>
    </w:p>
    <w:p>
      <w:pPr>
        <w:spacing w:after="0"/>
        <w:ind w:left="0"/>
        <w:jc w:val="both"/>
      </w:pPr>
      <w:r>
        <w:rPr>
          <w:rFonts w:ascii="Times New Roman"/>
          <w:b w:val="false"/>
          <w:i w:val="false"/>
          <w:color w:val="000000"/>
          <w:sz w:val="28"/>
        </w:rPr>
        <w:t>      </w:t>
      </w:r>
      <w:r>
        <w:rPr>
          <w:rFonts w:ascii="Times New Roman"/>
          <w:b/>
          <w:i w:val="false"/>
          <w:color w:val="000000"/>
          <w:sz w:val="28"/>
        </w:rPr>
        <w:t>Четвертое направление</w:t>
      </w:r>
      <w:r>
        <w:br/>
      </w:r>
      <w:r>
        <w:rPr>
          <w:rFonts w:ascii="Times New Roman"/>
          <w:b w:val="false"/>
          <w:i w:val="false"/>
          <w:color w:val="000000"/>
          <w:sz w:val="28"/>
        </w:rPr>
        <w:t>
      </w:t>
      </w:r>
      <w:r>
        <w:rPr>
          <w:rFonts w:ascii="Times New Roman"/>
          <w:b/>
          <w:i w:val="false"/>
          <w:color w:val="000000"/>
          <w:sz w:val="28"/>
        </w:rPr>
        <w:t>Создание благоприятных условий для развития лингвистического капитала</w:t>
      </w:r>
      <w:r>
        <w:br/>
      </w:r>
      <w:r>
        <w:rPr>
          <w:rFonts w:ascii="Times New Roman"/>
          <w:b w:val="false"/>
          <w:i w:val="false"/>
          <w:color w:val="000000"/>
          <w:sz w:val="28"/>
        </w:rPr>
        <w:t>
      Цель: "Развитие лингвистического капитала казахстанцев"</w:t>
      </w:r>
      <w:r>
        <w:br/>
      </w:r>
      <w:r>
        <w:rPr>
          <w:rFonts w:ascii="Times New Roman"/>
          <w:b w:val="false"/>
          <w:i w:val="false"/>
          <w:color w:val="000000"/>
          <w:sz w:val="28"/>
        </w:rPr>
        <w:t>
      Целевые индикаторы:</w:t>
      </w:r>
      <w:r>
        <w:br/>
      </w:r>
      <w:r>
        <w:rPr>
          <w:rFonts w:ascii="Times New Roman"/>
          <w:b w:val="false"/>
          <w:i w:val="false"/>
          <w:color w:val="000000"/>
          <w:sz w:val="28"/>
        </w:rPr>
        <w:t>
      доля взрослого населения республики, владеющего русским языком (к 2020 году - 90 %);</w:t>
      </w:r>
      <w:r>
        <w:br/>
      </w:r>
      <w:r>
        <w:rPr>
          <w:rFonts w:ascii="Times New Roman"/>
          <w:b w:val="false"/>
          <w:i w:val="false"/>
          <w:color w:val="000000"/>
          <w:sz w:val="28"/>
        </w:rPr>
        <w:t>
      доля этносов, охваченных курсами по обучению родному языку при национально-культурных объединениях (к 2014 году - 60 %, 2017 году - 80 %, 2020 году - 90 %);</w:t>
      </w:r>
      <w:r>
        <w:br/>
      </w:r>
      <w:r>
        <w:rPr>
          <w:rFonts w:ascii="Times New Roman"/>
          <w:b w:val="false"/>
          <w:i w:val="false"/>
          <w:color w:val="000000"/>
          <w:sz w:val="28"/>
        </w:rPr>
        <w:t>
      доля населения республики, владеющего английским языком (к 2014 году - 10 %, 2017 году - 15 %, 2020 году - 20 %);</w:t>
      </w:r>
      <w:r>
        <w:br/>
      </w:r>
      <w:r>
        <w:rPr>
          <w:rFonts w:ascii="Times New Roman"/>
          <w:b w:val="false"/>
          <w:i w:val="false"/>
          <w:color w:val="000000"/>
          <w:sz w:val="28"/>
        </w:rPr>
        <w:t>
      доля населения, владеющая тремя языками (государственным, русским и английским) (к 2014 году - 10 %, 2017 году - 12 %, 2020 году - 15 %).</w:t>
      </w:r>
      <w:r>
        <w:br/>
      </w:r>
      <w:r>
        <w:rPr>
          <w:rFonts w:ascii="Times New Roman"/>
          <w:b w:val="false"/>
          <w:i w:val="false"/>
          <w:color w:val="000000"/>
          <w:sz w:val="28"/>
        </w:rPr>
        <w:t>
      1. Сохранение функционирования русского языка в коммуникативно-языковом пространстве</w:t>
      </w:r>
      <w:r>
        <w:br/>
      </w:r>
      <w:r>
        <w:rPr>
          <w:rFonts w:ascii="Times New Roman"/>
          <w:b w:val="false"/>
          <w:i w:val="false"/>
          <w:color w:val="000000"/>
          <w:sz w:val="28"/>
        </w:rPr>
        <w:t>
      Реализация четвертого направления предполагает организацию системной работы по сохранению функционирования русского языка в коммуникативно-языковом пространстве Казахстана.</w:t>
      </w:r>
      <w:r>
        <w:br/>
      </w:r>
      <w:r>
        <w:rPr>
          <w:rFonts w:ascii="Times New Roman"/>
          <w:b w:val="false"/>
          <w:i w:val="false"/>
          <w:color w:val="000000"/>
          <w:sz w:val="28"/>
        </w:rPr>
        <w:t xml:space="preserve">
      В рамках этого будет продолжена работа по </w:t>
      </w:r>
      <w:r>
        <w:rPr>
          <w:rFonts w:ascii="Times New Roman"/>
          <w:b w:val="false"/>
          <w:i/>
          <w:color w:val="000000"/>
          <w:sz w:val="28"/>
        </w:rPr>
        <w:t>дальнейшему учебно-методическому и интеллектуальному обеспечению системы обучения русскому языку, а также профессиональному обучению преподавательских кадров.</w:t>
      </w:r>
      <w:r>
        <w:br/>
      </w:r>
      <w:r>
        <w:rPr>
          <w:rFonts w:ascii="Times New Roman"/>
          <w:b w:val="false"/>
          <w:i w:val="false"/>
          <w:color w:val="000000"/>
          <w:sz w:val="28"/>
        </w:rPr>
        <w:t>
      </w:t>
      </w:r>
      <w:r>
        <w:rPr>
          <w:rFonts w:ascii="Times New Roman"/>
          <w:b w:val="false"/>
          <w:i/>
          <w:color w:val="000000"/>
          <w:sz w:val="28"/>
        </w:rPr>
        <w:t>Информационная поддержка функционирования русского языка</w:t>
      </w:r>
      <w:r>
        <w:rPr>
          <w:rFonts w:ascii="Times New Roman"/>
          <w:b w:val="false"/>
          <w:i w:val="false"/>
          <w:color w:val="000000"/>
          <w:sz w:val="28"/>
        </w:rPr>
        <w:t xml:space="preserve"> будет достигаться посредством обеспечения представленности русского языка в информационном поле Казахстана.</w:t>
      </w:r>
    </w:p>
    <w:p>
      <w:pPr>
        <w:spacing w:after="0"/>
        <w:ind w:left="0"/>
        <w:jc w:val="both"/>
      </w:pPr>
      <w:r>
        <w:rPr>
          <w:rFonts w:ascii="Times New Roman"/>
          <w:b w:val="false"/>
          <w:i w:val="false"/>
          <w:color w:val="000000"/>
          <w:sz w:val="28"/>
        </w:rPr>
        <w:t>      2. Сохранение языкового многообразия в Казахстане</w:t>
      </w:r>
    </w:p>
    <w:p>
      <w:pPr>
        <w:spacing w:after="0"/>
        <w:ind w:left="0"/>
        <w:jc w:val="both"/>
      </w:pPr>
      <w:r>
        <w:rPr>
          <w:rFonts w:ascii="Times New Roman"/>
          <w:b w:val="false"/>
          <w:i w:val="false"/>
          <w:color w:val="000000"/>
          <w:sz w:val="28"/>
        </w:rPr>
        <w:t xml:space="preserve">      В рамках данной задачи предполагается, прежде всего, </w:t>
      </w:r>
      <w:r>
        <w:rPr>
          <w:rFonts w:ascii="Times New Roman"/>
          <w:b w:val="false"/>
          <w:i/>
          <w:color w:val="000000"/>
          <w:sz w:val="28"/>
        </w:rPr>
        <w:t>создание условий для обучения родному языку представителей этносов, проживающих в Казахстане.</w:t>
      </w:r>
      <w:r>
        <w:rPr>
          <w:rFonts w:ascii="Times New Roman"/>
          <w:b w:val="false"/>
          <w:i w:val="false"/>
          <w:color w:val="000000"/>
          <w:sz w:val="28"/>
        </w:rPr>
        <w:t xml:space="preserve"> Для этого планируется оказание учебно-методической помощи воскресным школам, а также привлечение опытных специалистов-педагогов, носителей языка, использование международного опыта и современных технологий при обучении родным языкам.</w:t>
      </w:r>
      <w:r>
        <w:br/>
      </w:r>
      <w:r>
        <w:rPr>
          <w:rFonts w:ascii="Times New Roman"/>
          <w:b w:val="false"/>
          <w:i w:val="false"/>
          <w:color w:val="000000"/>
          <w:sz w:val="28"/>
        </w:rPr>
        <w:t>
      Наряду с этим предполагается обеспечение необходимых условий для сохранения языков и взаимообогащения культур этносов. В числе необходимых мер - организация культурно-массовых мероприятий с широким информационным сопровождением, обеспечение сохранения исторического и современного письменного наследия этносов.</w:t>
      </w:r>
      <w:r>
        <w:br/>
      </w:r>
      <w:r>
        <w:rPr>
          <w:rFonts w:ascii="Times New Roman"/>
          <w:b w:val="false"/>
          <w:i w:val="false"/>
          <w:color w:val="000000"/>
          <w:sz w:val="28"/>
        </w:rPr>
        <w:t>
      </w:t>
      </w:r>
      <w:r>
        <w:rPr>
          <w:rFonts w:ascii="Times New Roman"/>
          <w:b w:val="false"/>
          <w:i/>
          <w:color w:val="000000"/>
          <w:sz w:val="28"/>
        </w:rPr>
        <w:t>Содействие творческой реализации населения</w:t>
      </w:r>
      <w:r>
        <w:rPr>
          <w:rFonts w:ascii="Times New Roman"/>
          <w:b w:val="false"/>
          <w:i w:val="false"/>
          <w:color w:val="000000"/>
          <w:sz w:val="28"/>
        </w:rPr>
        <w:t xml:space="preserve"> планируется через дальнейшую реализацию культурных и творческих возможностей этносов.</w:t>
      </w:r>
    </w:p>
    <w:p>
      <w:pPr>
        <w:spacing w:after="0"/>
        <w:ind w:left="0"/>
        <w:jc w:val="both"/>
      </w:pPr>
      <w:r>
        <w:rPr>
          <w:rFonts w:ascii="Times New Roman"/>
          <w:b w:val="false"/>
          <w:i w:val="false"/>
          <w:color w:val="000000"/>
          <w:sz w:val="28"/>
        </w:rPr>
        <w:t>      3. Изучение английского и других иностранных языков</w:t>
      </w:r>
    </w:p>
    <w:p>
      <w:pPr>
        <w:spacing w:after="0"/>
        <w:ind w:left="0"/>
        <w:jc w:val="both"/>
      </w:pPr>
      <w:r>
        <w:rPr>
          <w:rFonts w:ascii="Times New Roman"/>
          <w:b w:val="false"/>
          <w:i w:val="false"/>
          <w:color w:val="000000"/>
          <w:sz w:val="28"/>
        </w:rPr>
        <w:t>      Одним из ключевых компонентов лексического капитала казахстанцев являются иностранные языки как средства делового и международного общения.</w:t>
      </w:r>
      <w:r>
        <w:br/>
      </w:r>
      <w:r>
        <w:rPr>
          <w:rFonts w:ascii="Times New Roman"/>
          <w:b w:val="false"/>
          <w:i w:val="false"/>
          <w:color w:val="000000"/>
          <w:sz w:val="28"/>
        </w:rPr>
        <w:t xml:space="preserve">
      В рамках данной задачи предусмотрено </w:t>
      </w:r>
      <w:r>
        <w:rPr>
          <w:rFonts w:ascii="Times New Roman"/>
          <w:b w:val="false"/>
          <w:i/>
          <w:color w:val="000000"/>
          <w:sz w:val="28"/>
        </w:rPr>
        <w:t>сохранение широкого образовательного пространства процесса обучения иностранным языкам.</w:t>
      </w:r>
      <w:r>
        <w:br/>
      </w:r>
      <w:r>
        <w:rPr>
          <w:rFonts w:ascii="Times New Roman"/>
          <w:b w:val="false"/>
          <w:i w:val="false"/>
          <w:color w:val="000000"/>
          <w:sz w:val="28"/>
        </w:rPr>
        <w:t>
      </w:t>
      </w:r>
      <w:r>
        <w:rPr>
          <w:rFonts w:ascii="Times New Roman"/>
          <w:b w:val="false"/>
          <w:i/>
          <w:color w:val="000000"/>
          <w:sz w:val="28"/>
        </w:rPr>
        <w:t>Расширение международного сотрудничества в целях взаимодействия с иноязычной культурой предполагает</w:t>
      </w:r>
      <w:r>
        <w:rPr>
          <w:rFonts w:ascii="Times New Roman"/>
          <w:b w:val="false"/>
          <w:i w:val="false"/>
          <w:color w:val="000000"/>
          <w:sz w:val="28"/>
        </w:rPr>
        <w:t xml:space="preserve"> проведение культурно-массовых мероприятий в рамках межправительственных соглашений - Дни культуры иностранных государств, выставки, показ художественных и документальных фильмов на языках оригинала.</w:t>
      </w:r>
    </w:p>
    <w:p>
      <w:pPr>
        <w:spacing w:after="0"/>
        <w:ind w:left="0"/>
        <w:jc w:val="both"/>
      </w:pPr>
      <w:r>
        <w:rPr>
          <w:rFonts w:ascii="Times New Roman"/>
          <w:b w:val="false"/>
          <w:i w:val="false"/>
          <w:color w:val="000000"/>
          <w:sz w:val="28"/>
        </w:rPr>
        <w:t>      </w:t>
      </w:r>
      <w:r>
        <w:rPr>
          <w:rFonts w:ascii="Times New Roman"/>
          <w:b/>
          <w:i w:val="false"/>
          <w:color w:val="000000"/>
          <w:sz w:val="28"/>
        </w:rPr>
        <w:t>Показатели результатов:</w:t>
      </w:r>
      <w:r>
        <w:br/>
      </w:r>
      <w:r>
        <w:rPr>
          <w:rFonts w:ascii="Times New Roman"/>
          <w:b w:val="false"/>
          <w:i w:val="false"/>
          <w:color w:val="000000"/>
          <w:sz w:val="28"/>
        </w:rPr>
        <w:t>
      доля этносов, имеющих национально-культурные объединения, охваченных методической помощью по изучению родных языков (к 2014 году - 20 %, к 2017 году - 60 %, к 2020 году - 100 %);</w:t>
      </w:r>
      <w:r>
        <w:br/>
      </w:r>
      <w:r>
        <w:rPr>
          <w:rFonts w:ascii="Times New Roman"/>
          <w:b w:val="false"/>
          <w:i w:val="false"/>
          <w:color w:val="000000"/>
          <w:sz w:val="28"/>
        </w:rPr>
        <w:t>
      доля государственных Центров обучения языкам, предоставляющих услуги по изучению английского и других иностранных языков от общего числа центров (к 2014 году - 50 %, к 2017 году - 75 %, к 2020 году - 100 %).</w:t>
      </w:r>
    </w:p>
    <w:p>
      <w:pPr>
        <w:spacing w:after="0"/>
        <w:ind w:left="0"/>
        <w:jc w:val="left"/>
      </w:pPr>
      <w:r>
        <w:rPr>
          <w:rFonts w:ascii="Times New Roman"/>
          <w:b/>
          <w:i w:val="false"/>
          <w:color w:val="000000"/>
        </w:rPr>
        <w:t xml:space="preserve"> Этапы реализации Программы</w:t>
      </w:r>
    </w:p>
    <w:p>
      <w:pPr>
        <w:spacing w:after="0"/>
        <w:ind w:left="0"/>
        <w:jc w:val="both"/>
      </w:pPr>
      <w:r>
        <w:rPr>
          <w:rFonts w:ascii="Times New Roman"/>
          <w:b w:val="false"/>
          <w:i w:val="false"/>
          <w:color w:val="000000"/>
          <w:sz w:val="28"/>
        </w:rPr>
        <w:t>      Реализация Программы будет осуществлена в три этапа.</w:t>
      </w:r>
    </w:p>
    <w:p>
      <w:pPr>
        <w:spacing w:after="0"/>
        <w:ind w:left="0"/>
        <w:jc w:val="both"/>
      </w:pPr>
      <w:r>
        <w:rPr>
          <w:rFonts w:ascii="Times New Roman"/>
          <w:b w:val="false"/>
          <w:i w:val="false"/>
          <w:color w:val="000000"/>
          <w:sz w:val="28"/>
        </w:rPr>
        <w:t>      </w:t>
      </w:r>
      <w:r>
        <w:rPr>
          <w:rFonts w:ascii="Times New Roman"/>
          <w:b w:val="false"/>
          <w:i/>
          <w:color w:val="000000"/>
          <w:sz w:val="28"/>
        </w:rPr>
        <w:t>На первом этапе (2011 - 2013 г.г.)</w:t>
      </w:r>
      <w:r>
        <w:rPr>
          <w:rFonts w:ascii="Times New Roman"/>
          <w:b w:val="false"/>
          <w:i w:val="false"/>
          <w:color w:val="000000"/>
          <w:sz w:val="28"/>
        </w:rPr>
        <w:t xml:space="preserve"> предполагается проведение комплекса мер, направленных на усовершенствование нормативно-правовой и методологической базы дальнейшего функционирования и развития языков.</w:t>
      </w:r>
      <w:r>
        <w:br/>
      </w:r>
      <w:r>
        <w:rPr>
          <w:rFonts w:ascii="Times New Roman"/>
          <w:b w:val="false"/>
          <w:i w:val="false"/>
          <w:color w:val="000000"/>
          <w:sz w:val="28"/>
        </w:rPr>
        <w:t>
      Так, в рамках первого этапа предполагается осуществить работу по совершенствованию стандартов обучения государственному языку, разработке правовой основы аккредитации Центров обучения казахскому языку и осуществления рейтинговой оценки их деятельности.</w:t>
      </w:r>
      <w:r>
        <w:br/>
      </w:r>
      <w:r>
        <w:rPr>
          <w:rFonts w:ascii="Times New Roman"/>
          <w:b w:val="false"/>
          <w:i w:val="false"/>
          <w:color w:val="000000"/>
          <w:sz w:val="28"/>
        </w:rPr>
        <w:t>
      Наряду с этим, предусматривается совершенствование нормативной правовой базы в сфере ономастики по обеспечению систематизации наименований административно-территориальных единиц, в сфере терминологии по унификации терминологической лексики, а также в сфере антропонимики по осуществлению идентификации антропонимических наименований и визуальной информации.</w:t>
      </w:r>
      <w:r>
        <w:br/>
      </w:r>
      <w:r>
        <w:rPr>
          <w:rFonts w:ascii="Times New Roman"/>
          <w:b w:val="false"/>
          <w:i w:val="false"/>
          <w:color w:val="000000"/>
          <w:sz w:val="28"/>
        </w:rPr>
        <w:t>
      Вместе с этим, предполагается совершенствование нормативной правовой базы в части устранения правовых пробелов и ужесточения ответственности за нарушения законодательства о языках.</w:t>
      </w:r>
      <w:r>
        <w:br/>
      </w:r>
      <w:r>
        <w:rPr>
          <w:rFonts w:ascii="Times New Roman"/>
          <w:b w:val="false"/>
          <w:i w:val="false"/>
          <w:color w:val="000000"/>
          <w:sz w:val="28"/>
        </w:rPr>
        <w:t>
      На данном этапе предусматривается также комплекс организационно-практических мер по популяризации широкого применения государственного языка, созданию благоприятных условий для изучения и сохранения языков этносов, проживающих в Казахстане, а также введение системы мониторинга эффективности результатов.</w:t>
      </w:r>
      <w:r>
        <w:br/>
      </w:r>
      <w:r>
        <w:rPr>
          <w:rFonts w:ascii="Times New Roman"/>
          <w:b w:val="false"/>
          <w:i w:val="false"/>
          <w:color w:val="000000"/>
          <w:sz w:val="28"/>
        </w:rPr>
        <w:t xml:space="preserve">
      В рамках </w:t>
      </w:r>
      <w:r>
        <w:rPr>
          <w:rFonts w:ascii="Times New Roman"/>
          <w:b w:val="false"/>
          <w:i/>
          <w:color w:val="000000"/>
          <w:sz w:val="28"/>
        </w:rPr>
        <w:t>второго этапа (2014 - 2016 г.г.)</w:t>
      </w:r>
      <w:r>
        <w:rPr>
          <w:rFonts w:ascii="Times New Roman"/>
          <w:b w:val="false"/>
          <w:i w:val="false"/>
          <w:color w:val="000000"/>
          <w:sz w:val="28"/>
        </w:rPr>
        <w:t xml:space="preserve"> предполагается реализация комплекса практических мер по внедрению новых стандартов, технологий и методов в области изучения и применения государственного языка, а также сохранения языкового многообразия. Вместе с этим, на данном этапе начнется работа по проведению аккредитации Центров обучения государственному языку, а также введению рейтинговой оценки их деятельности.</w:t>
      </w:r>
      <w:r>
        <w:br/>
      </w:r>
      <w:r>
        <w:rPr>
          <w:rFonts w:ascii="Times New Roman"/>
          <w:b w:val="false"/>
          <w:i w:val="false"/>
          <w:color w:val="000000"/>
          <w:sz w:val="28"/>
        </w:rPr>
        <w:t>
      Также предполается организация работы по созданию системы стимулирования овладения государственным языком - введение обязательных минимальных требований по владению государственным языком для государственных служащих, работников сферы обслуживания населения и предоставления государствнных услуг. Вместе с этим будет продолжена работа по популяризации широкого применения государственного языка.</w:t>
      </w:r>
      <w:r>
        <w:br/>
      </w:r>
      <w:r>
        <w:rPr>
          <w:rFonts w:ascii="Times New Roman"/>
          <w:b w:val="false"/>
          <w:i w:val="false"/>
          <w:color w:val="000000"/>
          <w:sz w:val="28"/>
        </w:rPr>
        <w:t>
      На основе разработанной нормативной правовой базы наряду с усилением контроля за соблюдением законодательства в сфере употребления языков будет начата работа по упорядочению терминологического фонда казахского языка, обеспечению систематизации ономастического пространства.</w:t>
      </w:r>
      <w:r>
        <w:br/>
      </w:r>
      <w:r>
        <w:rPr>
          <w:rFonts w:ascii="Times New Roman"/>
          <w:b w:val="false"/>
          <w:i w:val="false"/>
          <w:color w:val="000000"/>
          <w:sz w:val="28"/>
        </w:rPr>
        <w:t>
      </w:t>
      </w:r>
      <w:r>
        <w:rPr>
          <w:rFonts w:ascii="Times New Roman"/>
          <w:b w:val="false"/>
          <w:i/>
          <w:color w:val="000000"/>
          <w:sz w:val="28"/>
        </w:rPr>
        <w:t>Третий этап (2017 - 2020 г.г.)</w:t>
      </w:r>
      <w:r>
        <w:rPr>
          <w:rFonts w:ascii="Times New Roman"/>
          <w:b w:val="false"/>
          <w:i w:val="false"/>
          <w:color w:val="000000"/>
          <w:sz w:val="28"/>
        </w:rPr>
        <w:t xml:space="preserve"> Программы предполагает организацию работы по введению механизмов контроля степени овладения государственным языком.</w:t>
      </w:r>
      <w:r>
        <w:br/>
      </w:r>
      <w:r>
        <w:rPr>
          <w:rFonts w:ascii="Times New Roman"/>
          <w:b w:val="false"/>
          <w:i w:val="false"/>
          <w:color w:val="000000"/>
          <w:sz w:val="28"/>
        </w:rPr>
        <w:t>
      Наряду с этим предполагается системный мониторинг степени востребованности государственного языка во всех сферах общественной жизни, качества его надлежащего применения и уровня владения при дальнейшем сохранении позиций других языков.</w:t>
      </w:r>
      <w:r>
        <w:br/>
      </w:r>
      <w:r>
        <w:rPr>
          <w:rFonts w:ascii="Times New Roman"/>
          <w:b w:val="false"/>
          <w:i w:val="false"/>
          <w:color w:val="000000"/>
          <w:sz w:val="28"/>
        </w:rPr>
        <w:t>
      Также будет продолжена работа в сфере ономастики, терминологии, популяризации применения государственного языка, а также по сохранению толерантной языковой среды.</w:t>
      </w:r>
    </w:p>
    <w:p>
      <w:pPr>
        <w:spacing w:after="0"/>
        <w:ind w:left="0"/>
        <w:jc w:val="left"/>
      </w:pPr>
      <w:r>
        <w:rPr>
          <w:rFonts w:ascii="Times New Roman"/>
          <w:b/>
          <w:i w:val="false"/>
          <w:color w:val="000000"/>
        </w:rPr>
        <w:t xml:space="preserve"> Необходимые ресурсы</w:t>
      </w:r>
    </w:p>
    <w:p>
      <w:pPr>
        <w:spacing w:after="0"/>
        <w:ind w:left="0"/>
        <w:jc w:val="both"/>
      </w:pPr>
      <w:r>
        <w:rPr>
          <w:rFonts w:ascii="Times New Roman"/>
          <w:b w:val="false"/>
          <w:i w:val="false"/>
          <w:color w:val="000000"/>
          <w:sz w:val="28"/>
        </w:rPr>
        <w:t>      На реализацию Программы в 2011 - 2020 годах будут направлены средства республиканского и местных бюджетов, а также другие средства, не запрещенные законодательством Республики Казахстан.</w:t>
      </w:r>
      <w:r>
        <w:br/>
      </w:r>
      <w:r>
        <w:rPr>
          <w:rFonts w:ascii="Times New Roman"/>
          <w:b w:val="false"/>
          <w:i w:val="false"/>
          <w:color w:val="000000"/>
          <w:sz w:val="28"/>
        </w:rPr>
        <w:t>
      Общие затраты из государственного бюджета на реализацию первого этапа Программы составят 19 134 946 тыс. тенге.</w:t>
      </w:r>
      <w:r>
        <w:br/>
      </w:r>
      <w:r>
        <w:rPr>
          <w:rFonts w:ascii="Times New Roman"/>
          <w:b w:val="false"/>
          <w:i w:val="false"/>
          <w:color w:val="000000"/>
          <w:sz w:val="28"/>
        </w:rPr>
        <w:t>
      Объем финансирования Программы на 2011 - 2020 годы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