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bcb8" w14:textId="1bab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развитию машиностроения в Республике Казахстан на 2010-2014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2010 года № 1002.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2010 года № 302 "Об утверждении Плана мероприятий Правительства Республики Казахстан по реализации Государственной программы по форсированному индустриально-инновационному развитию Республики Казахстан на 2010-2014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прилагаемую Программу по развитию машиностроения в Республике Казахстан на 2010-2014 годы (далее - Программа).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Министерству индустрии и новых технологий Республики Казахстан совместно с заинтересованными министерствами, акимами областей, городов Астаны и Алматы обеспечить надлежащее и своевременное выполнение мероприятий, предусмотренных Программой.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Ответственным центральным и местным исполнительным органам, национальным холдингам, компаниям и организациям (по согласованию) представлять информацию о ходе реализации Программы в соответствии с Правилами разработки и мониторинга отраслевых программ, утвержденными постановлением Правительства Республики Казахстан от 18 марта 2010 года № 218 "Об утверждении Правил разработки и мониторинга отраслевых программ".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Заместителя Премьер-Министра Республики Казахстан - Министра индустрии и новых технологий Республики Казахстан Исекешева А.О.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Признать утратившими силу: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2008 года № 1115 "Об утверждении Комплекса мер по развитию отечественного машиностроения";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20 июля 2009 года № 1101 "О внесении изменений в некоторые решения Правительства Республики Казахстан" (САПП Республики Казахстан, 2009 г., № 33, ст. 317).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Настоящее постановление вводится в действие со дня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2010 года № 1002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по развитию машиностроения 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на 2010-2014 годы</w:t>
      </w:r>
      <w:r>
        <w:br/>
      </w:r>
      <w:r>
        <w:rPr>
          <w:rFonts w:ascii="Times New Roman"/>
          <w:b/>
          <w:i w:val="false"/>
          <w:color w:val="000000"/>
        </w:rPr>
        <w:t>1. ПАСПОРТ ПРОГРАММЫ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Раздел 1 с изменением, внесенным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Программа по развитию машиностроения 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Республике Казахстан на 2010-2014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(далее - Программа)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Основание для разработки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мероприятий Правительства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 по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программы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форсированному индустриально-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инновационному развитию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Казахстан на 2010-2014 годы, утвержденного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постановлением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Казахстан от 14 апреля 2010 года № 302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Ответственный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Министерство индустрии и новых технологий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Республики Казахстан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Цель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Максимальное удовлетворение потребностей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внутреннего рынка и расширение экспорта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счет увеличения производства конечной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продукции с высокой добавленной стоимостью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Задачи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1. Стимулирование технологической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модернизации и создание новых производств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Эффективное использование возможностей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внутреннего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Поддержка и развитие экспорта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машиностроительной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Обеспечение развития машиностроительной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отрасли необходимыми кадрами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Сроки реализации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2010-2014 годы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1. Увеличение валовой добавленной стоимости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машиностроении на 70 % в реальном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выражении к уровню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Увеличение производительности труда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отрасли машиностроения в 2,3 раза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реальном выражении к уровню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Обеспечение прироста доли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отечественного производства машиностроения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в общем объеме ресурсов отрасли в 1,5 раза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уровню 2008 года.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Источники и 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Финансирование Программы осуществляется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финансирования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за счет средств институтов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собственных средств предприятий,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отечественных и зарубежных инвестиций 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пределах средств, предусматриваемых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республиканском бюджете. Необходимый объем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финансирования за счет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бюджета на 2010-2014 годы составит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2 430,182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2010 году - 439,173 млн.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2011 году - 1 991,009 млн.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2012 году - не предполагается;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в 2013-2014 г.г. - будет предусматриваться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при утверждении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2013-2015 годы.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Введение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Машиностроение во всем мире воспринимается как показатель технологического уровня национальной промышленности. Эта отрасль дает мультипликативный эффект для развития смежных отраслей, многократно увеличивает занятость населения и тем самым обеспечивает конкурентоспособность экономики в целом.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Следовательно, рост экономики Казахстана должен сопровождаться опережающим ростом машиностроения. Это позволит повысить степень механизации на предприятиях промышленности и увеличить производительность труда в отраслях экономики республики.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Основанием для разработки Программы по развитию машиностроения в Республике Казахстан на 2010-2014 годы является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мероприятий Правительства Республики Казахстан по реализации Государственной программы по форсированному индустриально-инновационному развитию Республики Казахстан на 2010-2014 годы (далее - ГПФИИР), утвержденного постановлением Правительства Республики Казахстан от 14 апреля 2010 года № 302.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Программа нацелена на модернизацию существующих предприятий высокотехнологичным и современным оборудованием, создание новых предприятий по выпуску конкурентоспособной продукции международного стандарта, для развития и кооперации связей всех существующих машиностроительных отечественных предприятий.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Программу следует рассматривать, как: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программу для начала восстановления и развития отрасли на новом качественном уровне, направленном на выпуск той конкурентоспособной продукции, которая определена на основе проведенных маркетинговых исследований, увеличения объемов ее производства и нахождения стабильных рынков сбыта;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программу ускоренного развития действующих машиностроительных предприятий за счет реконструкции, модернизации, технического перевооружения и внедрения передовых зарубежных технологий производства и менеджмента управления предприятиями;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программу постоянного совершенствования качества продукции на основе освоения наиболее эффективных, научно-технических и технологических разработок, направленных на создание новых видов машин, технологий и оборудования.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Анализ текущей ситуации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Раздел 3 с изменениями, внесенными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3.1. Оценка современного состояния отрасли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настоящее время машиностроение Казахстана охватывает следующие виды экономической деятельности: производство готовых металлических изделий, кроме машин и оборудования; производство компьютеров, электронной и оптической продукции; производство электрического оборудования; производство машин и оборудования, не включенных в другие категории; производство автотранспортных средств, трейлеров и полуприцепов; производство прочих транспортных средств; ремонт и установка машин и оборудования.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 внутреннего производства в 2008 году составил 303 млрд. тенге. Объем экспорта - 154,5 млрд. тенге, что в свою очередь составляет 2 % в общем объеме экспорта.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итогам 2009 года произведено продукции на сумму 282,5 млрд. тенге, что по сравнению с 2008 годом (303 млрд. тенге) снизилось на 6,8 %. В том числе произведено машин и оборудования на 115,5 млрд. тенге, электрооборудования на 61,5 млрд. тенге, транспортных средств на 105,5 млрд. тенге, по сравнению с предыдущим годом объем произведенных машин и оборудования в стоимостном выражений снизился на 9,8 %, электрооборудования - на 13,4 %, а транспортных средств увеличился на 1,4 %.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Таблица 1. Динамика стоимостных объемов производства машиностроения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1198"/>
        <w:gridCol w:w="2051"/>
        <w:gridCol w:w="2051"/>
        <w:gridCol w:w="2052"/>
        <w:gridCol w:w="2352"/>
        <w:gridCol w:w="2053"/>
      </w:tblGrid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промышленной продукции, млрд.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6 509,9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7 815,9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10 196,2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8 925,2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Машиностроение, млрд. тенге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и оптического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млрд. тенге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транспортных средств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млрд. тенге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машиностроения в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продукции, %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Сектор машиностроения рос наибольшими темпами до 2008 года, в 2008 году сильнее других пострадал из-за кризиса. Это связано, в первую очередь, с инвестиционным характером спроса на машиностроительную продукцию. Ключевыми драйверами роста спроса на продукцию машиностроения в последние годы были рост инвестиций в нефтегазовой отрасли и масштабное развитие строительства. С наступлением кризиса, компании отраслей-потребителей в первую очередь отказываются от масштабных инвестиций в расширение производства и модернизацию, концентрируясь на сохранении эффективности операционной деятельности. В то же время кризис в финансовой сфере приводит к снижению доступности кредитных ресурсов для населения, что также сказывается на сокращении спроса, например, на продукцию автопрома.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Доля продукции машиностроительного комплекса в общем объеме промышленного производства Казахстана снизилась с 15,9 % в 1990 году до 3,0 % в 2008 году, а в 2009 году возросла по сравнению с 2008 годом и составила 3,2 % (таблица 1).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Доля машиностроительной отрасли в обрабатывающей промышленности в 2009 году составляет 9,5 %. В общем количестве промышленных предприятий производители машиностроительной продукции составляют лишь 6 %.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Таблица 2. Численность персонала основной деятельности на машиностроительных предприятиях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6"/>
        <w:gridCol w:w="2139"/>
        <w:gridCol w:w="2139"/>
        <w:gridCol w:w="2139"/>
        <w:gridCol w:w="2139"/>
        <w:gridCol w:w="1938"/>
      </w:tblGrid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персонала, тыс. чел.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79,8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Данные таблицы 2 свидетельствуют о значительном оттоке квалифицированных кадров в отрасли машиностроения. В 2009 году в данной отрасли по данным Агентства Республики Казахстан по статистике работало 79,8 тыс. человек, что к уровню 2008 года составило 93,2 %.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Подготовка кадров для машиностроительной отрасли ведется в Актюбинской, Атырауской, Восточно-Казахстанской, Карагандинской, Костанайской, Мангистауской, Павлодарской областях в 19 учебных заведениях технического и профессионального образования (далее - ТиПО) по 5 специальностям (по 8 квалификациям) и в 18 вузах (по специальности 050712 - Машиностроение).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сегодняшний день потребность в кадрах для реализации инвестиционных проектов отрасли машиностроения составляет 6 299 человек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 Основные показатели работы предприятий машиностроения приводятся в таблице 3.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Таблица 3. Основные показатели работы предприятий машиностроения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2262"/>
        <w:gridCol w:w="2262"/>
        <w:gridCol w:w="2262"/>
        <w:gridCol w:w="2262"/>
        <w:gridCol w:w="2263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промышленных предприятий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производств - всего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основным видом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"Промышленность"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промышленного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млн. тенге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228732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281243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302771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Таблица 4. Динамика индекса физического объема производства машиностроения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7"/>
        <w:gridCol w:w="2104"/>
        <w:gridCol w:w="2104"/>
        <w:gridCol w:w="2105"/>
        <w:gridCol w:w="2105"/>
        <w:gridCol w:w="2105"/>
      </w:tblGrid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промышленности,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101,7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машиностроения,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114,6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Анализ индекса физического объема производства продукции машиностроения показывает динамику постепенного его снижения (таблица 4). В 2009 году индекс физического объема составил 85,7 %.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Таблица 5. Импорт и экспорт машиностроительной продукции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2"/>
        <w:gridCol w:w="1774"/>
        <w:gridCol w:w="1774"/>
        <w:gridCol w:w="1775"/>
        <w:gridCol w:w="1775"/>
        <w:gridCol w:w="1775"/>
        <w:gridCol w:w="1775"/>
      </w:tblGrid>
      <w:tr>
        <w:trPr>
          <w:trHeight w:val="30" w:hRule="atLeast"/>
        </w:trPr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млрд. тенге, в т.ч.: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4558,0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8563,4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6371,4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СНГ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1001,7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страны мира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2224,2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4876,3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2453,2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7230,7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2410,3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5371,2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механизмы, электротехническое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1078,9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СНГ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страны мира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наземного,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и водного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698,5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СНГ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199,9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страны мира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оптические, измерительные,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СНГ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страны мира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 перечисленного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машиностроении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1869,2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СНГ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страны мира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Существующий в Казахстане спрос на машиностроительную продукцию преимущественно удовлетворяется за счет импорта, который превосходит внутреннее производство и экспорт более чем в 5 раз: объем импорта в 2009 году составил 1655,7 млрд. тенге (таблица 5), а внутреннее производство 282,5 млрд. тенге.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Основным торговым партнером Казахстана является Россия - ее доля составляет 19 % в импорте машиностроительной продукции и 31 % - в экспорте. Помимо России основными импортерами машиностроительной продукции являются: Германия (11 %), Китай (11 %), США (10 %) и Япония (6 %). Основными направлениями экспорта машиностроительной продукции из Казахстана после России являются: Великобритания (15 % экспорта), Турция (13 %), Германия (7 %) и Швейцария (6 %).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Рис 1. Структура экспорта и импорта машиностроительной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продукции в 2008 году.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структуре импорта более 40 % занимают автомобили, станки, продукция нефтегазового, горно-шахтного и металлургического машиностроения, бытовая техника и техника для сельского хозяйства (рисунок 1).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структуре экспорта преобладают компоненты, электротехника и электрооборудование, а также автомобили.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Внешнеторговый оборот машиностроительной продукции, как показатель развитости и конкурентоспособности производства, свидетельствует о слабой экспортоориентированности отрасли. Значительная же зависимость от импорта машиностроительной продукции также указывает о низком развитии отрасли.</w:t>
      </w:r>
    </w:p>
    <w:bookmarkEnd w:id="48"/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3.2. Анализ сильных и слабых сторон, возможностей и угроз для отрасли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объективного анализа развития и определения дальнейшей стратегии развития машиностроения Казахстана необходимо четкое определение ее сильных и слабых сторон, а также существующих возможностей и угроз.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приведенной ниже таблице 6 представлены основные сильные и слабые стороны, возможности и угрозы машиностроения Казахстана. Для определения дальнейших мер необходимо устранение негативных факторов, предотвращение угроз, и одновременное усиление позитивных факторов, использование возможностей.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Таблица 6. SWOT - анализ состояния машиностроения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5"/>
        <w:gridCol w:w="6455"/>
      </w:tblGrid>
      <w:tr>
        <w:trPr>
          <w:trHeight w:val="30" w:hRule="atLeast"/>
        </w:trPr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Сильные стороны: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Растущий внутренний спрос в первую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 со стороны смежных отраслей.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транспортной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энергетической инфраструктуры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промышленных кластерах.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производственной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крупных предприятий.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Имеющиеся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машиностроения.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Слабые стороны: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Относительно небольшой объем внутреннего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даже в перспективе.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Дефицит квалифицированных кадров,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из-за оттока специалистов за границу.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Низкий уровень конкурентоспособности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машиностроения Казахстана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 высокого износа основных фондов,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низкой загрузки мощностей и т.д.).</w:t>
            </w:r>
          </w:p>
        </w:tc>
      </w:tr>
      <w:tr>
        <w:trPr>
          <w:trHeight w:val="30" w:hRule="atLeast"/>
        </w:trPr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Расширение рынка в связи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вступлением в Таможенный союз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Федерацией и Республикой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Трансферт технологий за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совместных предприятий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компаниями Европы и США, 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технологическими лидерами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определенных сегментах и нишах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(используя возможности кризиса).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Развитие внутристрановой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кооперации, 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близости к России и Китаю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к одним из крупнейших в мире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поставщиков сырья и компонентной базы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низких переделов.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Угрозы: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Затяжной характер мирового кризиса, который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приведет к падению цен и спроса на сырьевые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что в свою очередь приведет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сокращению внутреннего спроса Казахстана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машиностроительную продукцию.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Конкуренция со стороны предприятий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машиностроения других стран.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Старение квалифицированных кадров.</w:t>
            </w:r>
          </w:p>
        </w:tc>
      </w:tr>
    </w:tbl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3.3. Определение и анализ приоритетных сегментов машиностроения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основе проведенного анализа были определены сегменты машиностроения, относящиеся к первому и второму приоритету.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Сегменты первого приоритета отличаются высокой привлекательностью и реализуемостью (рисунок 2).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Сегменты второго приоритета либо имеют высокую привлекательность, но относительно низкую реализуемость, либо высокую реализуемость, но умеренную привлекательность.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первому приоритету относятся следующие сегменты машиностроения Республики Казахстан: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машиностроение для нефтегазовой промышленности;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машиностроение для горнорудной и металлургической промышленности;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железнодорожное машиностроение;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сельскохозяйственное машиностроение;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производство электрооборудования.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Рис 2. Матрица выбора приоритетных сегментов машиностроения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Эти сегменты отличаются значительным потенциалом внутреннего спроса, возможностями экспорта (преимущественно в СНГ), наличием существующей производственной базы, умеренными рисками и конкуренцией.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 второму приоритету относятся следующие сегменты: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автомобильная промышленность;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строительная техника;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станкостроение;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производство бытовой техники;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компонентная база.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Данные сегменты в случае активной государственной поддержки также могут обеспечить значительный рост отрасли. В случае привлекательных, но сложно реализуемых сегментов (в первую очередь, таких как автомобильная промышленность, станкостроение, производство бытовой техники) требуется содействие в преодолении барьеров на вход, организации производств (возможно совместных) и повышении в дальнейшем их конкурентоспособности. В сегменте "Производство компонентной базы" требуется, в первую очередь, поддержка экспорта и расширение имеющихся производств.</w:t>
      </w:r>
    </w:p>
    <w:bookmarkEnd w:id="71"/>
    <w:bookmarkStart w:name="z7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3.3.1 Нефтегазовое машиностроение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Приоритетность развития отечественного нефтегазового машиностроения обусловлена тем, что нефтегазовый сектор является крупным потребителем машиностроительной продукции.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 рынка в Республике Казахстан в 2008 году составил 168 млрд. тенге, из которых 12 % составили продажи отечественной продукции. Остальная потребность в нефтегазовом оборудовании была удовлетворена импортом, объем которого в 2008 году составил почти 150 млрд. тенге.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Предприятия Казахстана осуществляют выпуск различного сложного оборудования для бурения, ремонта скважин, добычи, подготовки, транспортировки, переработки нефти и газа, что позволяет освоить производство морских платформ.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2008 году в Республике Казахстан уже успешно освоено производство свыше 250 наименований продукции нефтегазового машиностроения и их частей, большинство из которых производится по мировым стандартам.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Приоритетность данного сегмента обуславливается также тем, что спрос на нефтегазовое оборудование будет вызван в первую очередь увеличением объема нефтедобычи в Казахстане на основных месторождениях: Тенгизе, Карачаганаке и Кашагане. Согласно планам крупнейших добывающих компаний к 2020 году объем добычи нефти увеличится в 2,4 раза. Кроме того, в Республике Казахстан ведутся работы по освоению новых крупных месторождений на Каспийском шельфе.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Вторым значимым фактором увеличения спроса является технологическая отсталость и износ мощностей нефтеперерабатывающей промышленности, а также износ нефте- и газопроводов. В Республике Казахстан 80 % нефте- и газопроводов от общей протяженности эксплуатируются без ремонта более 20-30 лет.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Таблица 7. Производство продукции нефтегазового машиностроения в Республике Казахстан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2005"/>
        <w:gridCol w:w="2005"/>
        <w:gridCol w:w="2006"/>
        <w:gridCol w:w="2425"/>
        <w:gridCol w:w="2426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центробежные для перекачки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жидкостей; насосы прочие; подъемники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жидкостей, штук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нефтегазоперерабатывающее, млн. тенге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нефтепромысловое, 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Согласно данным таблицы 7 в республике наблюдается рост производства насосов и подъемников (темп роста 2009 года к 2005 году составил 181 %). Снижение производства до 2008 года наблюдалось по следующим видам продукции: оборудование нефтепромысловое и оборудование нефтегазоперерабатывающее, но в 2009 году по сравнению с 2008 годом по данным видам продукции наблюдается рост: производство оборудования нефтегазоперерабатывающего увеличилось в 2,7 раза, а оборудования нефтепромыслового на 4,8 %.</w:t>
      </w:r>
    </w:p>
    <w:bookmarkEnd w:id="80"/>
    <w:bookmarkStart w:name="z8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3.3.2 Горно-металлургическое машиностроение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результате активного развития добычи угля, руд и металлургии в Республике Казахстан особенно в период сырьевого бума до конца 2008 года, горно-металлургическое машиностроение является одним из наиболее быстрорастущих сегментов отрасли.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 внутреннего спроса на машиностроительную продукцию для горнорудной промышленности и металлургии Республики Казахстан в 2008 году составил 145 млрд. тенге. Значительная часть спроса удовлетворяется за счет импорта машиностроительной продукции - объем внутреннего производства составил 27 млрд. тенге (18 % от спроса).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политика, направленная на импортозамещение в 2006-2008 годы стимулировала рост доли удовлетворения внутреннего спроса Республики Казахстан собственным производством, которая с 2006 года выросла в 2 раза и составила 16 % (при 8 % в 2006 году). При оказании дальнейшей государственной поддержки, а также при развитии инжиниринговых услуг и трансферта технологий в отрасли внутреннее производство может удовлетворить до 30 % внутреннего спроса к 2014 году.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Проведенный анализ состояния заводов горношахтного оборудования показывает, что ряд из них способны восстановить ранее выпускавшуюся номенклатуру или организовать новые производства.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Наиболее перспективными группами отечественной продукции в горно-металлургическом машиностроении являются: самоходное буровое и погрузочно-транспортное оборудование, гидравлические и пневматические перфораторы, редукторы, ленточные конвейеры, сталеплавильное оборудование, широкая номенклатура прокатного оборудования, производство запасных частей и др.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Спрос в Республике Казахстан на продукцию горно-металлургического машиностроения прогнозируется среднегодовым темпом роста 7 %.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Основными факторами роста спроса на продукцию сегмента являются: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увеличение объемов добычи полезных ископаемых и объемов производства стали и других сплавов;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необходимость обновления основных фондов горно-металлургического сектора.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Таблица 8. Производство продукции горнорудного и металлургического машиностроения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673"/>
        <w:gridCol w:w="1987"/>
        <w:gridCol w:w="2278"/>
        <w:gridCol w:w="2278"/>
        <w:gridCol w:w="2279"/>
        <w:gridCol w:w="2279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горнодобывающей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 добычи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9 168,0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11 233,1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21 201,4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27 948,2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25 401,8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 металлургии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7 548,7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7 763,4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11 180,8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14 657,2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12 054,6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4 131,3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5 397,8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6 785,6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данным таблицы 8 снижение производства наблюдается по следующим видам продукции: машины для горнодобывающей промышленности (в 2009 году по сравнению с 2008 годом снизилось на 8,3 %), машин и оборудования для добычи полезных ископаемых и строительства (на 9 %), машин и оборудования для металлургии (на 17,7 %).</w:t>
      </w:r>
    </w:p>
    <w:bookmarkEnd w:id="92"/>
    <w:bookmarkStart w:name="z9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3.3.3 Железнодорожное машиностроение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Железнодорожное машиностроение занимает небольшую долю в общем объеме мирового производства машиностроения - около 1 %. Несмотря на это, темпы роста торговли железнодорожными машинами и оборудованием составили в среднем на 23 % в год - один из самых высоких показателей в отрасли.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Общий парк локомотивов в Казахстане насчитывает 1 689 локомотивов, в том числе 578,5 электровозов, 1 110,5 тепловозов и 29 паровозов. Эксплуатируемый парк составляет 1220 единиц (78 % от инвентарного парка).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2009 году общий парк грузовых вагонов Республики Казахстан составлял 94 348 единиц, из них 59 381 единиц (63 %) являются инвентарными, а 34 967 единиц (37 %) - частными. Доля эксплуатируемого парка в общем количестве инвентарных вагонов составляет 75 % (44 563 единицы). Выбытие грузовых вагонов по сроку службы и техническому состоянию значительно опережает темпы обновления и пополнения инвентарного парка.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Внутренний спрос Республики Казахстан на продукцию железнодорожного машиностроения формируется основным потребителем грузовых вагонов и локомотивов - акционерное общество "Национальная компания "Қазақстан тeмip жолы" (далее - АО "НК "ҚТЖ"). Согласно планам компании, до 2014 года ежегодно будет закупаться порядка 1,4-5,2 тыс. вагонов и 100 локомотивов, а также производиться капитальный ремонт имеющегося парка вагонов и локомотивов. Основными факторами, обуславливающими рост спроса на продукцию железнодорожного машиностроения, являются рост грузооборота и высокий износ парка железнодорожной техники.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Высокая значимость железной дороги как вида транспорта для экономики (60 % грузовых перевозок и 50 % пассажирских перевозок идет по железной дороге) в совокупности с планируемым ростом экономики приведут к росту грузоперевозок (среднегодовой прогноз роста железнодорожных грузоперевозок составит с 2008 по 2014 годы - 4 % в год).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Другим значимым фактором, влияющим на рост спроса, является высокий износ существующего парка техники. Средний износ тепловозов, эксплуатируемых в Казахстане составляет более 75 %, износ пассажирских вагонов превышает критический пороговый износ 70 %.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Совокупный импорт в 2008 году в Казахстан составил около 5,5 тыс. грузовых вагонов на сумму 97,7 млрд. тенге различных типов (около 45 % приходится на цистерны), что создает значительный потенциал для создания импортозамещающих производств.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Согласно планам АО "НК "ҚТЖ" планирует увеличение осваиваемой отечественными товаропроизводителями номенклатуры железнодорожной продукции с 2 тысяч до 5 тысяч наименований и увеличение объема закупок у отечественных товаропроизводителей машиностроительной продукции в 10 раз.</w:t>
      </w:r>
    </w:p>
    <w:bookmarkEnd w:id="101"/>
    <w:bookmarkStart w:name="z10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3.3.4 Сельскохозяйственное машиностроение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 рынка сельскохозяйственных машин и оборудования в Республике Казахстан в 2008 году составил 127 млрд. тенге, темп роста в постоянных ценах - 6,6 %. При этом около 90 % спроса было удовлетворено за счет поставок импортной техники. Объем экспорта продукции сельскохозяйственного машиностроения в 2008 году составил около 2 млрд. тенге.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Парк тракторов в Республике Казахстан составляет 137 тыс. единиц, зерноуборочных комбайнов - 45 тыс. машин, сеялок - 91 тыс. единиц, жаток - 15 тыс. Среднегодовые темпы обновления техники в 2001-2007 годы составляли 0,8 - 3,2 %, что гораздо ниже оптимального уровня на 8 - 10 %, обусловленного средним сроком службы машины в 10 - 12 лет. Низкие темпы обновления привели к высокому износу техники: около 85 % машин в Республике Казахстан эксплуатируется за сроками амортизации. Так, 70 % парка комбайнов имеют возраст более 16 лет, тогда как срок службы комбайна не превышает 8 - 10 лет. Из наличия всех имеющихся машин подлежит списанию 74 % тракторов, 60 % зерноуборочных комбайнов, 71 % жаток и 77 % сеялок.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Помимо высокого износа будущий спрос будет обусловлен необходимостью повышения обеспеченности сельскохозяйственными машинами. В настоящее время на 1000 га зерновых в Республике Казахстан приходится около 4 комбайнов, тогда как в Канаде - 9, в Италии - 17, в Германии - 20. Недостаточная обеспеченность машинами приводит к увеличению времени выполнения агротехнических операций (вспашка, сбор урожая и т.п.), что в конечном итоге снижает качество урожая.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структуре тракторного парка Казахстана примерно две трети от тракторов общего назначения составляют колесные тракторы: тракторы тягового класса 5 типа "Кировец" и тягового класса 3 - Т-150К, одну треть гусеничные тракторы: тягового класса 4 - Т-4А, Т-95.4 и тягового класса 3 - ДТ-75М. В крестьянских хозяйствах республики используются более 65 тыс. колесных тракторов тягового класса 1,4 - МТЗ-80/82, ЮМЗ-8040.2.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Таблица 9. Производство продукции сельскохозяйственного машиностроения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98"/>
        <w:gridCol w:w="2060"/>
        <w:gridCol w:w="2060"/>
        <w:gridCol w:w="2060"/>
        <w:gridCol w:w="2362"/>
        <w:gridCol w:w="2362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3 246,8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4686,1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машин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 сельского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хозяйства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4 329,6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4 243,6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8 853,2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12 198,6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12 112,8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Жатки рядковые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Неравномерная динамика наблюдается в производстве сельскохозяйственных тракторов (темп роста 2009 года к 2005 году составил 209 %, а к 2008 году составил 84,7 %), прочих машин и оборудования для сельского и лесного хозяйства (темп роста 2009 года к 2005 году составил 280 %, а к 2008 году составил 99,3 %), производств жаток рядковых (в 2009 году по сравнению с 2008 годом сократилось производство в 2 раза) (таблица 9).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Рынок сельскохозяйственных машин и оборудования Казахстана в настоящее время практически полностью занят импортной продукцией. Наибольшую долю отечественные производители занимают в сегменте сельскохозяйственных машин (доильные комплексы, машины для переработки сельскохозяйственной продукции и т.д.), в сегменте "компоненты и запчасти" - более 50 %, наименьшую - в сегменте комбайнов и навесного оборудования.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сегодняшний день в Казахстане производство зерноуборочных комбайнов ведется только Акционерным обществом (далее - АО) "АгромашХолдинг" на базе Костанайского дизельного завода. В 2008 году была произведена сборка 467 комбайнов.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Наибольший потенциал для развития сельскохозяйственного машиностроения в Республике Казахстан находится в сегментах зерноуборочных комбайнов 3 и 4 класса, колесных тракторов, навесного оборудования и машин для переработки зерновых и кормовых культур.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Республике Казахстан имеются условия по созданию навесного оборудования, максимально адаптированного к климатическим условиям различных регионов Казахстана. Также существует значительный спрос, вызванный необходимостью обновления парка и расширения возделываемых земель.</w:t>
      </w:r>
    </w:p>
    <w:bookmarkEnd w:id="112"/>
    <w:bookmarkStart w:name="z11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3.3.5 Электрооборудование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2008 году объем рынка в Республике Казахстан составил 159 млрд. тенге, из которых 26 % составили продажи отечественной продукции. Значительная часть потребности в продукции сегмента была удовлетворена за счет импорта, объем которого в 2008 году составил почти 118 млрд. тенге.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2008 году 79 % экспортной продукции электрооборудования Казахстана импортировала Россия и объем импорта отечественной продукции Россией рос в среднем на 62 % в год.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Среди существующих производств наибольшим потенциалом обладают производства аккумуляторов и трансформаторов, занимающие больше трех четвертей от экспорта электрооборудования Республики Казахстан в 2008 году (рисунок 3).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Кроме этого, в Республике Казахстан производятся: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аппаратура для переключения или защиты электрических цепей;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конденсаторы электрические;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электродвигатели;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изолированные провода и кабели (в т.ч. оптоволоконные) и др.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Рис 3. Динамика экспорта электрооборудования Республики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Казахстан, в млрд. тенге в текущих ценах</w:t>
      </w:r>
    </w:p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Таблица 10. Производство электрооборудования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65"/>
        <w:gridCol w:w="1964"/>
        <w:gridCol w:w="2251"/>
        <w:gridCol w:w="2251"/>
        <w:gridCol w:w="2252"/>
        <w:gridCol w:w="2252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электрические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кВа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электрические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 и 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электрооборудования, 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 и 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4 110,6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5 681,3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6 771,2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2 949,5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4433,9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электродвигателей,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генераторов и трансформаторов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8 898,1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10 799,3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13 189,2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14 142,1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Согласно данным таблицы 10, в 2009 году по сравнению с предыдущим годом в республике наблюдается снижение объемов производства трансформаторов (на 27 %) и аккумуляторов электрических (на 52 %), а объем производства электрооборудования для двигателей и транспортных средств увеличился на 36 %, объем производства прочего электрооборудования увеличился на 50 %.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Основные фонды электроэнергетики имеют весьма значительный износ. Износ распределительных сетей по оценкам экспертов превышает 70 %. Их протяженность составляет 370 тыс. км, большая часть была построена 30-35 лет назад. Это приводит к высокому отложенному спросу на электрооборудование, в частности, на трансформаторы и на изолированную проводку.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Вторым значимым фактором развития спроса на электрооборудование является увеличение объемов генерации электроэнергии. Согласно прогнозам в ближайшие пять лет почти на четверть увеличится максимальная электрическая нагрузка по Единой энергетической системе Республики Казахстан. Для этого необходимо развитие генерирующих мощностей и электросетевое строительство.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сельской местности необходимо построить более 112 тыс. км высоковольтных линий напряжением 110 кВ и ниже, 614 распределительных подстанций напряжением 110 и 35 кВ суммарной мощностью в 4,13 млн. кВт и 23,7 тыс. потребительских подстанций суммарной мощностью более 4,3 млн. кВт.</w:t>
      </w:r>
    </w:p>
    <w:bookmarkEnd w:id="127"/>
    <w:bookmarkStart w:name="z13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3.3.6 Автомобилестроение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Подраздел 3.3.6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>Автомобильный парк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Сегмент автомобилестроения Республики Казахстан обладает наибольшим внутренним спросом в отрасли, и в 2008 году составил 16 % от всего объема машиностроительной продукции, при этом в период 2004 – 2007 годы рынок рос на 28 % в год благодаря увеличению доходов населения, и как следствие, покупкам легковых автомобилей.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Общее количество транспортных средств в Республике Казахстан увеличилось с 1,4 млн. автомобилей в 1991 году до 4 млн. автомобилей в 2011 году, в том числе 3,5 млн. легковых автомобилей, 414 тыс. грузовиков и 98 тыс. автобусов.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Обеспеченность автотранспортными средствами на 1000 жителей в Республике Казахстан составляет 242 ед., данный показатель в сравнении с другими странами является низким и свидетельствует о наличии потенциала для роста. С учетом положительной динамики роста валового внутреннего продукта (далее – ВВП) и повышения благосостояния населения Республики Казахстан имеются положительные предпосылки к увеличению внутреннего потребления автомобильной техники.</w:t>
      </w:r>
    </w:p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Таблица 11. Обеспеченность автотранспортными средствами на 1000 жителей в некоторых странах в 2012 году, ед.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4817"/>
        <w:gridCol w:w="1014"/>
        <w:gridCol w:w="4819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Монако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Суринам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Мексика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Исландия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Люксембург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Сербия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Зеландия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Таиланд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Источник: АА "</w:t>
      </w:r>
      <w:r>
        <w:rPr>
          <w:rFonts w:ascii="Times New Roman"/>
          <w:b w:val="false"/>
          <w:i/>
          <w:color w:val="000000"/>
          <w:sz w:val="28"/>
        </w:rPr>
        <w:t>Автостат</w:t>
      </w:r>
      <w:r>
        <w:rPr>
          <w:rFonts w:ascii="Times New Roman"/>
          <w:b w:val="false"/>
          <w:i/>
          <w:color w:val="000000"/>
          <w:sz w:val="28"/>
        </w:rPr>
        <w:t>"</w:t>
      </w:r>
    </w:p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Легковые автомобили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Формирование автомобильного рынка Республики Казахстан происходит за счет: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внутреннего производства автомобилей;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импорта новых автомобилей;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импорта подержанных автомобилей.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период 2007 – 2010 гг. автомобильный рынок Республики Казахстан испытывал негативное влияние мирового финансово-экономического кризиса, замедлившего темпы роста национальной экономики. Так, по итогам 2009 года объемы сбыта новых легковых автомобилей в республике продемонстрировали отрицательный рекорд – 14,8 реализованных единиц. Последующее восстановление потребительской активности и изменение таможенно-тарифного режима в рамках Таможенного союза обеспечили пятикратный рост рынка в период с 2010 по 2012 годы.</w:t>
      </w:r>
    </w:p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Структура парка в разрезе сроков эксплуатации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Структура парка легковых автомобилей в разрезе сроков эксплуатации представлена в таблице.</w:t>
      </w:r>
    </w:p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Таблица 11-1. Количество легковых автомобилей в разрезе срока эксплуатации, тыс. ед.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"/>
        <w:gridCol w:w="1971"/>
        <w:gridCol w:w="1968"/>
        <w:gridCol w:w="1968"/>
        <w:gridCol w:w="1968"/>
        <w:gridCol w:w="2528"/>
        <w:gridCol w:w="1600"/>
      </w:tblGrid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лет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более 3 лет,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более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более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2 774,9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Источник: Министерство внутренних дел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возрастному составу автопарк Республики Казахстан в основном состоит из автомобилей, срок службы которых свыше 10 лет, удельный вес автотранспортных средств, находящихся в эксплуатации свыше 10 лет, составляет 79 %. Доля автомобилей со сроком эксплуатации более 3 лет, но не более 7 лет равна 10 %. На долю автомобилей со сроком эксплуатации более 7, но не более 10 лет приходится порядка 7 % парка автомобилей.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автомобилей со сроком эксплуатации не более 3 лет составляет 3 % от общего количества.</w:t>
      </w:r>
    </w:p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Продажа новых автомобилей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Темпы роста продаж по отношению к 2010 году увеличились. За 2011 год в Республике Казахстан было реализовано 37 409 официально представленных автомобилей, что на 116,1 % больше чем в 2010 году. В 2012 году официальные продажи новых автомобилей составили 85,7 тыс. 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Сравнивая продажи официальных дилеров Республики Казахстан в разрезе по странам, к которым относится бренд, заметна следующая тенденция: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высокий рост продаж автомобилей из стран Содружества независимых государств (далее – СНГ). Существенную долю продаж занимает "Lada" из-за своей стоимости и производства на территории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рост продаж корейских марок автомобилей, благодаря производству на территории Республики Казахстан таких брендов, как "Chevrolet", "KIA" и "Ssang Yong", и выходу на рынок бюджетного седана "Hyundai Accent" и "KIA Rio", производство которого налажено в Российской Федерации (далее – РФ).</w:t>
      </w:r>
    </w:p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Структура продаж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2012 год наиболее продаваемые автомобили были сосредоточены в сегменте "С класс", "В класс", и SUV. В сегмент "В класс", "С класс" входят следующие модели: "Lada Priora" – 13,99 %, "Lada Samara" – 13,42 %, "Daewoo Nexia" – 6,95 %, "Lada Granta" – 5,54 %, "Hyundai Accent" – 4,93 %, "Kia Cerato" – 2,53 %, "ZAZ Chance" – 2,24 %, "Chevrolet Cruze" – 2,12 %, "Toyota Corolla" – 1,45 %, "Chevrolet Aveo" – 0,93 %,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2012 год среди автомобилей повышенной проходимости спросом пользовались "компактные" SUV, где лидером являлась "Lada 4х4" – 5,3 %, далее одной из моделей-лидеров являлась "NIVA Chevrolet" – 1,46 %, "Nissan Juke" – 1,43 %, "Hyundai Tucson" – 0,97 %.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Наибольшие продажи среди "среднеразмерных" SUV распределились следующим образом: "Toyota Prado" – 1,72 %, "SsangYong Kyron" – 1,31 %, "KIA Sorento" – 0,9 %, "UAZ Hunter" – 0,79 %.</w:t>
      </w:r>
    </w:p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Импорт легковых автомобилей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 начала 2010 года автомобильный рынок Республики Казахстан представлял собой один из самых либеральных рынков среди стран СНГ. Это объяснялось низким уровнем ввозных пошлин, отсутствием барьеров на ввоз автомобилей бывших в эксплуатации из дальнего зарубежья, отсутствием налоговой системы, стимулирующей обновление парка. Это привело к доминированию на автомобильном рынке Республики Казахстан автомобилей бывших в эксплуатации, ввозимых из стран дальнего зарубежья.</w:t>
      </w:r>
    </w:p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Таблица 11-2. Динамика импорта легковых автомобилей за 2006 – 2012 годы, ед.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1058"/>
        <w:gridCol w:w="1614"/>
        <w:gridCol w:w="1615"/>
        <w:gridCol w:w="1615"/>
        <w:gridCol w:w="1462"/>
        <w:gridCol w:w="1462"/>
        <w:gridCol w:w="1615"/>
        <w:gridCol w:w="146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автомобили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Рост, %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Рост, %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 вступления страны в Таможенный союз и вступления в силу Единых таможенных тарифов рынок новых автомобилей развивался достаточно медленно, испытывая давление со стороны автомобилей бывших в эксплуатации. Вступление страны в Таможенный союз позволило автомобильному рынку Республики Казахстан переориентироваться на продажу в основном новых автомобилей, и как следствие, ускорить модернизацию парка, увеличить производство автомобилей внутри Республики Казахстан.</w:t>
      </w:r>
    </w:p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Факторы, влияющие на продажи новых легковых автомобилей на рынке Республики Казахстан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спрос автомобильной техники существенное влияние оказывают экономические, социальные факторы, а также изменения таможенного режима. Так, в 2008 году в Республике Казахстан существовали пессимистические ожидания в отношении финансового кризиса, в результате чего существенно снизилось потребление автомобилей. В 2010 году количество реализованных автомобилей было сопоставимо с реализацией в 2009 году. При этом динамика спада поменялась на рост. Статистические данные за 2010 и 2011 годы показывают стабильный рост продаж. При этом спрос смещается в сторону новых автомобилей. Еще более явно эта тенденция наблюдалась в 2012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Основные события, оказавшие прямое влияние на автомобильный рынок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Посткризисное восстановление экономики Республики Казахстан и как следствие повышение покупательской активности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Установление заградительных пошлин на ввоз поддержанных автомобилей, а также другие изменения, связанные с интеграцией Республики Казахстан в Таможенном союзе.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Развитие производства моделей популярных марок.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Запрет на ввоз автомобилей с правым расположением руля.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Закуп государственными органами отечественных автомобилей.</w:t>
      </w:r>
    </w:p>
    <w:bookmarkStart w:name="z3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Коммерческие автомобили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Парк грузовых автомобилей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данным Министерства внутренних дел Республики Казахстан по состоянию на 1 декабря 2011 года автомобильный парк Республики Казахстан насчитывал 414 тыс. ед. грузовых автотранспортных средств. Из них 58,2 % составляли грузовые автомобили, находящиеся в индивидуальном владении.</w:t>
      </w:r>
    </w:p>
    <w:bookmarkStart w:name="z3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Таблица 11-3. Наличие грузовых автомобилей в Республике Казахстан, ед.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"/>
        <w:gridCol w:w="1340"/>
        <w:gridCol w:w="1340"/>
        <w:gridCol w:w="1340"/>
        <w:gridCol w:w="1340"/>
        <w:gridCol w:w="1340"/>
        <w:gridCol w:w="1340"/>
        <w:gridCol w:w="1340"/>
        <w:gridCol w:w="1341"/>
        <w:gridCol w:w="1341"/>
      </w:tblGrid>
      <w:tr>
        <w:trPr>
          <w:trHeight w:val="30" w:hRule="atLeast"/>
        </w:trPr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2003 г.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2004 г.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2005 г.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 г.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 г.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г.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223 063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224 872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281 538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311 828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359 194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414 332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410 793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397 598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Источник: Агентство по статистике РК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Парк автобусов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2011 году в Республике Казахстан автобусный парк составлял 98 441 ед. За период с 2003 по 2011 годы наблюдается стабильный рост количества автобусов в Республике Казахстан. За указанный период количество автобусов увеличилось на 60 %.</w:t>
      </w:r>
    </w:p>
    <w:bookmarkStart w:name="z3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Таблица 11-4. Наличие автобусов в Республике Казахстан, ед.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"/>
        <w:gridCol w:w="1347"/>
        <w:gridCol w:w="1347"/>
        <w:gridCol w:w="1347"/>
        <w:gridCol w:w="1348"/>
        <w:gridCol w:w="1348"/>
        <w:gridCol w:w="1348"/>
        <w:gridCol w:w="1348"/>
        <w:gridCol w:w="1348"/>
        <w:gridCol w:w="1348"/>
      </w:tblGrid>
      <w:tr>
        <w:trPr>
          <w:trHeight w:val="30" w:hRule="atLeast"/>
        </w:trPr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2003 г.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2004 г.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2005 г.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 г.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 г.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г.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83 372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Источник: Агентство по статистике РК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Импорт коммерческой техники в 2011 году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2011 году в Республике Казахстан импортировано коммерческой техники в количестве 25 773 ед., на общую сумму 783 622,7 тыс. долл. США. Новой коммерческой техники импортировано в количестве 19 107 ед., на общую сумму 766 474 тыс. долл. США.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Наибольшую долю в импорте новой коммерческой техники занимали Российская Федерация и Китай. Общая доля указанных стран составила 79,4 % от общего объема импорта.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Бывшей в эксплуатации коммерческой техники импортировано в количестве 6 666 ед., на общую сумму 17 148 тыс. долл. США.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Наибольшую долю в импорте бывшей в эксплуатации коммерческой техники занимают США, Германия и Российская Федерация. Общая доля указанных стран равна 94,4 % от общего объема импорта.</w:t>
      </w:r>
    </w:p>
    <w:bookmarkStart w:name="z3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Диаграмма 1. Динамика импорта коммерческой техники за 2010 – 2011 годы, ед.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Источник: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2010 г. – данные по внешней и взаимной торговле со странами Таможенного союза – Комитет таможенного контроля МФ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2011 г.– данные по внешней и взаимной торговле со странами Таможенного союза – Комитет таможенного контроля МФ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С июля 2011 года – данные по взаимной торговле со странами Таможенного союза – Агентство по статистике РК.</w:t>
      </w:r>
    </w:p>
    <w:bookmarkStart w:name="z3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Текущее состояние казахстанской автомобильной промышленности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Несмотря на увеличение собственного производства транспортных средств, объемы производства остаются сравнительно низкими, и импорт транспорта составляет немногим менее 80 % от общего спроса. Объем производственной мощности по выпуску транспортных средств в Республике Казахстан составляет более 80 тыс. ед. в год, автомобильные компании планируют увеличить свои объемы выпуска в соответствии с возрастающим спросом.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Существующие в Республике Казахстан автосборочные производства на данном этапе осуществляют SKD производство (крупноузловая сборка), включающее в себя сборочные операции по монтажу двигателя, трансмиссии, ходовой части, системы выпуска в кузов автомобиля, коммутации электропроводки и соединения гидросистем с последующей заправкой и диагностикой всех систем и испытания автомобиля. Исключением является производство автобусов, где производится сварка и окраска кузова автобуса.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Данный этап является начальным, базовым этапом для предприятий, осуществляющих лицензионную сборку техники мировых производителей. В настоящее время фактически все автокомпоненты, предназначенные для сборки, импортируются с головных автосборочных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Производство основных видов продукции автомобилестроения приводится в таблице 11-5.</w:t>
      </w:r>
    </w:p>
    <w:bookmarkStart w:name="z3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Таблица 11-5. Производство продукции автомобилестроения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2151"/>
        <w:gridCol w:w="2151"/>
        <w:gridCol w:w="2152"/>
        <w:gridCol w:w="2152"/>
        <w:gridCol w:w="2556"/>
      </w:tblGrid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пассажирские, штук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19 256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для перевозки десяти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человек, штук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грузовые, штук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специальные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специализированные, штук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и полуприцепы;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контейнеры, штук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Таблица 11-6. Действующие автомобильные производства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8"/>
        <w:gridCol w:w="936"/>
        <w:gridCol w:w="3800"/>
        <w:gridCol w:w="1230"/>
        <w:gridCol w:w="2109"/>
        <w:gridCol w:w="1687"/>
      </w:tblGrid>
      <w:tr>
        <w:trPr>
          <w:trHeight w:val="30" w:hRule="atLeast"/>
        </w:trPr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 состояние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Модельный ряд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Локализация</w:t>
            </w:r>
          </w:p>
        </w:tc>
      </w:tr>
      <w:tr>
        <w:trPr>
          <w:trHeight w:val="30" w:hRule="atLeast"/>
        </w:trPr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 АВТО"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 в 2002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SKD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моделей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Lada 4х4. Љkoda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Octavia; Rapid;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Superb; Yeti; Fabia.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Chevrolet; Cruze;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Aveo; Orlando;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Captiva; Treker;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Malibu.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KIA Picanto; Rio;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Cerato; Sorento;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Mohave; Cadenza;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Sportage; Soul;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Оptima; Quoris.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ед./год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16513 ед.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адвалорной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 25-31 %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компонентной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очень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</w:tr>
      <w:tr>
        <w:trPr>
          <w:trHeight w:val="30" w:hRule="atLeast"/>
        </w:trPr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"Агромаш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 в 2003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запущено в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SKD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моделей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Ssang Yong Actyon;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Actyon Sports; New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Actyon; Rexton;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Kyron; Chairman.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ZAZ Chance.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ед./год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 869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2581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адвалорной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 25-31 %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компонентной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очень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</w:tr>
      <w:tr>
        <w:trPr>
          <w:trHeight w:val="30" w:hRule="atLeast"/>
        </w:trPr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"Daewoo Bus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Kazakhstan"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 в 2007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СKD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моделей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"Daewoo BS090";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"BS106"; "BS 106А";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"BC 212MA"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ед./год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 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 за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сварки, окраски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сборки кузова,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рамы и элементов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кузова</w:t>
            </w:r>
          </w:p>
        </w:tc>
      </w:tr>
      <w:tr>
        <w:trPr>
          <w:trHeight w:val="30" w:hRule="atLeast"/>
        </w:trPr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"СемАЗ"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Малотоннажные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 в 2006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SKD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моделей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"FAWCA 1041 A и 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ед./год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 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ед.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адвалорной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 20 %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компонентной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очень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</w:tr>
      <w:tr>
        <w:trPr>
          <w:trHeight w:val="30" w:hRule="atLeast"/>
        </w:trPr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Крупнотоннажные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 в 2005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SKD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моделей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модификаций - 25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 и спецтехника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шасси КАМАЗ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ед./год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 795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978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адвалорной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 23 %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компонентной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очень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</w:tr>
      <w:tr>
        <w:trPr>
          <w:trHeight w:val="30" w:hRule="atLeast"/>
        </w:trPr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"Hyundai Auto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-Мало, -средне,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крупнотоннажные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 в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SKD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моделей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Hyundai County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Коммерческая техника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шасси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Hyundai HD45, HD65,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HD72, HD78, HD120,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HD 170, HD 270,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Hyundai Porter,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ед./год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 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адвалорной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 20 %,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кузова,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</w:t>
            </w:r>
          </w:p>
        </w:tc>
      </w:tr>
      <w:tr>
        <w:trPr>
          <w:trHeight w:val="30" w:hRule="atLeast"/>
        </w:trPr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Автопром"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Малотоннажные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 в 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SKD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 Патриот, Пикап.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IVECO Power Daily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ед./год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адвалорной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 13,8 %-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23,7 %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компонентной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очень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</w:tr>
      <w:tr>
        <w:trPr>
          <w:trHeight w:val="30" w:hRule="atLeast"/>
        </w:trPr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"КазБелАЗ"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Крупнотоннажные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самосвалы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Образовано в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SKD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KAZBELAZ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 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ед./год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адвалорной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 20 %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компонентной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очень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Базовым сценарием развития автомобильного рынка Республики Казахстан является его рост до 2020 года. К 2020 году внутренние продажи новых автомобилей составят 300 тыс. ед. в год, а продажи автомобилей бывших в эксплуатации составят 62,5 тыс. ед.</w:t>
      </w:r>
    </w:p>
    <w:bookmarkStart w:name="z3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Таблица 11-7. Прогноз продаж новых автомобилей на рынке Республике Казахстан, тыс. ед.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1491"/>
        <w:gridCol w:w="1491"/>
        <w:gridCol w:w="1492"/>
        <w:gridCol w:w="1492"/>
        <w:gridCol w:w="1492"/>
        <w:gridCol w:w="1492"/>
        <w:gridCol w:w="1492"/>
        <w:gridCol w:w="1492"/>
      </w:tblGrid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автотранспортных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автомобили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201,8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258,3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Коммерческий транспорт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141,8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 Коммерческий транспорт: автобусы и грузовые автомобили, которые включают специальные транспортные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нейтральным сценарием экономика Республики Казахстан будет демонстрировать темпы роста, имевшиеся до финансового кризиса.</w:t>
      </w:r>
    </w:p>
    <w:bookmarkStart w:name="z3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Условия для реализации сценария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Автомобильная промышленность включена в число стратегических отраслей, которые поддерживаются для совершенствования отраслевой структуры экономики. Правительство Республики Казахстан предоставляет субсидии на покупку новых автомобилей с утилизацией подержанных транспортных средств возрастом более 12 лет в течении переходного периода после вступления во Всемирную торговую организацию.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Увеличиваются государственные закупки автотранспортных средств, которые производятся в Республике Казахстан. Частные финансовые компании предоставляют займы по низким процентным ставкам для потребителей с высокими возможностями кредитования. Автопроизводители Республики Казахстан повышают эффективность сборки за счет инноваций, повышают производительность труда квалифицированных сотрудников и укрепляют конкурентоспособность цен за счет экономии от масштаба производства.</w:t>
      </w:r>
    </w:p>
    <w:bookmarkStart w:name="z35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3.3.7. Анализ инновационно-технического развития отрасли (сектора), включая перечень критических технологий, реализуемых через целевые технологические программы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Раздел 3 дополнен подразделом 3.3.7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При реализации инновационной политики в отрасли машиностроения приоритет будет отдан решению ключевых технологических задач и развитию новых передовых научно-технологических направлений, в том числе определенных по итогам технологического прогнозирования следующих критических технологий: технологии механоактивации, производства композитных деталей, защиты материалов от механических, химических, термических воздействий, технологии 3D-принтинга, сборки узлов, производство отдельных узлов и агрегатов, комплектующих, изготовления цельнокатаных колес и центров, восстановления и испытаний газотурбинных двигателей.</w:t>
      </w:r>
    </w:p>
    <w:bookmarkStart w:name="z14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3.4. Основные проблемы развития отрасли</w:t>
      </w:r>
    </w:p>
    <w:bookmarkEnd w:id="151"/>
    <w:bookmarkStart w:name="z14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Развитию машиностроительной отрасли Республики Казахстан препятствуют следующие проблемы:</w:t>
      </w:r>
    </w:p>
    <w:bookmarkEnd w:id="152"/>
    <w:bookmarkStart w:name="z14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высокий уровень изношенности оборудования (43-80 %), препятствующий повышению эффективности производства;</w:t>
      </w:r>
    </w:p>
    <w:bookmarkEnd w:id="153"/>
    <w:bookmarkStart w:name="z14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низкая конкурентоспособность машиностроительной продукции, узкая номенклатура и низкая доля потребления продукции казахстанского машиностроения;</w:t>
      </w:r>
    </w:p>
    <w:bookmarkEnd w:id="154"/>
    <w:bookmarkStart w:name="z14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низкое техническое состояние активной части промышленно-производственных фондов и незначительный уровень инновационной активности в отрасли;</w:t>
      </w:r>
    </w:p>
    <w:bookmarkEnd w:id="155"/>
    <w:bookmarkStart w:name="z14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неполное использование имеющихся производственных мощностей;</w:t>
      </w:r>
    </w:p>
    <w:bookmarkEnd w:id="156"/>
    <w:bookmarkStart w:name="z14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инвестиционная непривлекательность отрасли и недостаточность оборотных средств у предприятий;</w:t>
      </w:r>
    </w:p>
    <w:bookmarkEnd w:id="157"/>
    <w:bookmarkStart w:name="z14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недобросовестная ценовая политика крупных металлургических производителей по отношению к машиностроительным предприятиям;</w:t>
      </w:r>
    </w:p>
    <w:bookmarkEnd w:id="158"/>
    <w:bookmarkStart w:name="z15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дефицит квалифицированных кадров в сфере производства и управления предприятиями;</w:t>
      </w:r>
    </w:p>
    <w:bookmarkEnd w:id="159"/>
    <w:bookmarkStart w:name="z15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недостаточная развитость инфраструктуры машиностроительного комплекса: утрата значительной части инфраструктуры (научно-исследовательских институтов, конструкторских бюро, опытно-экспериментальных баз, центров испытаний и технического контроля), отсутствие организаций по стандартизации, сертификации т.д.;</w:t>
      </w:r>
    </w:p>
    <w:bookmarkEnd w:id="160"/>
    <w:bookmarkStart w:name="z15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низкий уровень кооперационных связей между машиностроительными предприятиями республики с предприятиями стран ближнего зарубежья и с ведущими мировыми производителями аналогичной продукции;</w:t>
      </w:r>
    </w:p>
    <w:bookmarkEnd w:id="161"/>
    <w:bookmarkStart w:name="z15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несовершенство нормативных правовых актов в сфере государственных закупок в части отсутствия долгосрочных контрактов;</w:t>
      </w:r>
    </w:p>
    <w:bookmarkEnd w:id="162"/>
    <w:bookmarkStart w:name="z15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отсутствие механизма технологического прогнозирования;</w:t>
      </w:r>
    </w:p>
    <w:bookmarkEnd w:id="163"/>
    <w:bookmarkStart w:name="z15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низкая доля в производстве продукции наукоемких, высокотехнологических изделий с высокой добавленной стоимостью;</w:t>
      </w:r>
    </w:p>
    <w:bookmarkEnd w:id="164"/>
    <w:bookmarkStart w:name="z15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многие предприятия продолжают выпускать продукцию в единичных размерах и мелкими партиями, что негативно отражается на экономических показателях предприятий (в цене), что является причиной импорта аналогичной по сортаменту и качеству продукции;</w:t>
      </w:r>
    </w:p>
    <w:bookmarkEnd w:id="165"/>
    <w:bookmarkStart w:name="z15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отсутствие современных систем менеджмента качества предприятий, слабый маркетинг и менеджмент управления производствами;</w:t>
      </w:r>
    </w:p>
    <w:bookmarkEnd w:id="166"/>
    <w:bookmarkStart w:name="z15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низкий уровень послепродажного сервиса машиностроительной продукций;</w:t>
      </w:r>
    </w:p>
    <w:bookmarkEnd w:id="167"/>
    <w:bookmarkStart w:name="z15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отсутствие информации о планах технического перевооружения недропользователей нефтяных и других компаний и организаций.</w:t>
      </w:r>
    </w:p>
    <w:bookmarkEnd w:id="168"/>
    <w:bookmarkStart w:name="z160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3.5. Анализ действующей политики государственного регулирования развития отрасли</w:t>
      </w:r>
    </w:p>
    <w:bookmarkEnd w:id="169"/>
    <w:bookmarkStart w:name="z16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ноября 2003 года "О государственном мониторинге собственности в отраслях экономики, имеющих стратегическое значение" машиностроение наряду с другими отраслями отнесено к отраслям экономики, имеющим стратегическое значение.</w:t>
      </w:r>
    </w:p>
    <w:bookmarkEnd w:id="170"/>
    <w:bookmarkStart w:name="z16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настоящее время реализуется </w:t>
      </w:r>
      <w:r>
        <w:rPr>
          <w:rFonts w:ascii="Times New Roman"/>
          <w:b w:val="false"/>
          <w:i w:val="false"/>
          <w:color w:val="000000"/>
          <w:sz w:val="28"/>
        </w:rPr>
        <w:t>Комплекс 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отечественного машиностроения, утвержденный постановлением Правительства Республики Казахстан от 29 ноября 2008 года № 1115, анализ хода реализации которого показывает, что задачи, поставленные в нем в целом выполняются.</w:t>
      </w:r>
    </w:p>
    <w:bookmarkEnd w:id="171"/>
    <w:bookmarkStart w:name="z16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оказания мер государственной поддержки в отрасли машиностроения Правительством Республики Казахстан принято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января 2008 года № 62 "О внесении изменений и дополнения в постановление Правительства Республики Казахстан от 15 октября 2003 года № 1054" предусматривающий снижение критериев достаточной переработки товаров с 50 % до 30 %.</w:t>
      </w:r>
    </w:p>
    <w:bookmarkEnd w:id="172"/>
    <w:bookmarkStart w:name="z16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Также в целях создания конкурентоспособной продукции отечественного автосборочного производства внесены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2005 года № 355 "Об утверждении перечня казахстанских товаров, определенных в соответствии с таможенным законодательством Республики Казахстан, произведенных на территории, на которой действует таможенный режим "Свободный склад" и реализуемых на остальную часть таможенной территории Республики Казахстан, обороты по реализации которых освобождаются от налога на добавленную стоимость".</w:t>
      </w:r>
    </w:p>
    <w:bookmarkEnd w:id="173"/>
    <w:bookmarkStart w:name="z16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результате созданных мер государственной поддержки в Казахстане созданы сборочные производства колесных и гусеничных тракторов, комбайнов, грузовых и легковых автомобилей, бытовой техники, нефтегазового оборудования и др.</w:t>
      </w:r>
    </w:p>
    <w:bookmarkEnd w:id="174"/>
    <w:bookmarkStart w:name="z16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Несмотря на проведенную работу в стране, пока не решены основные проблемы машиностроения: ее рост неустойчив, загруженность предприятий слаба, инновационная активность низкая, низка доля предприятий, выпускающих конечную продукцию и т.д.</w:t>
      </w:r>
    </w:p>
    <w:bookmarkEnd w:id="175"/>
    <w:bookmarkStart w:name="z167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3.6. Обзор позитивного зарубежного опыта по решению имеющихся проблем, который может быть адаптирован к условиям Республики Казахстан</w:t>
      </w:r>
    </w:p>
    <w:bookmarkEnd w:id="176"/>
    <w:bookmarkStart w:name="z16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Мировые лидеры - в основном крупные диверсифицированные компании, производящие продукцию в различных сегментах (Busher, Caterpillar), однако в ряде случаев успешными могут стать специализированные компании (Joy Global Inc.). За счет высокой производительности труда (около 250-450 тыс. долл. США на человека), эффективных систем управления и использования эффекта масштаба, компаниям удается сохранять высокую маржинальность (10-15 %, по сегменту железнодорожного машиностроения - 4 %). Все компании-мировые лидеры являются вертикально интегрированными: они контролируют все звенья цепочки создания ценности от разработки до продаж через развитые дилерские сети. Часть производства (не ключевые либо специфические элементы) обычно передается на аутсорсинг. Все крупнейшие мировые компании в своей деятельности уделяют высокое внимание развитию сервисных сетей, послепродажного обслуживания, а также в ряде случаев финансовых продуктов для своих клиентов.</w:t>
      </w:r>
    </w:p>
    <w:bookmarkEnd w:id="177"/>
    <w:bookmarkStart w:name="z16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Повышение инновационной активности и стимулирование научно-исследовательских и опытно-конструкторских разработок (далее -  НИОКР).</w:t>
      </w:r>
    </w:p>
    <w:bookmarkEnd w:id="178"/>
    <w:bookmarkStart w:name="z17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Одной из важнейших задач, стоящих перед государством при развитии машиностроения, является повышение инновационной активности бизнеса. Данная отрасль является одной из самых наукоемких. Все развитые страны и в особенности страны-лидеры в машиностроении, тратят ежегодно значительные суммы из бюджета на поддержание и стимулирование НИОКР. Каждый доллар государственного финансирования по различным оценкам обеспечивает от 0,35 до 1,74 долларов США привлеченных дополнительных частных инвестиций в НИОКР.</w:t>
      </w:r>
    </w:p>
    <w:bookmarkEnd w:id="179"/>
    <w:bookmarkStart w:name="z17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мировой практике существуют различные механизмы поддержки НИОКР налоговыми методами, из которых можно выделить 3 основных:</w:t>
      </w:r>
    </w:p>
    <w:bookmarkEnd w:id="180"/>
    <w:bookmarkStart w:name="z17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уменьшение налогооблагаемой базы на величину расходов, пропорциональных НИОКР;</w:t>
      </w:r>
    </w:p>
    <w:bookmarkEnd w:id="181"/>
    <w:bookmarkStart w:name="z17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предоставление налоговой скидки - уменьшение налогов к уплате на долю от расходов на НИОКР;</w:t>
      </w:r>
    </w:p>
    <w:bookmarkEnd w:id="182"/>
    <w:bookmarkStart w:name="z17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временное освобождение или уменьшение налогов.</w:t>
      </w:r>
    </w:p>
    <w:bookmarkEnd w:id="183"/>
    <w:bookmarkStart w:name="z17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Развитые европейские страны уделяют внимание поддержке научных исследований и их последующей коммерциализации, и поддерживают проведение НИОКР крупными промышленными предприятиями. Так, французским правительством был проведен конкурс проектов по организации высокотехнологичных фирм (бюджет около 100 млн. французских франков), для реализации было отобрано 244 проекта, 23 % из которых - проекты в области машиностроения. В 2006 году правительство Франции выделило 140 млн. евро на финансирование французской части вклада в разработку российского регионального самолета RRJ.</w:t>
      </w:r>
    </w:p>
    <w:bookmarkEnd w:id="184"/>
    <w:bookmarkStart w:name="z17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Развитие малого и среднего бизнеса.</w:t>
      </w:r>
    </w:p>
    <w:bookmarkEnd w:id="185"/>
    <w:bookmarkStart w:name="z17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развитых странах-лидерах машиностроения значительная часть добавленной стоимости и выпуска отрасли формируется предприятиями, относящимися к малому и среднему бизнесу (далее - МСБ) (более 30 % добавленной стоимости машиностроения по Европейскому союзу, в Великобритании - 41 %, в Португалии - 49 %, в Норвегии - 46 %). В Германии и Австрии малые и средние предприятия также вносят значительный вклад в конкурентоспособность машиностроительной продукции. Так, типичной машиностроительной компанией Германии является компания со штатом около 150 человек и оборотом 25 млн. евро. В Австрии около 800 компаний в секторе относятся к малому и среднему бизнесу, имея штат в среднем 90 сотрудников, компании обычно специализируются на узких рынках и специальной продукции (например, машины для работы в горах). В Китае развитие машиностроения также во многом обеспечивается малым и средним бизнесом. Например, в 2007 году около 47 % экспорта составила продукция машиностроения, при этом в целом в объеме экспорта доля малого и среднего бизнеса была свыше 65 %.</w:t>
      </w:r>
    </w:p>
    <w:bookmarkEnd w:id="186"/>
    <w:bookmarkStart w:name="z17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Анализ развития МСБ в развитых странах позволяет определить сегменты машиностроения, наиболее привлекательные для развития МСБ. Как показывает проведенный анализ машиностроения Германии, наибольшие возможности для развития МСБ имеются в сегменте станкостроения и производства сельскохозяйственной техники, а наименьшие - в производстве бытовых приборов и офисной техники.</w:t>
      </w:r>
    </w:p>
    <w:bookmarkEnd w:id="187"/>
    <w:bookmarkStart w:name="z17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Одна из причин успешного развития малых и средних предприятий состоит в том, что крупное производство не противопоставляется МСБ. В развитых странах культивируется принцип кооперирования крупных, малых и средних предприятий, причем они взаимодополняют друг друга, особенно в сфере специализации отдельных производств и в инновационных разработках.</w:t>
      </w:r>
    </w:p>
    <w:bookmarkEnd w:id="188"/>
    <w:bookmarkStart w:name="z18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Государственная поддержка экспорта.</w:t>
      </w:r>
    </w:p>
    <w:bookmarkEnd w:id="189"/>
    <w:bookmarkStart w:name="z18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промышленно развитых странах механизм государственного стимулирования экспорта характеризуется многосторонностью и активным участием государства. Государственные расходы покрываются за счет повышения прибыли от внешней торговли, роста производства и занятости, увеличения поступлений от налогов и других источников.</w:t>
      </w:r>
    </w:p>
    <w:bookmarkEnd w:id="190"/>
    <w:bookmarkStart w:name="z18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Одним из наиболее эффективных средств, стимулирующих экспорт как в промышленно развитых, так и в развивающихся странах, является льготное финансирование экспортных операций и создание экспортных агентств.</w:t>
      </w:r>
    </w:p>
    <w:bookmarkEnd w:id="191"/>
    <w:bookmarkStart w:name="z18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США, которые является крупнейшим мировым экспортером (объем экспорта товаров и услуг в 2007 году составил 1,6 трлн. долларов США), ключевую роль в обеспечении интересов экспортеров играет Координационный комитет по содействию торговле. Этот комитет является единым органом, который координирует усилия 19 агентств по развитию экспорта с территории США.</w:t>
      </w:r>
    </w:p>
    <w:bookmarkEnd w:id="192"/>
    <w:bookmarkStart w:name="z18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Величина государственных расходов по развитию экспорта находится на уровне 0,1 - 0,8 долларов США на каждые 10 000 долларов США экспорта (за исключением экспортного финансирования и поддержки сельского хозяйства). При этом наибольший уровень поддержки оказывают правительства Испании, Великобритании и Италии - 0,7 - 0,83 долларов США, наименьший - Германии, США и Японии - 0,11 - 0,3 доллара США на каждые 10 000 долларов США экспорта.</w:t>
      </w:r>
    </w:p>
    <w:bookmarkEnd w:id="193"/>
    <w:bookmarkStart w:name="z18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Ключевыми задачами экспортных агентств является информационная и консультационная поддержка локальных компаний. Как правило:</w:t>
      </w:r>
    </w:p>
    <w:bookmarkEnd w:id="194"/>
    <w:bookmarkStart w:name="z18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проведение маркетинговых исследований на приоритетных рынках;</w:t>
      </w:r>
    </w:p>
    <w:bookmarkEnd w:id="195"/>
    <w:bookmarkStart w:name="z18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создание единой базы и предоставление предприятиям МСБ информации об экспортных возможностях;</w:t>
      </w:r>
    </w:p>
    <w:bookmarkEnd w:id="196"/>
    <w:bookmarkStart w:name="z18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предоставление информации об экспортных и импортных процедурах;</w:t>
      </w:r>
    </w:p>
    <w:bookmarkEnd w:id="197"/>
    <w:bookmarkStart w:name="z18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представление интересов локальных производителей на внешних рынках и др.</w:t>
      </w:r>
    </w:p>
    <w:bookmarkEnd w:id="198"/>
    <w:bookmarkStart w:name="z19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Другой широко распространенной и, можно сказать, агрессивной формой стимулирования экспорта в международной торговой практике является его непосредственное субсидирование. Субсидирование экспорта позволяет экспортеру в значительной степени уменьшить цены на товары, а во многих случаях даже сделать ее меньше себестоимости. В целом использование субсидий (за исключением сельскохозяйственной продукции) регламентируется в условной форме нормами Соглашения о субсидиях и компенсационных пошлинах, заключенного в рамках Всемирной торговой организации.</w:t>
      </w:r>
    </w:p>
    <w:bookmarkEnd w:id="199"/>
    <w:bookmarkStart w:name="z19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 многих странах (Великобритания, Япония, Франция, Германия) государственные органы оказывают организационную и информационную помощь экспортной деятельности национальных предприятий. Это организация торговых выставок и ярмарок, направление торговых миссий за границу, обеспечение фирм торгово-экономической информацией.</w:t>
      </w:r>
    </w:p>
    <w:bookmarkEnd w:id="200"/>
    <w:bookmarkStart w:name="z192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3.7. Оценка воздействия на окружающую среду</w:t>
      </w:r>
    </w:p>
    <w:bookmarkEnd w:id="201"/>
    <w:bookmarkStart w:name="z19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 большого объема промышленных выбросов, попадающих в окружающую среду, на машиностроение приходится лишь незначительная его часть - 1-2 %. В этот объем входят и выбросы предприятий военно-ориентированных отраслей, оборонной промышленности, являющейся значительной составной частью машиностроительного комплекса.</w:t>
      </w:r>
    </w:p>
    <w:bookmarkEnd w:id="202"/>
    <w:bookmarkStart w:name="z19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Республике Казахстан проводится комплекс природоохранных мер, рассчитанный до 2016 года. Для снижения выбросов вредных веществ были запланированы и выполнены основные природоохранные мероприятия.</w:t>
      </w:r>
    </w:p>
    <w:bookmarkEnd w:id="203"/>
    <w:bookmarkStart w:name="z19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предприятиях проводятся капитальные ремонты газоочистных котлов с целью сокращения выбросов загрязняющих веществ в атмосферу, газоочистка печей, с целью сокращения выбросов в атмосферу кремнийсодержащей пыли. Снижение выбросов проводится за счет использования брикетов и обожженных окатышей. Проводится обустройство санитарно-защитной зоны: планировка участков, посадка деревьев и кустарников с целью снижения пылевой нагрузки на зону.</w:t>
      </w:r>
    </w:p>
    <w:bookmarkEnd w:id="204"/>
    <w:bookmarkStart w:name="z19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Проводятся мероприятия по понижению грунтовых вод на промплощадках заводов и капитальные ремонты водоводов различного назначения с целью сокращения потерь воды и исключения загрязнения подземных вод и почв и мероприятия по охране подземных вод с ведением мониторинга за их состоянием.</w:t>
      </w:r>
    </w:p>
    <w:bookmarkEnd w:id="205"/>
    <w:bookmarkStart w:name="z19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большинстве предприятий разработана и внедрена система экологического менеджмента по охране окружающей среды в соответствии с требованиями международного стандарта ИСО 14001. Данная система предполагает постоянный анализ воздействия на окружающую среду, что позволяет направлять усилия на наиболее значимые проблемы.</w:t>
      </w:r>
    </w:p>
    <w:bookmarkEnd w:id="206"/>
    <w:bookmarkStart w:name="z19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Определенная работа проводится в рамках снижения потерь энергоресурсов. На ряде предприятий осуществлена реконструкция и модернизация производства, заменено оборудование. На крупных предприятиях ежегодно пересматриваются удельные нормы расхода энергоресурсов в сторону уменьшения.</w:t>
      </w:r>
    </w:p>
    <w:bookmarkEnd w:id="207"/>
    <w:bookmarkStart w:name="z19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Предварительный анализ показал, что в основном снижение энергоемкости идет по пути экономии затрат электроэнергии, а повышение производительности труда за счет модернизации оборудования.</w:t>
      </w:r>
    </w:p>
    <w:bookmarkEnd w:id="208"/>
    <w:bookmarkStart w:name="z20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Помимо используемых подходов, необходимо проводить активную работу по созданию наукоемких производств, что позволит увеличить валовой внутренний продукт без значительного роста потребления энергетических и материальных ресурсов.</w:t>
      </w:r>
    </w:p>
    <w:bookmarkEnd w:id="209"/>
    <w:bookmarkStart w:name="z20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настоящее время машиностроительными предприятиями проводится работа по привлечению инвестиций и реализации проектов, направленных на применение новых технологий, обеспечение экологической безопасности и устойчивого развития отрасли путем сокращения выбросов парниковых газов, энерго- и ресурсосбережения, рекультивации земель и лесопосадок.</w:t>
      </w:r>
    </w:p>
    <w:bookmarkEnd w:id="210"/>
    <w:bookmarkStart w:name="z202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Цель, задачи, целевые индикаторы и показатели результатов реализации Программы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Раздел 4 с изменением, внесенным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0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>Цель Программы</w:t>
      </w:r>
    </w:p>
    <w:bookmarkEnd w:id="212"/>
    <w:bookmarkStart w:name="z20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Основной целью Программы по развитию машиностроения в Республике Казахстан на 2010-2014 годы является максимальное удовлетворение потребностей внутреннего рынка и расширение экспорта за счет увеличения производства конечной продукции с высокой добавленной стоимостью.</w:t>
      </w:r>
    </w:p>
    <w:bookmarkEnd w:id="213"/>
    <w:bookmarkStart w:name="z20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Основные задачи Программы</w:t>
      </w:r>
    </w:p>
    <w:bookmarkEnd w:id="214"/>
    <w:bookmarkStart w:name="z20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Стимулирование технологической модернизации и создание новых производств.</w:t>
      </w:r>
    </w:p>
    <w:bookmarkEnd w:id="215"/>
    <w:bookmarkStart w:name="z20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Эффективное использование возможностей внутреннего рынка.</w:t>
      </w:r>
    </w:p>
    <w:bookmarkEnd w:id="216"/>
    <w:bookmarkStart w:name="z20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Поддержка и развитие экспорта машиностроительной продукции.</w:t>
      </w:r>
    </w:p>
    <w:bookmarkEnd w:id="217"/>
    <w:bookmarkStart w:name="z20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Обеспечение развития машиностроительной отрасли необходимыми кадрами.</w:t>
      </w:r>
    </w:p>
    <w:bookmarkEnd w:id="218"/>
    <w:bookmarkStart w:name="z21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Целевые индикаторы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Увеличение валовой добавленной стоимости в машиностроении на 70 % в реальном выражении к уровню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Увеличение производительности труда в отрасли машиностроения в 2,3 раза в реальном выражении к уровню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Обеспечение прироста доли отечественного производства машиностроения в общем объеме ресурсов отрасли в 1,5 раза к уровню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Ожидаемые показатели результатов от реализации Программы приводятся в таблице 12.</w:t>
      </w:r>
    </w:p>
    <w:bookmarkStart w:name="z21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Таблица 12. Ожидаемые показатели результатов от реализации Программы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11"/>
        <w:gridCol w:w="977"/>
        <w:gridCol w:w="1899"/>
        <w:gridCol w:w="1899"/>
        <w:gridCol w:w="1900"/>
        <w:gridCol w:w="1900"/>
        <w:gridCol w:w="1900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Основные показатели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Ожидаемые результаты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машиностроение,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локализации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легковых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 и комплектующих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специализированной платформы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вагона-хоппера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машиностроение, в том числе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комбайнов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тракторов*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* ежегодное планируемое производство</w:t>
      </w:r>
    </w:p>
    <w:bookmarkStart w:name="z217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Этапы реализации Программы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Раздел 5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Выполнение Программы будет осуществляться посредством Плана мероприятий по ее реализации.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Первый этап (2010 – 2011 годы) – проведение технологического аудита машиностроительных предприятий, создание отраслевых конструкторских бюро и укрепление инфраструктуры отрасли.</w:t>
      </w:r>
    </w:p>
    <w:bookmarkStart w:name="z21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Цели и результаты первого этапа: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увеличение валовой добавленной стоимости на 10 % к 2012 году (таблица 13);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прирост объема производства машиностроительной продукции на 10 % к 2012 году (таблица 13);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увеличение производительности труда в отрасли на 64 % к 2012 году (таблица 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Второй этап (2012 – 2014 годы) – реализация потенциала машиностроительных предприятий, интенсивный рост. На этом этапе происходят распространение полученных на первом этапе позитивных результатов, системное укрепление существующих и создание новых инфраструктур для поддержки отрасли, системное укрепление отрасли, освоение новых видов продукции для нефтегазового, горно-металлургического, сельскохозяйственного, электротехнического и железнодорожного машиностроения.</w:t>
      </w:r>
    </w:p>
    <w:bookmarkStart w:name="z21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Цели и результаты второго этапа: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увеличение валовой добавленной стоимости на 70 % (таблица 13);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прирост доли отечественного производства машиностроения в общем объеме ресурсов отрасли в 1,5 раза к уровню 2008 года % (таблица 13);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увеличение производительности труда в отрасли в 2,3 раза (таблица 13).</w:t>
      </w:r>
    </w:p>
    <w:bookmarkStart w:name="z21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Таблица 13. Этапы реализации Программы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2380"/>
        <w:gridCol w:w="1272"/>
        <w:gridCol w:w="1272"/>
        <w:gridCol w:w="1406"/>
        <w:gridCol w:w="1406"/>
        <w:gridCol w:w="1406"/>
        <w:gridCol w:w="1406"/>
        <w:gridCol w:w="1274"/>
      </w:tblGrid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Основные показатели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Ожидаемые результаты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валовой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добавленной 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уровню 2008 года, %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к уровню 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 %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168,9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отечественного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 объеме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 к уровню 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 %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достижения показателей результатов необходимо выполнение следующих основных мероприятий по развитию отрасли: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Модернизация действующих предприятий с целью создания гибких производств по расширению выпускаемого ассортимента и освоение новых видов машиностроительной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Модернизация действующих предприятий и реструктуризация существующих предприятий будет осуществляться по результатам проведения технологического аудита машиностроительных предприятий, путем предоставления инновационных грантов на покупку/внедрение перспективных технологий, внедрения управленческих технологий, обеспечивающих оптимизацию производственных процессов.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2014 году будут модернизированы производственные мощности АО "Усть-Каменогорский арматурный завод", город Усть-Каменогорск.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Также будут модернизированы торгово-сервисные центры по обслуживанию сельскохозяйственной техники АО "АгромашХолдинг", город Костанай.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Организация крупных сборочных производств с увеличением уровня локализации через освоение производства деталей и комплектующих.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рамках инвестиционных проектов, вошедших в </w:t>
      </w:r>
      <w:r>
        <w:rPr>
          <w:rFonts w:ascii="Times New Roman"/>
          <w:b w:val="false"/>
          <w:i w:val="false"/>
          <w:color w:val="000000"/>
          <w:sz w:val="28"/>
        </w:rPr>
        <w:t>Карту индустриализации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Казахстана на 2010 – 2014 годы, предусматривается реализация проектов по организации крупных сборочных производств с увеличением уровня локализации через освоение производства деталей и комплектующих, такие как: "Производство пассажирских вагонов", "Организация производства электровозов", "Строительство автозавода полного цикла и технопарка по производству автокомпонентов в городе Усть-Каменогорск". Основные инвестиционные проекты в отрасли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Создание новых современных предприятий по производству машиностроительной продукции с высокой добавленной стоимостью и развитию сервисных услуг (инжиниринга).</w:t>
      </w:r>
    </w:p>
    <w:bookmarkStart w:name="z21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В транспортном машиностроении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2015 году будет организовано сборочное производство легковых автомобилей и комплектующих с доведением уровня локализации до 30 %.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рамках инвестиционных проектов, вошедших в Карту индустриализации Казахстана на 2010 – 2014 годы, планируется реализация инвестиционного проекта в городе Усть-Каменогорске на базе АО "АЗИЯ АВТО", где будет организовано производство комплектующих, в том числе: изделий из пластика (бампера, панели), резинотехнические изделия, выхлопные системы, топливные баки. Объем инвестиций на реализацию данного проекта составит 74 млрд.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железнодорожном машиностроении будет увеличено производство локомотивов, грузовых вагонов. Будет освоено производство специализированной платформы с последующим увеличением мощности до 200 единиц в год, вагона-хоппера до 600 единиц в год. Будет организовано производство стального литья для нужд железнодорожного машиностроения.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ТОО "Казахстанская вагоностроительная компания", город Экибастуз по производству грузовых вагонов, мощностью 2500 единиц в год. Объем инвестиций составит 7,6 млрд.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ТОО "Электровоз құрастыру зауыты", город Астана, по сборочному производству электровозов, мощностью 50 единиц в год. Объем инвестиций составит более 9,9 млрд.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Кроме того, в городе Астане АО "Локомотив құрастыру зауыты" будет увеличено производство локомотивов.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городе Петропавловске на базе АО "ЗИКСТО" будет освоено производство специализированной платформы мощностью до 200 единиц в год, вагона-хоппера до 600 единиц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городе Усть-Каменогорске на базе АО "Востокмашзавод" будет организовано производство крупногабаритного литья, в том числе: рамы боковой, балки надрессорной для нужд железнодорожного машиностроения.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Будет увеличено местное содержание в сборочном производстве вертолетов.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2015 году будет проработан вопрос организации центра по сборке и техническому обслуживанию беспилотных летательных аппаратов (БПЛА) двойного назначения.</w:t>
      </w:r>
    </w:p>
    <w:bookmarkStart w:name="z21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В сельскохозяйственном машиностроении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2015 году будет увеличен выпуск продукции в 2 раза.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городе Костанай на базе АО "АгромашХолдинг" будет увеличено производство комбайнов "Essil" до 650 единиц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городе Семей на базе ТОО "СемАз" будет организовано производство тракторов "Беларусь" мощностью 1 тыс. единиц в год. Объем инвестиций составит 1,36 млрд.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обслуживания сельскохозяйственной техники будет создана сеть из девяти торгово-сервисных центров в крупных областях страны, а именно: два в Северо-Казахстанской области, одно в Восточно-Казахстанской области, три в Акмолинской области, по одному в Костанайской, Западно-Казахстанской и Алматинской областях.</w:t>
      </w:r>
    </w:p>
    <w:bookmarkStart w:name="z21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В нефтегазовом машиностроении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2015 году будет увеличено производство трубопроводной арматуры, жидкостных насосов и бурильных машин.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городе Алматы на базах АО "Алматинский завод тяжелого машиностроения", АО "Совместное предприятие "Белкамит", АО "Имсталькон"; в городе Усть-Каменогорске на базах АО "Усть-Каменогорский арматурный завод", АО "Востокмашзавод", ТОО "Машзавод"; в городе Петропавловске на базах АО "Петропавловский завод тяжелого машиностроения", АО "Мунаймаш", АО "Казнефтегазмаш"; в городе Актобе на базе АО "Актюбинский завод нефтяного оборудования" будет развиваться производство трубопроводной арматуры, жидкостных насосов и мобильно-буровых установок.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городе Атырау на базе ТОО "Сервисный центр "КазТурбоРемонт" будет организован ремонт и сервисное обслуживание газотурбинных установок и оборудования, в том числе 18 капитальных и 12 текущих ремонтов. Данный проект будет введен путем реализации лицензионного соглашения между компаниями ТОО "КазТурбоРемонт" и германской компанией "Siemens".</w:t>
      </w:r>
    </w:p>
    <w:bookmarkStart w:name="z21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В горно-металлургическом машиностроении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2015 году будет увеличено производство оборудования для горнодобывающей промышленности за счет развития производства машиностроительных предприятий, таких как АО "Алматинский завод тяжелого машиностроения", ТОО "Целингормаш" (город Степногорск) и предприятиями Карагандинского машиностроительного консорциума.</w:t>
      </w:r>
    </w:p>
    <w:bookmarkEnd w:id="228"/>
    <w:bookmarkStart w:name="z22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В электротехническом машиностроении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2015 году будет увеличено производство аккумуляторов, трансформаторов и изолированных проводов, освоено производство трансформаторов класса напряжения 110 – 220 кВ.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городе Талдыкорган на ТОО "Кайнар АКБ" будет увеличен производство свинцовых аккумуляторов, мощностью 600 тысяч штук. Объем инвестиций в данное производство составит 570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городе Кентау на АО "КазТрансформатор" будет увеличено производство трансформаторов с 2 млн. кВА в 2010 году до 4 млн. кВА в 2014 году, а также освоено производство трансформаторов напряжением 220 киловольт и выше, мощностью до 1 млн. кВА.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городе Павлодар на базе АО "Казэнергокабель" и в городе Сарань на базе ТОО "Казцентрэлектропровод", ТОО "EAST INDUSTRY COMPANY ltd" будет увеличено производство изолированных проводов мощностью 33 600 километров в год. Объем инвестиций составит 753 млн. тенге.</w:t>
      </w:r>
    </w:p>
    <w:bookmarkStart w:name="z22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В автомобилестроении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целях создания конкурентоспособных преимуществ будет проработан вопрос формирования экосистемы автомобильной промышленности.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Основу создаваемой автомобильной промышленности в Республике Казахстан составляют действующие предприятия, имеющие соглашения о промышленной сборке.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содействия инновациям, обеспечения связи и повышения эффективности производства необходимо создание автомобильного кластера на базе существующих автосборочных предприятий, производителей и поставщиков автокомпонентов.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Должны быть созданы условия для прямых инвестиций иностранных автопроизводителей. При этом необходимо ориентироваться на создание совместных предприятий казахстанских и зарубежных автопроизводителей.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вновь создаваемых производств будут выработаны условия, согласованные со странами-партнерами по Таможенному союзу.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Автомобилестроительные компании страны будут развиваться в соответствии с собственными маркетинговыми стратегиями по продвижению продуктов на внутреннем и внешних рынках.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обеспечения необходимой концентрации средств и эффективности инвестиций в долгосрочной перспективе предприятиям необходимо определить стратегические модели легковых автомобилей, SUV, автобусов, легких грузовых автомобилей и тяжелой техники, производство которых в дальнейшем будет осуществляться с высоким уровнем локализации.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Производство автокомпонентов может быть развито посредством создания вертикально интегрированной системы независимых поставщиков автокомпонентов. Как качественные, так и количественные показатели производства автокомпонентов должны изменяться в зависимости от динамики роста сборочных производств, в целях достижения реальной добавленной стоимости в автомобильной промышленности.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Будут проработаны вопросы по предоставлению государственной поддержки производству автокомпонентов, в том числе через предоставление земельных участков, обеспеченных инфраструктурой, а также по исключению двойного налогообложения по налогу на добавленную стоимость при осуществлении операции обмена старых автомобилей на новые (траде-ин).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Будет проработан вопрос по созданию собственной базы для проведения сертификационных и испытательных работ автомобилей в соответствии с международными нормами и правилами, что позволит: поднять уровень качества выпускаемых автомобилей до мирового уровня, избежать зависимости от зарубежных сертификационных и испытательных центров, повысить качество работ по техническому регулированию.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Будет проработан вопрос создания системы утилизации автомобилей, которая должна включать в себя организационные процессы сбора, хранения и утилизации автомобилей.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Будут проработаны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возможности возмещения части вознаграждения по кредитам на приобретение новых легковых автомобилей отечественного производства, уплачиваемых заемщиками по Договорам банковского займа.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возможности субсидирования лизинговых сделок на приобретение новой отечественной автомобильной техники, уплачиваемых заемщиками/лизингополучателями в качестве вознаграждения по Договорам банковского займа и Договорам финансового лизинга.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обновления автобусного парка будет проработан вопрос возможности субсидирования лизинговых сделок на приобретение новых отечественных автобусов и ограничения срока эксплуатации автобусов для перевозки пассажиров на городских маршрутах до 12 лет, а на междугородних до 15 лет, с установлением обязательства приобретения отечественных автобусов.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ограничения недобросовестной ценовой конкуренции со стороны иностранных производителей, будут проводиться соответствующими государственными органами антидемпинговые расследования.</w:t>
      </w:r>
    </w:p>
    <w:bookmarkStart w:name="z22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Реализация инвестиционных проектов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рамках </w:t>
      </w:r>
      <w:r>
        <w:rPr>
          <w:rFonts w:ascii="Times New Roman"/>
          <w:b w:val="false"/>
          <w:i w:val="false"/>
          <w:color w:val="000000"/>
          <w:sz w:val="28"/>
        </w:rPr>
        <w:t>Карты индустриализации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Казахстана на 2010 – 2014 годы будут реализованы инвестиционные проекты: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локомотивосборочный завод, город Астана – 100 локомотивов в год и производство деталей и комплектующих на территории СЭЗ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сборочное производство автомобилей, Восточно-Казахстанская область – 120 000 автомобилей в год и технопарк по производству деталей и комплектующих.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Основные инвестиционные проекты в отрасли, предлагаемые к реализации, отражены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оборонной промышленности к 2015 году будут реализованы программные меры, направленные на решение существующих проблем и создание реального потенциала для значительного увеличения доли местного содержания в государственном оборонном заказе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Основные направления развития предприятий оборонно-промышленного комплекса Казахстана будут определяться наиболее перспективными потребностями в товарах военного назначения военной организации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Государственными органами и оборонными предприятиями будут предприняты эффективные, согласованные меры по увеличению экспорта казахстанской продукции военного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Будет активизировано взаимодействие государства и оборонного комплекса, направленное на увеличение количества и качества НИОКР в сфере оборонного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Меры по развитию оборонной промышленности будут приняты уполномоченным государственным органом, осуществляющим государственную политику в сфере оборонной промышленности.</w:t>
      </w:r>
    </w:p>
    <w:bookmarkStart w:name="z22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Секторальные и проектные меры государственной поддержки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Обеспечение инженерной инфраструктурой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Будут проработаны вопросы обеспечения необходимым земельным участком и инженерной инфраструктурой строительства автозавода и технопарка по производству автокомпонентов в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Будут проработаны вопросы организации инфраструктуры для развития судостроения в Каспийском регионе.</w:t>
      </w:r>
    </w:p>
    <w:bookmarkStart w:name="z22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Обеспечение квалифицированными кадровыми ресурсами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Система образования обеспечивает текущие потребности приоритетней подотрасли необходимым количеством кадров. Однако для удовлетворения перспективных потребностей необходимо учесть данные о кадровых потребностях для реализации новых проектов в приоритетных подотраслях.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Таким образом, система образования должна обеспечить квалифицированными кадрами приоритетные подотрасли не только для сегодняшнего, но и будущего развития отрасли в целом.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Потребности интенсивного развития отрасли при открытии новых крупных предприятий потребуют дополнительного количества квалифицированных кадров.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Потребность в кадрах по специальностям для машиностроительной отрасли обеспечивается за счет подготовки кадров в ВУЗах и учебных заведениях ТиПО Казахстана.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рамках выделенных средств из Республиканского бюджета по программе 005 "Строительство и реконструкция объектов образования и науки" Министерства образования и науки Республики Казахстан в городе Усть-Каменогорске в 2010 году будет начато строительство Межрегионального центра по подготовке и переподготовке кадров для машиностроительной отрасли на 700 ученических мест в городе Усть-Каменогорске.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2012 году будет введен в эксплуатацию "Центр технологий на транспорте" акционерного общества "Национальная компания "Қазақстан темір жолы" с возможностью обучения до 15 000 человек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Будет внедрена система прохождения производственной практики на производственных предприятиях сроком на 3 месяца с закреплением индивидуальных руководителей на местах.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Повышение квалификации управленческих кадров на передовых машиностроительных предприятиях развитых стран будет обеспечено за счет собственных средств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Так например, управленческие кадры АО "Агромаш Холдинг" будут повышать свою квалификацию в компании "Ssang Yong" (Южная Корея), АО "АЗИЯ АВТО" на заводах концерна "Volkswagen" (Германия),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АО "Daewoo Bus Казахстан" в компании "DaewooBusGlobalCorporation" (Южная Корея), ТОО "Электровоз құрастыру зауыты" в компании "General Electric" (США)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Кадровая потребность крупных инвестиционных проектов по отрасли машиностроение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</w:p>
    <w:bookmarkStart w:name="z22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Внедрение технических регламентов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повышения качества экспортируемой продукции до уровня мировых аналогов, повышения привлекательности отечественной продукции за рубежом предполагается внедрение технологических регламентов, разработка и внедрение государственных стандартов в соответствии с международными требованиями.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период с 2010 по 2014 годы в рамках бюджетной программы 013 "Услуги в сфере технического регулирования и метрологии" будут разработаны и внедрены 14 технических регламентов по требованиям к безопасности: автотранспортных средств; пожарной техники для защиты объектов; вентиляционных систем, низковольтного оборудования; сельскохозяйственных и лесозаготовительных тракторов, прицепов и машин; нефтегазопромыслового, бурового, геологоразведочного и геофизического оборудования; стационарных компрессорных холодильных установок; оборудования для переработки сельскохозяйственного сырья и продукции растениеводства; оборудования для переработки сельскохозяйственного сырья и продукция животноводства; водогрейных и паровых котлов; шахтных подъемных установок, подъемно-транспортных средств; оборудования, работающего под давлением; лифтов, а также 169 стандартов.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рамках Программы по техническому регулированию и созданию инфраструктуры качества будут модернизированы государственные эталоны геометрических величин и физико-химических измерений для метрологического обеспечения производства и контроля безопасности и качества продукции машиностроения.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Технические регламенты и стандарты, а также меры ответственности за их неисполнение будут направлены промышленным предприятиям, производящим и потребляющим продукцию машиностроения, специализированным центрам и лабораториям для использования в своей деятельности. Данные документы будут размещены на сайте Министерства индустрии и новых технологий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Соответствующими государственными органами Республики Казахстан будет проводиться активная политика по поддержке интересов отечественных производителей при разработке технических регламентов в рамках Таможенного союза.</w:t>
      </w:r>
    </w:p>
    <w:bookmarkStart w:name="z22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Развитие инноваций и содействие технологической модернизации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развития инноваций и содействия технологической модернизации в рамках Программы развития науки, инноваций и содействия технологической модернизации будут созданы 5 конструкторских бюро для обслуживания потребностей предприятий по сегментам: сельскохозяйственное, горно-металлургическое, транспортное и нефтегазовое машиностроение и приборостроение.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обновления основных фондов и технологического перевооружения предприятий машиностроения будет организован лизинг оборудования на льготных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Ежегодно будут выделяться средства для субсидирования ставок по кредитам на замену оборудования, льготного кредитования через АО "Банк Развития Казахстана", АО "Фонд развития предпринимательства "ДАМУ" и предоставления в лизинг оборудования на льготных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Уменьшение налогооблагаемого дохода на 50 % от фактически ранее понесенных расходов на выполнение работ, признанных по заключению уполномоченного органа Республики Казахстан в области науки научно-исследовательскими, научно-техническими и (или) опытно-конструкторскими, будет стимулировать развитие НИОКР.</w:t>
      </w:r>
    </w:p>
    <w:bookmarkStart w:name="z22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Создание привлекательных условий для прямых инвестиций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Поддержка развития отрасли будет осуществляться путем мониторинга исполнения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1353 "Об определении мер государственной поддержки категорий отечественных потенциальных поставщиков" для приоритетного закупа товаров, работ и услуг предприятий отрасли недропользователями, национальными компаниями и государственными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Внутренний спрос на сельскохозяйственную технику будет обеспечен за счет приобретения в лизинг техники отечественного производства на льготных условиях на базе акционерного общества "КазАгроФинанс".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Внутренний спрос на отечественную машиностроительную продукцию будет обеспечен через проработку механизма возмещения части вознаграждения по кредитам на приобретение продукции отечественного машиностроения, а также путем проработки вопроса внедрения инструментов лизингового финансирования через институты развития на приобретение новой отечественной автомобильной техники.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продукцию автомобильного машиностроения будут проработаны вопросы закупа автомобильной техники для государственных органов исполнительной власти, их территориальных органов и подведомственных учреждений путем мониторинга исполнения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1353 "Об определении мер государственной поддержки категорий отечественных потенциальных поставщиков".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поддержки прямых инвестиций на территории СЭЗ "Астана – новый город" будет размещено производство продукции специального и двойного назначения.</w:t>
      </w:r>
    </w:p>
    <w:bookmarkStart w:name="z22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Торговая политика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Продвижение казахстанской машиностроительной продукции на рынки Узбекистана, Кыргызстана, Таджикистана, Туркменистана, Афганистана.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Предоставление финансовых стимулов для продвижения экспорта казахстанской машиностроительной продукции.</w:t>
      </w:r>
    </w:p>
    <w:bookmarkStart w:name="z317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 Необходимые ресурсы</w:t>
      </w:r>
    </w:p>
    <w:bookmarkEnd w:id="238"/>
    <w:bookmarkStart w:name="z31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Финансирование Программы осуществляется за счет средств институтов развития, собственных средств предприятий, отечественных и зарубежных инвестиций и в пределах средств предусматриваемых в республиканском бюджете.</w:t>
      </w:r>
    </w:p>
    <w:bookmarkEnd w:id="239"/>
    <w:bookmarkStart w:name="z31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Необходимый объем финансирования за счет Республиканского бюджета на 2010-2014 годы составит 2 430,182 млн. тенге:</w:t>
      </w:r>
    </w:p>
    <w:bookmarkEnd w:id="240"/>
    <w:bookmarkStart w:name="z32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100 млн. тенге на стимулирование технологической модернизации и создание новых производств;</w:t>
      </w:r>
    </w:p>
    <w:bookmarkEnd w:id="241"/>
    <w:bookmarkStart w:name="z32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2 330,182 млн. тенге на строительство учебных заведений для обеспечения отрасли квалифицированными кадрами.</w:t>
      </w:r>
    </w:p>
    <w:bookmarkEnd w:id="242"/>
    <w:bookmarkStart w:name="z32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</w:p>
    <w:bookmarkEnd w:id="243"/>
    <w:bookmarkStart w:name="z32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2010 году - 439,173 млн. тенге;</w:t>
      </w:r>
    </w:p>
    <w:bookmarkEnd w:id="244"/>
    <w:bookmarkStart w:name="z32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2011 году - 1 991,009 млн. тенге;</w:t>
      </w:r>
    </w:p>
    <w:bookmarkEnd w:id="245"/>
    <w:bookmarkStart w:name="z32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2012 году - не предполагается;</w:t>
      </w:r>
    </w:p>
    <w:bookmarkEnd w:id="246"/>
    <w:bookmarkStart w:name="z32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2013-2014 годах - будет предусматриваться при утверждении Республиканского бюджета на 2013-2015 годы.</w:t>
      </w:r>
    </w:p>
    <w:bookmarkEnd w:id="247"/>
    <w:bookmarkStart w:name="z32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Реализация инвестиционных проектов в основном предполагается за счет собственных средств предприятий и заемных средств, всего на сумму - 425 242,15 млн. тенге.</w:t>
      </w:r>
    </w:p>
    <w:bookmarkEnd w:id="248"/>
    <w:bookmarkStart w:name="z32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</w:p>
    <w:bookmarkEnd w:id="249"/>
    <w:bookmarkStart w:name="z32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2010 году - 22 673,4 млн. тенге;</w:t>
      </w:r>
    </w:p>
    <w:bookmarkEnd w:id="250"/>
    <w:bookmarkStart w:name="z33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2011 году - 263 830 млн. тенге;</w:t>
      </w:r>
    </w:p>
    <w:bookmarkEnd w:id="251"/>
    <w:bookmarkStart w:name="z33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2012 году - 54 380 млн. тенге;</w:t>
      </w:r>
    </w:p>
    <w:bookmarkEnd w:id="252"/>
    <w:bookmarkStart w:name="z33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2013 году - 9 261 млн. тенге;</w:t>
      </w:r>
    </w:p>
    <w:bookmarkEnd w:id="253"/>
    <w:bookmarkStart w:name="z33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2014 году - 75 097,75 млн. тенге.</w:t>
      </w:r>
    </w:p>
    <w:bookmarkEnd w:id="254"/>
    <w:bookmarkStart w:name="z334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7. План мероприятий по реализации Программы по развитию машиностроения в Республике Казахстан на 2010 – 2014 годы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Раздел 7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1469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683"/>
        <w:gridCol w:w="286"/>
        <w:gridCol w:w="988"/>
        <w:gridCol w:w="1581"/>
        <w:gridCol w:w="1158"/>
        <w:gridCol w:w="1078"/>
        <w:gridCol w:w="920"/>
        <w:gridCol w:w="761"/>
        <w:gridCol w:w="1318"/>
        <w:gridCol w:w="1476"/>
        <w:gridCol w:w="923"/>
        <w:gridCol w:w="684"/>
      </w:tblGrid>
      <w:tr>
        <w:trPr>
          <w:trHeight w:val="30" w:hRule="atLeast"/>
        </w:trPr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расходы, млн.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тг</w:t>
            </w:r>
          </w:p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программы (если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квалифицированными кадровыми ресурсами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межрегионального центра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для машиностроительной отрасли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ученических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городе Усть-Каменогорске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науки"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развитых стран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Техническое регулирование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низковольтного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лесозаготовительных тракторов,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нефтегазопромыслового;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геологоразведочного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сырья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растениеводства;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сырья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водогрейных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паровых котлов;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шахтным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работающего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МЭБП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169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МЭБП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физико-химических измерений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машиностроения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МЭБП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сертификационных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МЭБП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Развитие инноваций и содействие технологической модернизации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сегментам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горнорудное,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2011-2014 годы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Создание привлекательных условий для прямых инвестиций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МЭБП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закупу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и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МЭБП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кредитам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легковых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 РК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сделок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 РК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Торговая политика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машиностроительной продукции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"KAZ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INVE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недобросовестной ценовой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производителей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 РК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НДС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обмена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(траде-ин)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 РК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Реализация инвестиционных проектов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машиностроения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МЭБП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22773,4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263830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75097,75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425342,15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– 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Утилизация старых автомобилей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 создания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 РК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83"/>
        <w:gridCol w:w="663"/>
        <w:gridCol w:w="7654"/>
      </w:tblGrid>
      <w:tr>
        <w:trPr>
          <w:trHeight w:val="30" w:hRule="atLeast"/>
        </w:trPr>
        <w:tc>
          <w:tcPr>
            <w:tcW w:w="3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3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новых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3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</w:t>
            </w:r>
          </w:p>
        </w:tc>
        <w:tc>
          <w:tcPr>
            <w:tcW w:w="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экономического и бюджетного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3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3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</w:t>
            </w:r>
          </w:p>
        </w:tc>
        <w:tc>
          <w:tcPr>
            <w:tcW w:w="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окружающей среды и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3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КТРМ</w:t>
            </w:r>
          </w:p>
        </w:tc>
        <w:tc>
          <w:tcPr>
            <w:tcW w:w="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3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</w:t>
            </w:r>
          </w:p>
        </w:tc>
        <w:tc>
          <w:tcPr>
            <w:tcW w:w="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 "Самрук-Казына"</w:t>
            </w:r>
          </w:p>
        </w:tc>
      </w:tr>
      <w:tr>
        <w:trPr>
          <w:trHeight w:val="30" w:hRule="atLeast"/>
        </w:trPr>
        <w:tc>
          <w:tcPr>
            <w:tcW w:w="3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"KAZNEX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INVEST"</w:t>
            </w:r>
          </w:p>
        </w:tc>
        <w:tc>
          <w:tcPr>
            <w:tcW w:w="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"Национальное агентство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экспорту и инвестициям "KAZNEX INVEST"</w:t>
            </w:r>
          </w:p>
        </w:tc>
      </w:tr>
      <w:tr>
        <w:trPr>
          <w:trHeight w:val="30" w:hRule="atLeast"/>
        </w:trPr>
        <w:tc>
          <w:tcPr>
            <w:tcW w:w="3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по развитию машиностроения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на 2010-2014 годы</w:t>
            </w:r>
          </w:p>
        </w:tc>
      </w:tr>
    </w:tbl>
    <w:bookmarkStart w:name="z339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о прогнозной потребности в трудовых</w:t>
      </w:r>
      <w:r>
        <w:br/>
      </w:r>
      <w:r>
        <w:rPr>
          <w:rFonts w:ascii="Times New Roman"/>
          <w:b/>
          <w:i w:val="false"/>
          <w:color w:val="000000"/>
        </w:rPr>
        <w:t>ресурсах для реализации инвестиционных проектов</w:t>
      </w:r>
      <w:r>
        <w:br/>
      </w:r>
      <w:r>
        <w:rPr>
          <w:rFonts w:ascii="Times New Roman"/>
          <w:b/>
          <w:i w:val="false"/>
          <w:color w:val="000000"/>
        </w:rPr>
        <w:t>отрасли машиностроения на 2010-2014 годы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Общее количество рабочих мест: 12381    в период строительства: 4053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период эксплуатации: 8328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 них потребность: 6299                в период строительства: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период эксплуатации: 6070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том числе в профессионально-квалификационном разрезе: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5006"/>
        <w:gridCol w:w="493"/>
        <w:gridCol w:w="608"/>
        <w:gridCol w:w="1109"/>
        <w:gridCol w:w="1109"/>
        <w:gridCol w:w="1109"/>
        <w:gridCol w:w="1109"/>
        <w:gridCol w:w="1110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проекта, региона</w:t>
            </w:r>
          </w:p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(специальности)</w:t>
            </w:r>
          </w:p>
        </w:tc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(разряд),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эксплуатации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"Агромашхолдинг", расширение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модернизация торгово-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сервисных центров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и обслуживанию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техники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техническим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проекту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"Агромашхолдинг",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дорожно-строительной техники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автобусов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техническим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проекту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по ремонту малых судов,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Баутино</w:t>
            </w:r>
          </w:p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техническим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алюминием)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струйщик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пусник-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(опыт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и сервисному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газотурбинного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(товарищество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"КазТурбоРемонт")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техническим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"Камкор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Менеджмент",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грузовых вагонов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средне-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профобразование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"Проммашкомплект"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средне-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изготовление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газоперекачивающих агрегатов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газотурбинных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электростанций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техническим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"Усть-Каменогорский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арматурный завод",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производственных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мощностей, расширение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номенклатуры производимой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техническим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"EAST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INDUSTRI COMPANI",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цеха по производству силовых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контрольных кабелей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техническим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"Востокмашзавод",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чугунно-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литейного цеха № 10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стального литья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техническим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"АЗИЯ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АВТО",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автозавода полного цикла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техническим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"Совместное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"КазБелАз"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техническим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машиностроительный завод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Пархоменко"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техническим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отрасли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по развитию машиностроения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на 2010-2014 годы</w:t>
            </w:r>
          </w:p>
        </w:tc>
      </w:tr>
    </w:tbl>
    <w:bookmarkStart w:name="z340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ОСНОВНЫЕ ИНВЕСТИЦИОННЫЕ ПРОЕКТЫ В ОТРАСЛИ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2656"/>
        <w:gridCol w:w="535"/>
        <w:gridCol w:w="461"/>
        <w:gridCol w:w="500"/>
        <w:gridCol w:w="732"/>
        <w:gridCol w:w="1126"/>
        <w:gridCol w:w="1126"/>
        <w:gridCol w:w="845"/>
        <w:gridCol w:w="1714"/>
        <w:gridCol w:w="1949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ФЭО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дено)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дуемое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Проработанные проекты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по ремонту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сервисному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газотурбинных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роения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(контейнеровоз)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внедрение ее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роения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(трехэлементная,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штампосварная)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вагонов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колеи 1520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ее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роения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597,75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522,75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 крытого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вагона-хоппера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перевозки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 (зерновоз)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внедрение ее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роения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вагонов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шиност-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Эки-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бастуз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- 1260,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Перспективные проекты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нентов</w:t>
            </w:r>
          </w:p>
        </w:tc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74 500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 (ЕБР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ЕБРР)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татов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роения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заемные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электровозов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татов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маши-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роения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заемные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вагонного литья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743,750,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6385,102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татов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рынков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филиа-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(стационарные,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тяговые)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для нужд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"Казахтелеком",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"KEGOC" и др.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роения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дыкорган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газоперекачи-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вающих агрегатов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газотурбинных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роения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нострои-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ния",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по ремонту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малых судов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Баутино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"Судоре-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шиност-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роения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Эки-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бастуз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"КТЖ"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- 926,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вагонного литья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"ҚТЖ"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Нишевые проекты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мощ-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роения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комбайнов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Финанс"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роения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по сборке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техники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рынков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 почвооб-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рабатывающих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моделей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тозаме-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46,5 - соб-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судостроительно-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завода в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роения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Актау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1890 - соб-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"КТЖ"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"КТЖ"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цельнокатаных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Эки-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бастуз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"КТЖ"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 Р-65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"КТЖ"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7200 - соб-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автоконцернами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лерс"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роения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работке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АО "ФНБ "Самрук-Казына" - акционерное общество "Фонд национального благосостояния "Самрук-Казына"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АО "НК "ҚТЖ" - акционерное общество "Национальная компания "Қазақстан темір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АО "КазАгроФинанс" - акционерное общество "КазАгроФинанс"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АО "Казахтелеком" - акционерное общество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АО "KEGOC" - акционерное общество "KEGOC"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АО "Западно-Казахстанская машиностроительная компания" -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общество "Западно-Казахстанская машиностроительная компания"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ТОО "Судоремонтный завод Мангистауской области" - товарищество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ограниченной ответственностью "Судоремонтный завод Мангистауской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ОАО "Солерс" - открытое акционерное общество "Солерс"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