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2fb3" w14:textId="fee2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Японии о сотрудничестве в области мирного использования атомной энергии и Согласованного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2010 года № 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Японии о сотрудничестве в области мирного использования атомной энергии и Согласованный протокол к нему.</w:t>
      </w:r>
      <w:r>
        <w:br/>
      </w:r>
      <w:r>
        <w:rPr>
          <w:rFonts w:ascii="Times New Roman"/>
          <w:b w:val="false"/>
          <w:i w:val="false"/>
          <w:color w:val="000000"/>
          <w:sz w:val="28"/>
        </w:rPr>
        <w:t>
</w:t>
      </w:r>
      <w:r>
        <w:rPr>
          <w:rFonts w:ascii="Times New Roman"/>
          <w:b w:val="false"/>
          <w:i w:val="false"/>
          <w:color w:val="000000"/>
          <w:sz w:val="28"/>
        </w:rPr>
        <w:t>
      2. Уполномочить Камалдинова Акылбека Абсатовича Чрезвычайного и Полномочного Посла Республики Казахстан в Японии подписать от имени Правительства Республики Казахстан Соглашение между Правительством Республики Казахстан и Правительством Японии о сотрудничестве в области мирного использования атомной энергии и Согласованный Протокол к нему,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февраля 2010 года № 93</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Японии о сотрудничестве</w:t>
      </w:r>
      <w:r>
        <w:br/>
      </w:r>
      <w:r>
        <w:rPr>
          <w:rFonts w:ascii="Times New Roman"/>
          <w:b/>
          <w:i w:val="false"/>
          <w:color w:val="000000"/>
        </w:rPr>
        <w:t>
в области мирного использования атомной энергии</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Японии (называемые далее "Стороны"),</w:t>
      </w:r>
      <w:r>
        <w:br/>
      </w:r>
      <w:r>
        <w:rPr>
          <w:rFonts w:ascii="Times New Roman"/>
          <w:b w:val="false"/>
          <w:i w:val="false"/>
          <w:color w:val="000000"/>
          <w:sz w:val="28"/>
        </w:rPr>
        <w:t>
</w:t>
      </w:r>
      <w:r>
        <w:rPr>
          <w:rFonts w:ascii="Times New Roman"/>
          <w:b w:val="false"/>
          <w:i w:val="false"/>
          <w:color w:val="000000"/>
          <w:sz w:val="28"/>
        </w:rPr>
        <w:t>
      выражая желание продолжать сотрудничество в области мирного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принимая во внимание тесное сотрудничество между Республикой Казахстан и Японией в области мирного использования атомной энергии в соответствии с Соглашением между Правительством Союза Советских Социалистических Республик и Правительством Японии о сотрудничестве в области мирного использования атомной энергии, заключенным 18 апреля 1991 года (далее - "предыдущее Соглашение"), которое применялось между Сторонами;</w:t>
      </w:r>
      <w:r>
        <w:br/>
      </w:r>
      <w:r>
        <w:rPr>
          <w:rFonts w:ascii="Times New Roman"/>
          <w:b w:val="false"/>
          <w:i w:val="false"/>
          <w:color w:val="000000"/>
          <w:sz w:val="28"/>
        </w:rPr>
        <w:t>
</w:t>
      </w:r>
      <w:r>
        <w:rPr>
          <w:rFonts w:ascii="Times New Roman"/>
          <w:b w:val="false"/>
          <w:i w:val="false"/>
          <w:color w:val="000000"/>
          <w:sz w:val="28"/>
        </w:rPr>
        <w:t>
      принимая также во внимание, что как Республика Казахстан, так и Япония являются сторонами Договора о нераспространении ядерного оружия от 1 июля 1968 года (называемого далее "Договор о нераспространении");</w:t>
      </w:r>
      <w:r>
        <w:br/>
      </w:r>
      <w:r>
        <w:rPr>
          <w:rFonts w:ascii="Times New Roman"/>
          <w:b w:val="false"/>
          <w:i w:val="false"/>
          <w:color w:val="000000"/>
          <w:sz w:val="28"/>
        </w:rPr>
        <w:t>
</w:t>
      </w:r>
      <w:r>
        <w:rPr>
          <w:rFonts w:ascii="Times New Roman"/>
          <w:b w:val="false"/>
          <w:i w:val="false"/>
          <w:color w:val="000000"/>
          <w:sz w:val="28"/>
        </w:rPr>
        <w:t>
      признавая, что Республика Казахстан и Япония являются членами Международного агентства по атомной энергии (называемого далее "Агентство"),</w:t>
      </w:r>
      <w:r>
        <w:br/>
      </w:r>
      <w:r>
        <w:rPr>
          <w:rFonts w:ascii="Times New Roman"/>
          <w:b w:val="false"/>
          <w:i w:val="false"/>
          <w:color w:val="000000"/>
          <w:sz w:val="28"/>
        </w:rPr>
        <w:t>
</w:t>
      </w:r>
      <w:r>
        <w:rPr>
          <w:rFonts w:ascii="Times New Roman"/>
          <w:b w:val="false"/>
          <w:i w:val="false"/>
          <w:color w:val="000000"/>
          <w:sz w:val="28"/>
        </w:rPr>
        <w:t>
      отмечая, что Агентство применяет гарантии в Республике Казахстан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заключенным 26 июля 1994 года и дополненным Дополнительным протоколом от 6 февраля 2004 года (называемым далее "Соглашение о гарантиях с Республикой Казахстан");</w:t>
      </w:r>
      <w:r>
        <w:br/>
      </w:r>
      <w:r>
        <w:rPr>
          <w:rFonts w:ascii="Times New Roman"/>
          <w:b w:val="false"/>
          <w:i w:val="false"/>
          <w:color w:val="000000"/>
          <w:sz w:val="28"/>
        </w:rPr>
        <w:t>
</w:t>
      </w:r>
      <w:r>
        <w:rPr>
          <w:rFonts w:ascii="Times New Roman"/>
          <w:b w:val="false"/>
          <w:i w:val="false"/>
          <w:color w:val="000000"/>
          <w:sz w:val="28"/>
        </w:rPr>
        <w:t>
      отмечая также, что Агентство применяет гарантии в Японии в соответствии с Соглашением между Правительством Японии и Международным агентством по атомной энергии о применении Статьи III. 1 и 4 Договора о нераспространении ядерного оружия, заключенным 4 марта 1977 года и дополненным Дополнительным протоколом от 4 декабря 1998 года, (называемым далее "Соглашение о гарантиях с Японией");</w:t>
      </w:r>
      <w:r>
        <w:br/>
      </w:r>
      <w:r>
        <w:rPr>
          <w:rFonts w:ascii="Times New Roman"/>
          <w:b w:val="false"/>
          <w:i w:val="false"/>
          <w:color w:val="000000"/>
          <w:sz w:val="28"/>
        </w:rPr>
        <w:t>
</w:t>
      </w:r>
      <w:r>
        <w:rPr>
          <w:rFonts w:ascii="Times New Roman"/>
          <w:b w:val="false"/>
          <w:i w:val="false"/>
          <w:color w:val="000000"/>
          <w:sz w:val="28"/>
        </w:rPr>
        <w:t>
      учитывая, что обе Стороны являются участвующими правительствами Группы ядерных поставщиков;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6" w:id="4"/>
    <w:p>
      <w:pPr>
        <w:spacing w:after="0"/>
        <w:ind w:left="0"/>
        <w:jc w:val="left"/>
      </w:pPr>
      <w:r>
        <w:rPr>
          <w:rFonts w:ascii="Times New Roman"/>
          <w:b/>
          <w:i w:val="false"/>
          <w:color w:val="000000"/>
        </w:rPr>
        <w:t xml:space="preserve"> 
Статья 1</w:t>
      </w:r>
    </w:p>
    <w:bookmarkEnd w:id="4"/>
    <w:bookmarkStart w:name="z17" w:id="5"/>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a) Термин "Лицо" означает любое физическое лицо или организацию, но не включает в себя Стороны;</w:t>
      </w:r>
      <w:r>
        <w:br/>
      </w:r>
      <w:r>
        <w:rPr>
          <w:rFonts w:ascii="Times New Roman"/>
          <w:b w:val="false"/>
          <w:i w:val="false"/>
          <w:color w:val="000000"/>
          <w:sz w:val="28"/>
        </w:rPr>
        <w:t>
</w:t>
      </w:r>
      <w:r>
        <w:rPr>
          <w:rFonts w:ascii="Times New Roman"/>
          <w:b w:val="false"/>
          <w:i w:val="false"/>
          <w:color w:val="000000"/>
          <w:sz w:val="28"/>
        </w:rPr>
        <w:t>
      b) Термин "ядерный материал" означает:</w:t>
      </w:r>
      <w:r>
        <w:br/>
      </w:r>
      <w:r>
        <w:rPr>
          <w:rFonts w:ascii="Times New Roman"/>
          <w:b w:val="false"/>
          <w:i w:val="false"/>
          <w:color w:val="000000"/>
          <w:sz w:val="28"/>
        </w:rPr>
        <w:t>
</w:t>
      </w:r>
      <w:r>
        <w:rPr>
          <w:rFonts w:ascii="Times New Roman"/>
          <w:b w:val="false"/>
          <w:i w:val="false"/>
          <w:color w:val="000000"/>
          <w:sz w:val="28"/>
        </w:rPr>
        <w:t>
      (i) исходный материал, а именно, уран, содержащий смесь</w:t>
      </w:r>
      <w:r>
        <w:br/>
      </w:r>
      <w:r>
        <w:rPr>
          <w:rFonts w:ascii="Times New Roman"/>
          <w:b w:val="false"/>
          <w:i w:val="false"/>
          <w:color w:val="000000"/>
          <w:sz w:val="28"/>
        </w:rPr>
        <w:t>
          изотопов, встречающуюся в природе; уран, обедненный по</w:t>
      </w:r>
      <w:r>
        <w:br/>
      </w:r>
      <w:r>
        <w:rPr>
          <w:rFonts w:ascii="Times New Roman"/>
          <w:b w:val="false"/>
          <w:i w:val="false"/>
          <w:color w:val="000000"/>
          <w:sz w:val="28"/>
        </w:rPr>
        <w:t>
          изотопу 235; торий; любой из вышеуказанных материалов в</w:t>
      </w:r>
      <w:r>
        <w:br/>
      </w:r>
      <w:r>
        <w:rPr>
          <w:rFonts w:ascii="Times New Roman"/>
          <w:b w:val="false"/>
          <w:i w:val="false"/>
          <w:color w:val="000000"/>
          <w:sz w:val="28"/>
        </w:rPr>
        <w:t>
          форме металлов, сплавов, химических соединений или</w:t>
      </w:r>
      <w:r>
        <w:br/>
      </w:r>
      <w:r>
        <w:rPr>
          <w:rFonts w:ascii="Times New Roman"/>
          <w:b w:val="false"/>
          <w:i w:val="false"/>
          <w:color w:val="000000"/>
          <w:sz w:val="28"/>
        </w:rPr>
        <w:t>
          концентратов; любое другое вещество, содержащее один или</w:t>
      </w:r>
      <w:r>
        <w:br/>
      </w:r>
      <w:r>
        <w:rPr>
          <w:rFonts w:ascii="Times New Roman"/>
          <w:b w:val="false"/>
          <w:i w:val="false"/>
          <w:color w:val="000000"/>
          <w:sz w:val="28"/>
        </w:rPr>
        <w:t>
          более из вышеуказанных элементов в такой концентрации,</w:t>
      </w:r>
      <w:r>
        <w:br/>
      </w:r>
      <w:r>
        <w:rPr>
          <w:rFonts w:ascii="Times New Roman"/>
          <w:b w:val="false"/>
          <w:i w:val="false"/>
          <w:color w:val="000000"/>
          <w:sz w:val="28"/>
        </w:rPr>
        <w:t>
          которая может быть согласована Сторонами; а также любое</w:t>
      </w:r>
      <w:r>
        <w:br/>
      </w:r>
      <w:r>
        <w:rPr>
          <w:rFonts w:ascii="Times New Roman"/>
          <w:b w:val="false"/>
          <w:i w:val="false"/>
          <w:color w:val="000000"/>
          <w:sz w:val="28"/>
        </w:rPr>
        <w:t>
          другое вещество, которое может быть согласовано Сторонами;</w:t>
      </w:r>
      <w:r>
        <w:br/>
      </w:r>
      <w:r>
        <w:rPr>
          <w:rFonts w:ascii="Times New Roman"/>
          <w:b w:val="false"/>
          <w:i w:val="false"/>
          <w:color w:val="000000"/>
          <w:sz w:val="28"/>
        </w:rPr>
        <w:t>
</w:t>
      </w:r>
      <w:r>
        <w:rPr>
          <w:rFonts w:ascii="Times New Roman"/>
          <w:b w:val="false"/>
          <w:i w:val="false"/>
          <w:color w:val="000000"/>
          <w:sz w:val="28"/>
        </w:rPr>
        <w:t>
      (ii) специальный делящийся материал, а именно, плутоний,</w:t>
      </w:r>
      <w:r>
        <w:br/>
      </w:r>
      <w:r>
        <w:rPr>
          <w:rFonts w:ascii="Times New Roman"/>
          <w:b w:val="false"/>
          <w:i w:val="false"/>
          <w:color w:val="000000"/>
          <w:sz w:val="28"/>
        </w:rPr>
        <w:t>
           уран-233, уран, обогащенный по изотопу 233 или 235; любое</w:t>
      </w:r>
      <w:r>
        <w:br/>
      </w:r>
      <w:r>
        <w:rPr>
          <w:rFonts w:ascii="Times New Roman"/>
          <w:b w:val="false"/>
          <w:i w:val="false"/>
          <w:color w:val="000000"/>
          <w:sz w:val="28"/>
        </w:rPr>
        <w:t>
           вещество, содержащее один или более из вышеуказанных</w:t>
      </w:r>
      <w:r>
        <w:br/>
      </w:r>
      <w:r>
        <w:rPr>
          <w:rFonts w:ascii="Times New Roman"/>
          <w:b w:val="false"/>
          <w:i w:val="false"/>
          <w:color w:val="000000"/>
          <w:sz w:val="28"/>
        </w:rPr>
        <w:t>
           элементов; а также прочие вещества, которые могут быть</w:t>
      </w:r>
      <w:r>
        <w:br/>
      </w:r>
      <w:r>
        <w:rPr>
          <w:rFonts w:ascii="Times New Roman"/>
          <w:b w:val="false"/>
          <w:i w:val="false"/>
          <w:color w:val="000000"/>
          <w:sz w:val="28"/>
        </w:rPr>
        <w:t>
           согласованы Сторонами. Специальный делящийся материал не</w:t>
      </w:r>
      <w:r>
        <w:br/>
      </w:r>
      <w:r>
        <w:rPr>
          <w:rFonts w:ascii="Times New Roman"/>
          <w:b w:val="false"/>
          <w:i w:val="false"/>
          <w:color w:val="000000"/>
          <w:sz w:val="28"/>
        </w:rPr>
        <w:t>
           включает исходный материал;</w:t>
      </w:r>
      <w:r>
        <w:br/>
      </w:r>
      <w:r>
        <w:rPr>
          <w:rFonts w:ascii="Times New Roman"/>
          <w:b w:val="false"/>
          <w:i w:val="false"/>
          <w:color w:val="000000"/>
          <w:sz w:val="28"/>
        </w:rPr>
        <w:t>
</w:t>
      </w:r>
      <w:r>
        <w:rPr>
          <w:rFonts w:ascii="Times New Roman"/>
          <w:b w:val="false"/>
          <w:i w:val="false"/>
          <w:color w:val="000000"/>
          <w:sz w:val="28"/>
        </w:rPr>
        <w:t>
      c) Термин "специальный неядерный материал" означает вещества для использования в атомных реакторах, указанные в Части А Приложения А настоящего Соглашения, однако не включает в себя "ядерный материал";</w:t>
      </w:r>
      <w:r>
        <w:br/>
      </w:r>
      <w:r>
        <w:rPr>
          <w:rFonts w:ascii="Times New Roman"/>
          <w:b w:val="false"/>
          <w:i w:val="false"/>
          <w:color w:val="000000"/>
          <w:sz w:val="28"/>
        </w:rPr>
        <w:t>
</w:t>
      </w:r>
      <w:r>
        <w:rPr>
          <w:rFonts w:ascii="Times New Roman"/>
          <w:b w:val="false"/>
          <w:i w:val="false"/>
          <w:color w:val="000000"/>
          <w:sz w:val="28"/>
        </w:rPr>
        <w:t>
      d) Термин "оборудование" означает основные единицы машин, производственного оборудования и приборного обеспечения, а также их составляющие, которые специально разработаны или предназначены для использования в атомной отрасли и указаны в Части В Приложения А настоящего Соглашения;</w:t>
      </w:r>
      <w:r>
        <w:br/>
      </w:r>
      <w:r>
        <w:rPr>
          <w:rFonts w:ascii="Times New Roman"/>
          <w:b w:val="false"/>
          <w:i w:val="false"/>
          <w:color w:val="000000"/>
          <w:sz w:val="28"/>
        </w:rPr>
        <w:t>
</w:t>
      </w:r>
      <w:r>
        <w:rPr>
          <w:rFonts w:ascii="Times New Roman"/>
          <w:b w:val="false"/>
          <w:i w:val="false"/>
          <w:color w:val="000000"/>
          <w:sz w:val="28"/>
        </w:rPr>
        <w:t>
      e) Термин "технологии" означает конкретную информацию, необходимую для разработки, производства или использования какого-либо ядерного материала, специального неядерного материала или оборудования, за исключением информации, ставшей доступной без ограничений на ее дальнейшее распространение. Информация по фундаментальным научным исследованиям также может быть исключена, если Стороны определили ее таковой и согласились об этом в письменном виде. Данная конкретная информация может быть представлена в форме технических данных, включающих светокопии, планы, диаграммы, модели, формулы, технические проекты и спецификации, руководства и инструкции, представленные в письменной форме или на других носителях таких как диски, ленты и постоянные запоминающие устройства. Она также может быть в форме технической помощи, которая включает инструкции, навыки, обучение, практический опыт и консультационные услуги;</w:t>
      </w:r>
      <w:r>
        <w:br/>
      </w:r>
      <w:r>
        <w:rPr>
          <w:rFonts w:ascii="Times New Roman"/>
          <w:b w:val="false"/>
          <w:i w:val="false"/>
          <w:color w:val="000000"/>
          <w:sz w:val="28"/>
        </w:rPr>
        <w:t>
</w:t>
      </w:r>
      <w:r>
        <w:rPr>
          <w:rFonts w:ascii="Times New Roman"/>
          <w:b w:val="false"/>
          <w:i w:val="false"/>
          <w:color w:val="000000"/>
          <w:sz w:val="28"/>
        </w:rPr>
        <w:t>
      f) Термин "разработка", на который дана ссылка в пункте (е) настоящей статьи, означает все этапы до начала производства, такие как проектирование, научно-исследовательские и опытно-конструкторские работы, анализ проекта, конструирование, сборка и испытание прототипов, пилотные производственные схемы, расчетные данные, процесс преобразования проектных данных в продукт, конфигурационное проектирование, интеграционное проектирование и проектная схема;</w:t>
      </w:r>
      <w:r>
        <w:br/>
      </w:r>
      <w:r>
        <w:rPr>
          <w:rFonts w:ascii="Times New Roman"/>
          <w:b w:val="false"/>
          <w:i w:val="false"/>
          <w:color w:val="000000"/>
          <w:sz w:val="28"/>
        </w:rPr>
        <w:t>
</w:t>
      </w:r>
      <w:r>
        <w:rPr>
          <w:rFonts w:ascii="Times New Roman"/>
          <w:b w:val="false"/>
          <w:i w:val="false"/>
          <w:color w:val="000000"/>
          <w:sz w:val="28"/>
        </w:rPr>
        <w:t>
      g) Термин "производство", указанный в пунктах (е) и (f) настоящей статьи, означает любую деятельность, связанную с производством ядерного материала, специального неядерного материала или оборудования, такую как строительство, организация производства, изготовление, внедрение, сборка (монтаж), инспекция, испытания и обеспечение качества;</w:t>
      </w:r>
      <w:r>
        <w:br/>
      </w:r>
      <w:r>
        <w:rPr>
          <w:rFonts w:ascii="Times New Roman"/>
          <w:b w:val="false"/>
          <w:i w:val="false"/>
          <w:color w:val="000000"/>
          <w:sz w:val="28"/>
        </w:rPr>
        <w:t>
</w:t>
      </w:r>
      <w:r>
        <w:rPr>
          <w:rFonts w:ascii="Times New Roman"/>
          <w:b w:val="false"/>
          <w:i w:val="false"/>
          <w:color w:val="000000"/>
          <w:sz w:val="28"/>
        </w:rPr>
        <w:t>
      h) Термин "использование", указанный в пункте (е) настоящей статьи, означает эксплуатацию, установку, включая установку на площадке, техническое обслуживание, контроль, ремонт, реконструкцию и модернизацию;</w:t>
      </w:r>
      <w:r>
        <w:br/>
      </w:r>
      <w:r>
        <w:rPr>
          <w:rFonts w:ascii="Times New Roman"/>
          <w:b w:val="false"/>
          <w:i w:val="false"/>
          <w:color w:val="000000"/>
          <w:sz w:val="28"/>
        </w:rPr>
        <w:t>
</w:t>
      </w:r>
      <w:r>
        <w:rPr>
          <w:rFonts w:ascii="Times New Roman"/>
          <w:b w:val="false"/>
          <w:i w:val="false"/>
          <w:color w:val="000000"/>
          <w:sz w:val="28"/>
        </w:rPr>
        <w:t>
      i) Термин "оборудование на основе технологии" означает оборудование, которое Стороны согласны рассматривать как изготовленное с использованием технологии, переданной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j) Термин "ядерный материал, извлеченный или полученный в качестве побочного продукта" означает:</w:t>
      </w:r>
      <w:r>
        <w:br/>
      </w:r>
      <w:r>
        <w:rPr>
          <w:rFonts w:ascii="Times New Roman"/>
          <w:b w:val="false"/>
          <w:i w:val="false"/>
          <w:color w:val="000000"/>
          <w:sz w:val="28"/>
        </w:rPr>
        <w:t>
</w:t>
      </w:r>
      <w:r>
        <w:rPr>
          <w:rFonts w:ascii="Times New Roman"/>
          <w:b w:val="false"/>
          <w:i w:val="false"/>
          <w:color w:val="000000"/>
          <w:sz w:val="28"/>
        </w:rPr>
        <w:t>
      (i) ядерный материал, полученный из ядерного материала,</w:t>
      </w:r>
      <w:r>
        <w:br/>
      </w:r>
      <w:r>
        <w:rPr>
          <w:rFonts w:ascii="Times New Roman"/>
          <w:b w:val="false"/>
          <w:i w:val="false"/>
          <w:color w:val="000000"/>
          <w:sz w:val="28"/>
        </w:rPr>
        <w:t>
          переданного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(ii) ядерный материал, полученный в результате одного или более</w:t>
      </w:r>
      <w:r>
        <w:br/>
      </w:r>
      <w:r>
        <w:rPr>
          <w:rFonts w:ascii="Times New Roman"/>
          <w:b w:val="false"/>
          <w:i w:val="false"/>
          <w:color w:val="000000"/>
          <w:sz w:val="28"/>
        </w:rPr>
        <w:t>
           процессов при использовании специального неядерного</w:t>
      </w:r>
      <w:r>
        <w:br/>
      </w:r>
      <w:r>
        <w:rPr>
          <w:rFonts w:ascii="Times New Roman"/>
          <w:b w:val="false"/>
          <w:i w:val="false"/>
          <w:color w:val="000000"/>
          <w:sz w:val="28"/>
        </w:rPr>
        <w:t>
           материала или оборудования, переданных в рамках настоящего</w:t>
      </w:r>
      <w:r>
        <w:br/>
      </w:r>
      <w:r>
        <w:rPr>
          <w:rFonts w:ascii="Times New Roman"/>
          <w:b w:val="false"/>
          <w:i w:val="false"/>
          <w:color w:val="000000"/>
          <w:sz w:val="28"/>
        </w:rPr>
        <w:t>
           Соглашения; и</w:t>
      </w:r>
      <w:r>
        <w:br/>
      </w:r>
      <w:r>
        <w:rPr>
          <w:rFonts w:ascii="Times New Roman"/>
          <w:b w:val="false"/>
          <w:i w:val="false"/>
          <w:color w:val="000000"/>
          <w:sz w:val="28"/>
        </w:rPr>
        <w:t>
</w:t>
      </w:r>
      <w:r>
        <w:rPr>
          <w:rFonts w:ascii="Times New Roman"/>
          <w:b w:val="false"/>
          <w:i w:val="false"/>
          <w:color w:val="000000"/>
          <w:sz w:val="28"/>
        </w:rPr>
        <w:t>
      (iii) ядерный материал, который Стороны согласны рассматривать</w:t>
      </w:r>
      <w:r>
        <w:br/>
      </w:r>
      <w:r>
        <w:rPr>
          <w:rFonts w:ascii="Times New Roman"/>
          <w:b w:val="false"/>
          <w:i w:val="false"/>
          <w:color w:val="000000"/>
          <w:sz w:val="28"/>
        </w:rPr>
        <w:t>
            как полученный при использовании технологии, переданной в</w:t>
      </w:r>
      <w:r>
        <w:br/>
      </w:r>
      <w:r>
        <w:rPr>
          <w:rFonts w:ascii="Times New Roman"/>
          <w:b w:val="false"/>
          <w:i w:val="false"/>
          <w:color w:val="000000"/>
          <w:sz w:val="28"/>
        </w:rPr>
        <w:t>
            рамках настоящего Соглашения;</w:t>
      </w:r>
      <w:r>
        <w:br/>
      </w:r>
      <w:r>
        <w:rPr>
          <w:rFonts w:ascii="Times New Roman"/>
          <w:b w:val="false"/>
          <w:i w:val="false"/>
          <w:color w:val="000000"/>
          <w:sz w:val="28"/>
        </w:rPr>
        <w:t>
</w:t>
      </w:r>
      <w:r>
        <w:rPr>
          <w:rFonts w:ascii="Times New Roman"/>
          <w:b w:val="false"/>
          <w:i w:val="false"/>
          <w:color w:val="000000"/>
          <w:sz w:val="28"/>
        </w:rPr>
        <w:t>
      k) Термин "несекретная информация" означает информацию, не рассматриваемую любой из Сторон как закрытую, конфиденциальную, секретную или совершенно секретную информацию.</w:t>
      </w:r>
    </w:p>
    <w:bookmarkEnd w:id="5"/>
    <w:bookmarkStart w:name="z34" w:id="6"/>
    <w:p>
      <w:pPr>
        <w:spacing w:after="0"/>
        <w:ind w:left="0"/>
        <w:jc w:val="left"/>
      </w:pPr>
      <w:r>
        <w:rPr>
          <w:rFonts w:ascii="Times New Roman"/>
          <w:b/>
          <w:i w:val="false"/>
          <w:color w:val="000000"/>
        </w:rPr>
        <w:t xml:space="preserve"> 
Статья 2</w:t>
      </w:r>
    </w:p>
    <w:bookmarkEnd w:id="6"/>
    <w:bookmarkStart w:name="z35" w:id="7"/>
    <w:p>
      <w:pPr>
        <w:spacing w:after="0"/>
        <w:ind w:left="0"/>
        <w:jc w:val="both"/>
      </w:pPr>
      <w:r>
        <w:rPr>
          <w:rFonts w:ascii="Times New Roman"/>
          <w:b w:val="false"/>
          <w:i w:val="false"/>
          <w:color w:val="000000"/>
          <w:sz w:val="28"/>
        </w:rPr>
        <w:t>
      1. Сотрудничество по настоящему Соглашению в целях развития и оказания содействия мирному, не для взрывов, использованию атомной энергии в двух государствах может осуществляться следующими способами:</w:t>
      </w:r>
      <w:r>
        <w:br/>
      </w:r>
      <w:r>
        <w:rPr>
          <w:rFonts w:ascii="Times New Roman"/>
          <w:b w:val="false"/>
          <w:i w:val="false"/>
          <w:color w:val="000000"/>
          <w:sz w:val="28"/>
        </w:rPr>
        <w:t>
</w:t>
      </w:r>
      <w:r>
        <w:rPr>
          <w:rFonts w:ascii="Times New Roman"/>
          <w:b w:val="false"/>
          <w:i w:val="false"/>
          <w:color w:val="000000"/>
          <w:sz w:val="28"/>
        </w:rPr>
        <w:t>
      a) обмен специалистами;</w:t>
      </w:r>
      <w:r>
        <w:br/>
      </w:r>
      <w:r>
        <w:rPr>
          <w:rFonts w:ascii="Times New Roman"/>
          <w:b w:val="false"/>
          <w:i w:val="false"/>
          <w:color w:val="000000"/>
          <w:sz w:val="28"/>
        </w:rPr>
        <w:t>
</w:t>
      </w:r>
      <w:r>
        <w:rPr>
          <w:rFonts w:ascii="Times New Roman"/>
          <w:b w:val="false"/>
          <w:i w:val="false"/>
          <w:color w:val="000000"/>
          <w:sz w:val="28"/>
        </w:rPr>
        <w:t>
      b) обмен несекретной информацией, включая информацию, касающуюся ядерной безопасности, на условиях, которые могут быть согласованы между Сторонами, между лицами, находящимися под юрисдикцией соответствующей Стороны, или между любой из Сторон и лицами, находящимися под юрисдикцией другой Стороны;</w:t>
      </w:r>
      <w:r>
        <w:br/>
      </w:r>
      <w:r>
        <w:rPr>
          <w:rFonts w:ascii="Times New Roman"/>
          <w:b w:val="false"/>
          <w:i w:val="false"/>
          <w:color w:val="000000"/>
          <w:sz w:val="28"/>
        </w:rPr>
        <w:t>
</w:t>
      </w:r>
      <w:r>
        <w:rPr>
          <w:rFonts w:ascii="Times New Roman"/>
          <w:b w:val="false"/>
          <w:i w:val="false"/>
          <w:color w:val="000000"/>
          <w:sz w:val="28"/>
        </w:rPr>
        <w:t>
      c) поставки Стороной или уполномоченными на это лицами, находящимися под ее юрисдикцией, другой Стороне или уполномоченным на это лицам, находящимся под ее юрисдикцией, ядерных материалов, специальных неядерных материалов, оборудования и технологий на условиях, которые могут быть согласованы между поставщиком и получателем;</w:t>
      </w:r>
      <w:r>
        <w:br/>
      </w:r>
      <w:r>
        <w:rPr>
          <w:rFonts w:ascii="Times New Roman"/>
          <w:b w:val="false"/>
          <w:i w:val="false"/>
          <w:color w:val="000000"/>
          <w:sz w:val="28"/>
        </w:rPr>
        <w:t>
</w:t>
      </w:r>
      <w:r>
        <w:rPr>
          <w:rFonts w:ascii="Times New Roman"/>
          <w:b w:val="false"/>
          <w:i w:val="false"/>
          <w:color w:val="000000"/>
          <w:sz w:val="28"/>
        </w:rPr>
        <w:t>
      d) предоставление услуг Стороной или уполномоченными ею лицами, находящимися под ее юрисдикцией, и получение услуг другой Стороной или уполномоченными ею лицами, находящимися под ее юрисдикцией, по вопросам, предусмотренным настоящим Соглашением, на условиях, которые могут быть согласованы между поставщиком и получателем;</w:t>
      </w:r>
      <w:r>
        <w:br/>
      </w:r>
      <w:r>
        <w:rPr>
          <w:rFonts w:ascii="Times New Roman"/>
          <w:b w:val="false"/>
          <w:i w:val="false"/>
          <w:color w:val="000000"/>
          <w:sz w:val="28"/>
        </w:rPr>
        <w:t>
</w:t>
      </w:r>
      <w:r>
        <w:rPr>
          <w:rFonts w:ascii="Times New Roman"/>
          <w:b w:val="false"/>
          <w:i w:val="false"/>
          <w:color w:val="000000"/>
          <w:sz w:val="28"/>
        </w:rPr>
        <w:t>
      e) другие способы, которые могут быть согласованы Сторонами.</w:t>
      </w:r>
      <w:r>
        <w:br/>
      </w:r>
      <w:r>
        <w:rPr>
          <w:rFonts w:ascii="Times New Roman"/>
          <w:b w:val="false"/>
          <w:i w:val="false"/>
          <w:color w:val="000000"/>
          <w:sz w:val="28"/>
        </w:rPr>
        <w:t>
</w:t>
      </w:r>
      <w:r>
        <w:rPr>
          <w:rFonts w:ascii="Times New Roman"/>
          <w:b w:val="false"/>
          <w:i w:val="false"/>
          <w:color w:val="000000"/>
          <w:sz w:val="28"/>
        </w:rPr>
        <w:t>
      2. Сотрудничество, определенное в пункте 1 настоящей статьи, может быть предпринято в следующих областях:</w:t>
      </w:r>
      <w:r>
        <w:br/>
      </w:r>
      <w:r>
        <w:rPr>
          <w:rFonts w:ascii="Times New Roman"/>
          <w:b w:val="false"/>
          <w:i w:val="false"/>
          <w:color w:val="000000"/>
          <w:sz w:val="28"/>
        </w:rPr>
        <w:t>
</w:t>
      </w:r>
      <w:r>
        <w:rPr>
          <w:rFonts w:ascii="Times New Roman"/>
          <w:b w:val="false"/>
          <w:i w:val="false"/>
          <w:color w:val="000000"/>
          <w:sz w:val="28"/>
        </w:rPr>
        <w:t>
      (а) разведка и добыча урановых ресурсов;</w:t>
      </w:r>
      <w:r>
        <w:br/>
      </w:r>
      <w:r>
        <w:rPr>
          <w:rFonts w:ascii="Times New Roman"/>
          <w:b w:val="false"/>
          <w:i w:val="false"/>
          <w:color w:val="000000"/>
          <w:sz w:val="28"/>
        </w:rPr>
        <w:t>
</w:t>
      </w:r>
      <w:r>
        <w:rPr>
          <w:rFonts w:ascii="Times New Roman"/>
          <w:b w:val="false"/>
          <w:i w:val="false"/>
          <w:color w:val="000000"/>
          <w:sz w:val="28"/>
        </w:rPr>
        <w:t>
      (b) проектирование, сооружение и эксплуатация легководных реакторов и высокотемпературных газоохлаждаемых реакторов;</w:t>
      </w:r>
      <w:r>
        <w:br/>
      </w:r>
      <w:r>
        <w:rPr>
          <w:rFonts w:ascii="Times New Roman"/>
          <w:b w:val="false"/>
          <w:i w:val="false"/>
          <w:color w:val="000000"/>
          <w:sz w:val="28"/>
        </w:rPr>
        <w:t>
</w:t>
      </w:r>
      <w:r>
        <w:rPr>
          <w:rFonts w:ascii="Times New Roman"/>
          <w:b w:val="false"/>
          <w:i w:val="false"/>
          <w:color w:val="000000"/>
          <w:sz w:val="28"/>
        </w:rPr>
        <w:t>
      (с) безопасность легководных реакторов и высокотемпературных газоохлаждаемых реакторов;</w:t>
      </w:r>
      <w:r>
        <w:br/>
      </w:r>
      <w:r>
        <w:rPr>
          <w:rFonts w:ascii="Times New Roman"/>
          <w:b w:val="false"/>
          <w:i w:val="false"/>
          <w:color w:val="000000"/>
          <w:sz w:val="28"/>
        </w:rPr>
        <w:t>
</w:t>
      </w:r>
      <w:r>
        <w:rPr>
          <w:rFonts w:ascii="Times New Roman"/>
          <w:b w:val="false"/>
          <w:i w:val="false"/>
          <w:color w:val="000000"/>
          <w:sz w:val="28"/>
        </w:rPr>
        <w:t>
      (d) переработка и размещение радиоактивных отходов;</w:t>
      </w:r>
      <w:r>
        <w:br/>
      </w:r>
      <w:r>
        <w:rPr>
          <w:rFonts w:ascii="Times New Roman"/>
          <w:b w:val="false"/>
          <w:i w:val="false"/>
          <w:color w:val="000000"/>
          <w:sz w:val="28"/>
        </w:rPr>
        <w:t>
</w:t>
      </w:r>
      <w:r>
        <w:rPr>
          <w:rFonts w:ascii="Times New Roman"/>
          <w:b w:val="false"/>
          <w:i w:val="false"/>
          <w:color w:val="000000"/>
          <w:sz w:val="28"/>
        </w:rPr>
        <w:t>
      (e) радиационная защита и мониторинг окружающей среды;</w:t>
      </w:r>
      <w:r>
        <w:br/>
      </w:r>
      <w:r>
        <w:rPr>
          <w:rFonts w:ascii="Times New Roman"/>
          <w:b w:val="false"/>
          <w:i w:val="false"/>
          <w:color w:val="000000"/>
          <w:sz w:val="28"/>
        </w:rPr>
        <w:t>
</w:t>
      </w:r>
      <w:r>
        <w:rPr>
          <w:rFonts w:ascii="Times New Roman"/>
          <w:b w:val="false"/>
          <w:i w:val="false"/>
          <w:color w:val="000000"/>
          <w:sz w:val="28"/>
        </w:rPr>
        <w:t>
      (f) исследования и применение радиоизотопов и радиации;</w:t>
      </w:r>
      <w:r>
        <w:br/>
      </w:r>
      <w:r>
        <w:rPr>
          <w:rFonts w:ascii="Times New Roman"/>
          <w:b w:val="false"/>
          <w:i w:val="false"/>
          <w:color w:val="000000"/>
          <w:sz w:val="28"/>
        </w:rPr>
        <w:t>
      (g) другие области, которые могут быть согласованы Сторонами.</w:t>
      </w:r>
      <w:r>
        <w:br/>
      </w:r>
      <w:r>
        <w:rPr>
          <w:rFonts w:ascii="Times New Roman"/>
          <w:b w:val="false"/>
          <w:i w:val="false"/>
          <w:color w:val="000000"/>
          <w:sz w:val="28"/>
        </w:rPr>
        <w:t>
</w:t>
      </w:r>
      <w:r>
        <w:rPr>
          <w:rFonts w:ascii="Times New Roman"/>
          <w:b w:val="false"/>
          <w:i w:val="false"/>
          <w:color w:val="000000"/>
          <w:sz w:val="28"/>
        </w:rPr>
        <w:t>
      3. Несмотря на положения пунктов 1 и 2 настоящей статьи, передача технологии и оборудования для обогащения урана, переработки отработавшего ядерного топлива, конверсии плутония и производства специальных неядерных материалов и плутония по настоящему Соглашению производиться не будет.</w:t>
      </w:r>
    </w:p>
    <w:bookmarkEnd w:id="7"/>
    <w:bookmarkStart w:name="z49" w:id="8"/>
    <w:p>
      <w:pPr>
        <w:spacing w:after="0"/>
        <w:ind w:left="0"/>
        <w:jc w:val="left"/>
      </w:pPr>
      <w:r>
        <w:rPr>
          <w:rFonts w:ascii="Times New Roman"/>
          <w:b/>
          <w:i w:val="false"/>
          <w:color w:val="000000"/>
        </w:rPr>
        <w:t xml:space="preserve"> 
Статья 3</w:t>
      </w:r>
    </w:p>
    <w:bookmarkEnd w:id="8"/>
    <w:bookmarkStart w:name="z50" w:id="9"/>
    <w:p>
      <w:pPr>
        <w:spacing w:after="0"/>
        <w:ind w:left="0"/>
        <w:jc w:val="both"/>
      </w:pPr>
      <w:r>
        <w:rPr>
          <w:rFonts w:ascii="Times New Roman"/>
          <w:b w:val="false"/>
          <w:i w:val="false"/>
          <w:color w:val="000000"/>
          <w:sz w:val="28"/>
        </w:rPr>
        <w:t>
      Сотрудничество между Сторонами, указанное в статье 2 настоящего Соглашения, осуществляется в соответствии с положениями настоящего Соглашения, законов и правил, действующих в соответствующих государствах, и в случае сотрудничества, предусмотренного в подпункте (с) пункта 1 указанной статьи, применения гарантий Агентства:</w:t>
      </w:r>
      <w:r>
        <w:br/>
      </w:r>
      <w:r>
        <w:rPr>
          <w:rFonts w:ascii="Times New Roman"/>
          <w:b w:val="false"/>
          <w:i w:val="false"/>
          <w:color w:val="000000"/>
          <w:sz w:val="28"/>
        </w:rPr>
        <w:t>
</w:t>
      </w:r>
      <w:r>
        <w:rPr>
          <w:rFonts w:ascii="Times New Roman"/>
          <w:b w:val="false"/>
          <w:i w:val="false"/>
          <w:color w:val="000000"/>
          <w:sz w:val="28"/>
        </w:rPr>
        <w:t>
      a) в отношении всех ядерных материалов в любой ядерной деятельности в Республике Казахстан, когда получателем является Правительство Республики Казахстан или уполномоченные им лица, находящиеся под его юрисдикцией. Применение Соглашения о гарантиях с Республикой Казахстан будет считаться выполнением данного условия;</w:t>
      </w:r>
      <w:r>
        <w:br/>
      </w:r>
      <w:r>
        <w:rPr>
          <w:rFonts w:ascii="Times New Roman"/>
          <w:b w:val="false"/>
          <w:i w:val="false"/>
          <w:color w:val="000000"/>
          <w:sz w:val="28"/>
        </w:rPr>
        <w:t>
</w:t>
      </w:r>
      <w:r>
        <w:rPr>
          <w:rFonts w:ascii="Times New Roman"/>
          <w:b w:val="false"/>
          <w:i w:val="false"/>
          <w:color w:val="000000"/>
          <w:sz w:val="28"/>
        </w:rPr>
        <w:t>
      b) в отношении всех ядерных материалов в любой ядерной деятельности в Японии, когда получателем является Правительство Японии или уполномоченные им лица, находящиеся под его юрисдикцией. Применение Соглашения о гарантиях с Японией будет считаться выполнением данного условия.</w:t>
      </w:r>
    </w:p>
    <w:bookmarkEnd w:id="9"/>
    <w:bookmarkStart w:name="z53" w:id="10"/>
    <w:p>
      <w:pPr>
        <w:spacing w:after="0"/>
        <w:ind w:left="0"/>
        <w:jc w:val="left"/>
      </w:pPr>
      <w:r>
        <w:rPr>
          <w:rFonts w:ascii="Times New Roman"/>
          <w:b/>
          <w:i w:val="false"/>
          <w:color w:val="000000"/>
        </w:rPr>
        <w:t xml:space="preserve"> 
Статья 4</w:t>
      </w:r>
    </w:p>
    <w:bookmarkEnd w:id="10"/>
    <w:bookmarkStart w:name="z54" w:id="11"/>
    <w:p>
      <w:pPr>
        <w:spacing w:after="0"/>
        <w:ind w:left="0"/>
        <w:jc w:val="both"/>
      </w:pPr>
      <w:r>
        <w:rPr>
          <w:rFonts w:ascii="Times New Roman"/>
          <w:b w:val="false"/>
          <w:i w:val="false"/>
          <w:color w:val="000000"/>
          <w:sz w:val="28"/>
        </w:rPr>
        <w:t>
      1. Сотрудничество по настоящему Соглашению должно осуществляться только в мирных целях, не для взрывов.</w:t>
      </w:r>
      <w:r>
        <w:br/>
      </w:r>
      <w:r>
        <w:rPr>
          <w:rFonts w:ascii="Times New Roman"/>
          <w:b w:val="false"/>
          <w:i w:val="false"/>
          <w:color w:val="000000"/>
          <w:sz w:val="28"/>
        </w:rPr>
        <w:t>
</w:t>
      </w:r>
      <w:r>
        <w:rPr>
          <w:rFonts w:ascii="Times New Roman"/>
          <w:b w:val="false"/>
          <w:i w:val="false"/>
          <w:color w:val="000000"/>
          <w:sz w:val="28"/>
        </w:rPr>
        <w:t>
      2. Ядерные материалы, специальные неядерные материалы, оборудование и технологии, передаваемые согласно настоящему Соглашению, а также оборудование на основе технологий и ядерных материалов, извлеченных или произведенных в качестве побочной продукции, должны использоваться только в мирных целях; они не должны использоваться в каком-либо ядерном взрывном устройстве или для проведения исследований либо разработки какого-либо такого устройства.</w:t>
      </w:r>
    </w:p>
    <w:bookmarkEnd w:id="11"/>
    <w:bookmarkStart w:name="z56" w:id="12"/>
    <w:p>
      <w:pPr>
        <w:spacing w:after="0"/>
        <w:ind w:left="0"/>
        <w:jc w:val="left"/>
      </w:pPr>
      <w:r>
        <w:rPr>
          <w:rFonts w:ascii="Times New Roman"/>
          <w:b/>
          <w:i w:val="false"/>
          <w:color w:val="000000"/>
        </w:rPr>
        <w:t xml:space="preserve"> 
Статья 5</w:t>
      </w:r>
    </w:p>
    <w:bookmarkEnd w:id="12"/>
    <w:bookmarkStart w:name="z57" w:id="13"/>
    <w:p>
      <w:pPr>
        <w:spacing w:after="0"/>
        <w:ind w:left="0"/>
        <w:jc w:val="both"/>
      </w:pPr>
      <w:r>
        <w:rPr>
          <w:rFonts w:ascii="Times New Roman"/>
          <w:b w:val="false"/>
          <w:i w:val="false"/>
          <w:color w:val="000000"/>
          <w:sz w:val="28"/>
        </w:rPr>
        <w:t>
      1. Для обеспечения выполнения обязательств, вытекающих из статьи 4 настоящего Соглашения, ядерный материал, передаваемый по настоящему Соглашению, и ядерный материал, извлеченный или произведенный в качестве побочного продукта:</w:t>
      </w:r>
      <w:r>
        <w:br/>
      </w:r>
      <w:r>
        <w:rPr>
          <w:rFonts w:ascii="Times New Roman"/>
          <w:b w:val="false"/>
          <w:i w:val="false"/>
          <w:color w:val="000000"/>
          <w:sz w:val="28"/>
        </w:rPr>
        <w:t>
</w:t>
      </w:r>
      <w:r>
        <w:rPr>
          <w:rFonts w:ascii="Times New Roman"/>
          <w:b w:val="false"/>
          <w:i w:val="false"/>
          <w:color w:val="000000"/>
          <w:sz w:val="28"/>
        </w:rPr>
        <w:t>
      (a) в период нахождения на территории Республики Казахстан будет находиться под действием Соглашения о гарантиях с Республикой Казахстан,</w:t>
      </w:r>
      <w:r>
        <w:br/>
      </w:r>
      <w:r>
        <w:rPr>
          <w:rFonts w:ascii="Times New Roman"/>
          <w:b w:val="false"/>
          <w:i w:val="false"/>
          <w:color w:val="000000"/>
          <w:sz w:val="28"/>
        </w:rPr>
        <w:t>
</w:t>
      </w:r>
      <w:r>
        <w:rPr>
          <w:rFonts w:ascii="Times New Roman"/>
          <w:b w:val="false"/>
          <w:i w:val="false"/>
          <w:color w:val="000000"/>
          <w:sz w:val="28"/>
        </w:rPr>
        <w:t>
      (b) в период нахождения на территории Японии будет находиться под действием Соглашения о гарантиях с Японией.</w:t>
      </w:r>
      <w:r>
        <w:br/>
      </w:r>
      <w:r>
        <w:rPr>
          <w:rFonts w:ascii="Times New Roman"/>
          <w:b w:val="false"/>
          <w:i w:val="false"/>
          <w:color w:val="000000"/>
          <w:sz w:val="28"/>
        </w:rPr>
        <w:t>
</w:t>
      </w:r>
      <w:r>
        <w:rPr>
          <w:rFonts w:ascii="Times New Roman"/>
          <w:b w:val="false"/>
          <w:i w:val="false"/>
          <w:color w:val="000000"/>
          <w:sz w:val="28"/>
        </w:rPr>
        <w:t>
      2. Если по какой-либо причине Агентство не будет применять гарантии, как это предусмотрено пунктом 1 настоящей статьи, Стороны должны, в виду жизненной важности постоянного нахождения под гарантиями ядерных материалов, переданных по настоящему Соглашению, и ядерных материалов, извлеченных или полученных в качестве побочного продукта, незамедлительно провести консультации для принятия корректирующих мер и, при отсутствии таких корректирующих мер, должны немедленно провести мероприятия, соответствующие принципам применения гарантий и процедурам Агентства, и обеспечивающие такую же эффективность и охват, которые должны были быть обеспечены гарантиями Агентства, определенными в пункте 1 настоящей статьи.</w:t>
      </w:r>
    </w:p>
    <w:bookmarkEnd w:id="13"/>
    <w:bookmarkStart w:name="z61" w:id="14"/>
    <w:p>
      <w:pPr>
        <w:spacing w:after="0"/>
        <w:ind w:left="0"/>
        <w:jc w:val="left"/>
      </w:pPr>
      <w:r>
        <w:rPr>
          <w:rFonts w:ascii="Times New Roman"/>
          <w:b/>
          <w:i w:val="false"/>
          <w:color w:val="000000"/>
        </w:rPr>
        <w:t xml:space="preserve"> 
Статья 6</w:t>
      </w:r>
    </w:p>
    <w:bookmarkEnd w:id="14"/>
    <w:bookmarkStart w:name="z62" w:id="15"/>
    <w:p>
      <w:pPr>
        <w:spacing w:after="0"/>
        <w:ind w:left="0"/>
        <w:jc w:val="both"/>
      </w:pPr>
      <w:r>
        <w:rPr>
          <w:rFonts w:ascii="Times New Roman"/>
          <w:b w:val="false"/>
          <w:i w:val="false"/>
          <w:color w:val="000000"/>
          <w:sz w:val="28"/>
        </w:rPr>
        <w:t>
      При применении положений настоящего Соглашения Республика Казахстан и Япония действуют в соответствии с положениями </w:t>
      </w:r>
      <w:r>
        <w:rPr>
          <w:rFonts w:ascii="Times New Roman"/>
          <w:b w:val="false"/>
          <w:i w:val="false"/>
          <w:color w:val="000000"/>
          <w:sz w:val="28"/>
        </w:rPr>
        <w:t>Конвенции</w:t>
      </w:r>
      <w:r>
        <w:rPr>
          <w:rFonts w:ascii="Times New Roman"/>
          <w:b w:val="false"/>
          <w:i w:val="false"/>
          <w:color w:val="000000"/>
          <w:sz w:val="28"/>
        </w:rPr>
        <w:t xml:space="preserve"> об оперативном оповещении о ядерной аварии от 26 сентября 1986 года, </w:t>
      </w:r>
      <w:r>
        <w:rPr>
          <w:rFonts w:ascii="Times New Roman"/>
          <w:b w:val="false"/>
          <w:i w:val="false"/>
          <w:color w:val="000000"/>
          <w:sz w:val="28"/>
        </w:rPr>
        <w:t>Конвенции</w:t>
      </w:r>
      <w:r>
        <w:rPr>
          <w:rFonts w:ascii="Times New Roman"/>
          <w:b w:val="false"/>
          <w:i w:val="false"/>
          <w:color w:val="000000"/>
          <w:sz w:val="28"/>
        </w:rPr>
        <w:t xml:space="preserve"> о помощи в случае ядерной аварии или радиационной аварийной ситуации от 20 сентября 1994 года, </w:t>
      </w:r>
      <w:r>
        <w:rPr>
          <w:rFonts w:ascii="Times New Roman"/>
          <w:b w:val="false"/>
          <w:i w:val="false"/>
          <w:color w:val="000000"/>
          <w:sz w:val="28"/>
        </w:rPr>
        <w:t>Конвенции</w:t>
      </w:r>
      <w:r>
        <w:rPr>
          <w:rFonts w:ascii="Times New Roman"/>
          <w:b w:val="false"/>
          <w:i w:val="false"/>
          <w:color w:val="000000"/>
          <w:sz w:val="28"/>
        </w:rPr>
        <w:t xml:space="preserve"> о ядерной безопасности от 17 июня 1994 года, и </w:t>
      </w:r>
      <w:r>
        <w:rPr>
          <w:rFonts w:ascii="Times New Roman"/>
          <w:b w:val="false"/>
          <w:i w:val="false"/>
          <w:color w:val="000000"/>
          <w:sz w:val="28"/>
        </w:rPr>
        <w:t>Объединенной Конвенции</w:t>
      </w:r>
      <w:r>
        <w:rPr>
          <w:rFonts w:ascii="Times New Roman"/>
          <w:b w:val="false"/>
          <w:i w:val="false"/>
          <w:color w:val="000000"/>
          <w:sz w:val="28"/>
        </w:rPr>
        <w:t xml:space="preserve"> о безопасности обращения с отработавшим топливом и о безопасности обращения с радиоактивными отходами от 5 сентября 1997 года.</w:t>
      </w:r>
    </w:p>
    <w:bookmarkEnd w:id="15"/>
    <w:bookmarkStart w:name="z63" w:id="16"/>
    <w:p>
      <w:pPr>
        <w:spacing w:after="0"/>
        <w:ind w:left="0"/>
        <w:jc w:val="left"/>
      </w:pPr>
      <w:r>
        <w:rPr>
          <w:rFonts w:ascii="Times New Roman"/>
          <w:b/>
          <w:i w:val="false"/>
          <w:color w:val="000000"/>
        </w:rPr>
        <w:t xml:space="preserve"> 
Статья 7</w:t>
      </w:r>
    </w:p>
    <w:bookmarkEnd w:id="16"/>
    <w:bookmarkStart w:name="z64" w:id="17"/>
    <w:p>
      <w:pPr>
        <w:spacing w:after="0"/>
        <w:ind w:left="0"/>
        <w:jc w:val="both"/>
      </w:pPr>
      <w:r>
        <w:rPr>
          <w:rFonts w:ascii="Times New Roman"/>
          <w:b w:val="false"/>
          <w:i w:val="false"/>
          <w:color w:val="000000"/>
          <w:sz w:val="28"/>
        </w:rPr>
        <w:t>
      1. В отношении ядерных материалов, передаваемых по настоящему Соглашению, и ядерных материалов, извлеченных или полученных в качестве побочного продукта, Стороны применяют меры физической защиты в соответствии с их соответствующими критериями, в результате применения которых обеспечивается, как минимум, защита на уровнях, указанных в Приложении В к настоящему Соглашению.</w:t>
      </w:r>
      <w:r>
        <w:br/>
      </w:r>
      <w:r>
        <w:rPr>
          <w:rFonts w:ascii="Times New Roman"/>
          <w:b w:val="false"/>
          <w:i w:val="false"/>
          <w:color w:val="000000"/>
          <w:sz w:val="28"/>
        </w:rPr>
        <w:t>
</w:t>
      </w:r>
      <w:r>
        <w:rPr>
          <w:rFonts w:ascii="Times New Roman"/>
          <w:b w:val="false"/>
          <w:i w:val="false"/>
          <w:color w:val="000000"/>
          <w:sz w:val="28"/>
        </w:rPr>
        <w:t>
      2. В отношении международных перевозок ядерных материалов по настоящему Соглашению Республика Казахстан и Япония действуют в соответствии с положениями </w:t>
      </w:r>
      <w:r>
        <w:rPr>
          <w:rFonts w:ascii="Times New Roman"/>
          <w:b w:val="false"/>
          <w:i w:val="false"/>
          <w:color w:val="000000"/>
          <w:sz w:val="28"/>
        </w:rPr>
        <w:t>Конвенции</w:t>
      </w:r>
      <w:r>
        <w:rPr>
          <w:rFonts w:ascii="Times New Roman"/>
          <w:b w:val="false"/>
          <w:i w:val="false"/>
          <w:color w:val="000000"/>
          <w:sz w:val="28"/>
        </w:rPr>
        <w:t xml:space="preserve"> о физической защите ядерного материала, от 3 марта 1980 года.</w:t>
      </w:r>
      <w:r>
        <w:br/>
      </w:r>
      <w:r>
        <w:rPr>
          <w:rFonts w:ascii="Times New Roman"/>
          <w:b w:val="false"/>
          <w:i w:val="false"/>
          <w:color w:val="000000"/>
          <w:sz w:val="28"/>
        </w:rPr>
        <w:t>
</w:t>
      </w:r>
      <w:r>
        <w:rPr>
          <w:rFonts w:ascii="Times New Roman"/>
          <w:b w:val="false"/>
          <w:i w:val="false"/>
          <w:color w:val="000000"/>
          <w:sz w:val="28"/>
        </w:rPr>
        <w:t>
      3. Республика Казахстан и Япония примут необходимые меры согласно положениям Международной Конвенции о борьбе с актами ядерного терроризма от 14 сентября 2005 года.</w:t>
      </w:r>
    </w:p>
    <w:bookmarkEnd w:id="17"/>
    <w:bookmarkStart w:name="z67" w:id="18"/>
    <w:p>
      <w:pPr>
        <w:spacing w:after="0"/>
        <w:ind w:left="0"/>
        <w:jc w:val="left"/>
      </w:pPr>
      <w:r>
        <w:rPr>
          <w:rFonts w:ascii="Times New Roman"/>
          <w:b/>
          <w:i w:val="false"/>
          <w:color w:val="000000"/>
        </w:rPr>
        <w:t xml:space="preserve"> 
Статья 8</w:t>
      </w:r>
    </w:p>
    <w:bookmarkEnd w:id="18"/>
    <w:bookmarkStart w:name="z68" w:id="19"/>
    <w:p>
      <w:pPr>
        <w:spacing w:after="0"/>
        <w:ind w:left="0"/>
        <w:jc w:val="both"/>
      </w:pPr>
      <w:r>
        <w:rPr>
          <w:rFonts w:ascii="Times New Roman"/>
          <w:b w:val="false"/>
          <w:i w:val="false"/>
          <w:color w:val="000000"/>
          <w:sz w:val="28"/>
        </w:rPr>
        <w:t>
      Ядерные материалы, специальные неядерные материалы, оборудование и технологии, передаваемые по настоящему Соглашению, оборудование на основе технологии и ядерные материалы, извлеченные или полученные в качестве побочного продукта, не должны передаваться или повторно передаваться за пределы юрисдикции получающей Стороны, за исключением случаев, когда они возвращаются под юрисдикцию передающей Стороны, без получения предварительного письменного согласия передающей Стороны.</w:t>
      </w:r>
    </w:p>
    <w:bookmarkEnd w:id="19"/>
    <w:bookmarkStart w:name="z69" w:id="20"/>
    <w:p>
      <w:pPr>
        <w:spacing w:after="0"/>
        <w:ind w:left="0"/>
        <w:jc w:val="left"/>
      </w:pPr>
      <w:r>
        <w:rPr>
          <w:rFonts w:ascii="Times New Roman"/>
          <w:b/>
          <w:i w:val="false"/>
          <w:color w:val="000000"/>
        </w:rPr>
        <w:t xml:space="preserve"> 
Статья 9</w:t>
      </w:r>
    </w:p>
    <w:bookmarkEnd w:id="20"/>
    <w:bookmarkStart w:name="z70" w:id="21"/>
    <w:p>
      <w:pPr>
        <w:spacing w:after="0"/>
        <w:ind w:left="0"/>
        <w:jc w:val="both"/>
      </w:pPr>
      <w:r>
        <w:rPr>
          <w:rFonts w:ascii="Times New Roman"/>
          <w:b w:val="false"/>
          <w:i w:val="false"/>
          <w:color w:val="000000"/>
          <w:sz w:val="28"/>
        </w:rPr>
        <w:t>
      1. Ядерные материалы, специальные неядерные материалы, оборудование и технологии, передаваемые между двумя государствами непосредственно или через третье государство, подпадают под действие настоящего Соглашения при переходе под юрисдикцию получающей Стороны, только если передающая Сторона заранее и в письменной форме уведомила получающую Сторону о предстоящей передаче. До передачи таких ядерных материалов, специальных неядерных материалов, оборудования или технологий, о которой было предоставлено уведомление, передающая Сторона должна получить от получающей Стороны письменное подтверждение о том, что передаваемые ядерные материалы, специальные неядерные материалы, оборудование или технологии подпадают под действие настоящего Соглашения и что предполагаемый получатель, если это не получающая Сторона, является ее уполномоченным лицом, находящимся под юрисдикцией получающей Стороны.</w:t>
      </w:r>
      <w:r>
        <w:br/>
      </w:r>
      <w:r>
        <w:rPr>
          <w:rFonts w:ascii="Times New Roman"/>
          <w:b w:val="false"/>
          <w:i w:val="false"/>
          <w:color w:val="000000"/>
          <w:sz w:val="28"/>
        </w:rPr>
        <w:t>
</w:t>
      </w:r>
      <w:r>
        <w:rPr>
          <w:rFonts w:ascii="Times New Roman"/>
          <w:b w:val="false"/>
          <w:i w:val="false"/>
          <w:color w:val="000000"/>
          <w:sz w:val="28"/>
        </w:rPr>
        <w:t>
      2. Ядерные материалы, специальные неядерные материалы, оборудование и технологии, подпадающие под действие настоящего Соглашения, выводятся из-под его действия, если:</w:t>
      </w:r>
      <w:r>
        <w:br/>
      </w:r>
      <w:r>
        <w:rPr>
          <w:rFonts w:ascii="Times New Roman"/>
          <w:b w:val="false"/>
          <w:i w:val="false"/>
          <w:color w:val="000000"/>
          <w:sz w:val="28"/>
        </w:rPr>
        <w:t>
</w:t>
      </w:r>
      <w:r>
        <w:rPr>
          <w:rFonts w:ascii="Times New Roman"/>
          <w:b w:val="false"/>
          <w:i w:val="false"/>
          <w:color w:val="000000"/>
          <w:sz w:val="28"/>
        </w:rPr>
        <w:t>
      a) такие ядерные материалы, специальные неядерные материалы, оборудование и технологии переданы за пределы юрисдикции получающей Стороны согласно соответствующим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b) Стороны соглашаются, что такие ядерные материалы, специальные неядерные материалы, оборудование и технологии не подпадают более под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c) в случае передачи ядерных материалов Агентство решает, в соответствии с положениями о прекращении действия гарантий по соответствующему соглашению, указанному в статье 3 настоящего Соглашения, что такие ядерные материалы были использованы или разбавлены таким образом, что не могут быть более использованы в какой-либо ядерной деятельности, значимой с точки зрения применения гарантий, или же если такой материал становится практически неизвлекаемым.</w:t>
      </w:r>
    </w:p>
    <w:bookmarkEnd w:id="21"/>
    <w:bookmarkStart w:name="z75" w:id="22"/>
    <w:p>
      <w:pPr>
        <w:spacing w:after="0"/>
        <w:ind w:left="0"/>
        <w:jc w:val="left"/>
      </w:pPr>
      <w:r>
        <w:rPr>
          <w:rFonts w:ascii="Times New Roman"/>
          <w:b/>
          <w:i w:val="false"/>
          <w:color w:val="000000"/>
        </w:rPr>
        <w:t xml:space="preserve"> 
Статья 10</w:t>
      </w:r>
    </w:p>
    <w:bookmarkEnd w:id="22"/>
    <w:bookmarkStart w:name="z76" w:id="23"/>
    <w:p>
      <w:pPr>
        <w:spacing w:after="0"/>
        <w:ind w:left="0"/>
        <w:jc w:val="both"/>
      </w:pPr>
      <w:r>
        <w:rPr>
          <w:rFonts w:ascii="Times New Roman"/>
          <w:b w:val="false"/>
          <w:i w:val="false"/>
          <w:color w:val="000000"/>
          <w:sz w:val="28"/>
        </w:rPr>
        <w:t>
      С вступлением в силу настоящего Соглашения действие предыдущего  Соглашения между Сторонами прекращается.</w:t>
      </w:r>
    </w:p>
    <w:bookmarkEnd w:id="23"/>
    <w:bookmarkStart w:name="z77" w:id="24"/>
    <w:p>
      <w:pPr>
        <w:spacing w:after="0"/>
        <w:ind w:left="0"/>
        <w:jc w:val="left"/>
      </w:pPr>
      <w:r>
        <w:rPr>
          <w:rFonts w:ascii="Times New Roman"/>
          <w:b/>
          <w:i w:val="false"/>
          <w:color w:val="000000"/>
        </w:rPr>
        <w:t xml:space="preserve"> 
Статья 11</w:t>
      </w:r>
    </w:p>
    <w:bookmarkEnd w:id="24"/>
    <w:bookmarkStart w:name="z78" w:id="25"/>
    <w:p>
      <w:pPr>
        <w:spacing w:after="0"/>
        <w:ind w:left="0"/>
        <w:jc w:val="both"/>
      </w:pPr>
      <w:r>
        <w:rPr>
          <w:rFonts w:ascii="Times New Roman"/>
          <w:b w:val="false"/>
          <w:i w:val="false"/>
          <w:color w:val="000000"/>
          <w:sz w:val="28"/>
        </w:rPr>
        <w:t>
      1. В случае возникновения каких-либо вопросов в отношении толкования или применения настоящего Соглашения Стороны, по требованию любой из них, проводят друг с другом консультации.</w:t>
      </w:r>
      <w:r>
        <w:br/>
      </w:r>
      <w:r>
        <w:rPr>
          <w:rFonts w:ascii="Times New Roman"/>
          <w:b w:val="false"/>
          <w:i w:val="false"/>
          <w:color w:val="000000"/>
          <w:sz w:val="28"/>
        </w:rPr>
        <w:t>
</w:t>
      </w:r>
      <w:r>
        <w:rPr>
          <w:rFonts w:ascii="Times New Roman"/>
          <w:b w:val="false"/>
          <w:i w:val="false"/>
          <w:color w:val="000000"/>
          <w:sz w:val="28"/>
        </w:rPr>
        <w:t>
      2. Если какой-либо спор, проистекающий из толкования или применения настоящего Соглашения, не будет урегулирован путем переговоров, посредничества, согласительной процедуры или иных аналогичных процедур, то такой спор, по требованию любой из Сторон, передается в арбитражный суд, состоящий из трех арбитров, назначенных в соответствии с условиями данного пункта. Каждая из Сторон назначает одного арбитра, который может быть гражданином ее государства, и два таким образом назначенных арбитра выберут третьего арбитра, гражданина третьего государства, не обладающего ядерным оружием и являющегося стороной Договора о нераспространении, который будет председателем. Если в течение тридцати дней после требования о проведении арбитража, какая-либо из Сторон не назначит арбитра, то любая из Сторон может обратиться к Председателю Международного суда ООН, чтобы он назначил арбитра. Аналогичная процедура применяется, если в течение тридцати дней после назначения второго арбитра не будет выбран третий арбитр; при этом, третий арбитр не должен быть гражданином государства одной из Сторон. Большинство членов арбитражного суда будет составлять кворум, и для принятия всех решений будет необходимо согласие большинства членов суда. Арбитражная процедура определяется решениями арбитражного суда. Решения арбитражного суда являются обязательными для исполнения Сторонами.</w:t>
      </w:r>
    </w:p>
    <w:bookmarkEnd w:id="25"/>
    <w:bookmarkStart w:name="z80" w:id="26"/>
    <w:p>
      <w:pPr>
        <w:spacing w:after="0"/>
        <w:ind w:left="0"/>
        <w:jc w:val="left"/>
      </w:pPr>
      <w:r>
        <w:rPr>
          <w:rFonts w:ascii="Times New Roman"/>
          <w:b/>
          <w:i w:val="false"/>
          <w:color w:val="000000"/>
        </w:rPr>
        <w:t xml:space="preserve"> 
Статья 12</w:t>
      </w:r>
    </w:p>
    <w:bookmarkEnd w:id="26"/>
    <w:bookmarkStart w:name="z81" w:id="27"/>
    <w:p>
      <w:pPr>
        <w:spacing w:after="0"/>
        <w:ind w:left="0"/>
        <w:jc w:val="both"/>
      </w:pPr>
      <w:r>
        <w:rPr>
          <w:rFonts w:ascii="Times New Roman"/>
          <w:b w:val="false"/>
          <w:i w:val="false"/>
          <w:color w:val="000000"/>
          <w:sz w:val="28"/>
        </w:rPr>
        <w:t>
      1. Если Япония либо Республика Казахстан в любой момент времени после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a) нарушит условия статей 4, 5, 6, 7 или 8 настоящего Соглашения или решения арбитражного суда, указанного в статье 11 настоящего Соглашения;</w:t>
      </w:r>
      <w:r>
        <w:br/>
      </w:r>
      <w:r>
        <w:rPr>
          <w:rFonts w:ascii="Times New Roman"/>
          <w:b w:val="false"/>
          <w:i w:val="false"/>
          <w:color w:val="000000"/>
          <w:sz w:val="28"/>
        </w:rPr>
        <w:t>
</w:t>
      </w:r>
      <w:r>
        <w:rPr>
          <w:rFonts w:ascii="Times New Roman"/>
          <w:b w:val="false"/>
          <w:i w:val="false"/>
          <w:color w:val="000000"/>
          <w:sz w:val="28"/>
        </w:rPr>
        <w:t>
      b) прекратит действие или существенным образом нарушит соответствующее свое Соглашение о гарантиях с Агентством, указанное в статье 3 настоящего Соглашения,</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 или Правительство Японии, соответственно, имеют право полностью или частично приостановить дальнейшее сотрудничество по настоящему Соглашению или прекратить действие настоящего Соглашения и потребовать вернуть любые ядерные материалы, специальные неядерные материалы и оборудование, переданные по настоящему Соглашению.</w:t>
      </w:r>
      <w:r>
        <w:br/>
      </w:r>
      <w:r>
        <w:rPr>
          <w:rFonts w:ascii="Times New Roman"/>
          <w:b w:val="false"/>
          <w:i w:val="false"/>
          <w:color w:val="000000"/>
          <w:sz w:val="28"/>
        </w:rPr>
        <w:t>
</w:t>
      </w:r>
      <w:r>
        <w:rPr>
          <w:rFonts w:ascii="Times New Roman"/>
          <w:b w:val="false"/>
          <w:i w:val="false"/>
          <w:color w:val="000000"/>
          <w:sz w:val="28"/>
        </w:rPr>
        <w:t>
      2. Если Япония или Республика Казахстан осуществят взрыв ядерного устройства, то Правительство Республики Казахстан или Правительство Японии, соответственно, получит право, указанное в пункте 1 настоящей статьи.</w:t>
      </w:r>
      <w:r>
        <w:br/>
      </w:r>
      <w:r>
        <w:rPr>
          <w:rFonts w:ascii="Times New Roman"/>
          <w:b w:val="false"/>
          <w:i w:val="false"/>
          <w:color w:val="000000"/>
          <w:sz w:val="28"/>
        </w:rPr>
        <w:t>
</w:t>
      </w:r>
      <w:r>
        <w:rPr>
          <w:rFonts w:ascii="Times New Roman"/>
          <w:b w:val="false"/>
          <w:i w:val="false"/>
          <w:color w:val="000000"/>
          <w:sz w:val="28"/>
        </w:rPr>
        <w:t>
      3. Прежде чем любая из Сторон предпримет шаги по полному или частичному приостановлению сотрудничества по настоящему Соглашению, или прекращению действия настоящего Соглашения, или потребует указанного в пункте 1 возврата, Стороны проведут консультации с целью принятия корректирующих мер и, там где приемлемо, тщательно рассмотрят следующее:</w:t>
      </w:r>
      <w:r>
        <w:br/>
      </w:r>
      <w:r>
        <w:rPr>
          <w:rFonts w:ascii="Times New Roman"/>
          <w:b w:val="false"/>
          <w:i w:val="false"/>
          <w:color w:val="000000"/>
          <w:sz w:val="28"/>
        </w:rPr>
        <w:t>
</w:t>
      </w:r>
      <w:r>
        <w:rPr>
          <w:rFonts w:ascii="Times New Roman"/>
          <w:b w:val="false"/>
          <w:i w:val="false"/>
          <w:color w:val="000000"/>
          <w:sz w:val="28"/>
        </w:rPr>
        <w:t>
      a) последствия таких шагов;</w:t>
      </w:r>
      <w:r>
        <w:br/>
      </w:r>
      <w:r>
        <w:rPr>
          <w:rFonts w:ascii="Times New Roman"/>
          <w:b w:val="false"/>
          <w:i w:val="false"/>
          <w:color w:val="000000"/>
          <w:sz w:val="28"/>
        </w:rPr>
        <w:t>
</w:t>
      </w:r>
      <w:r>
        <w:rPr>
          <w:rFonts w:ascii="Times New Roman"/>
          <w:b w:val="false"/>
          <w:i w:val="false"/>
          <w:color w:val="000000"/>
          <w:sz w:val="28"/>
        </w:rPr>
        <w:t>
      b) были ли намеренными те факты, которые послужили основанием для принятия таких шагов, учитывая при этом необходимость выполнения других мероприятий, если потребуется.</w:t>
      </w:r>
      <w:r>
        <w:br/>
      </w:r>
      <w:r>
        <w:rPr>
          <w:rFonts w:ascii="Times New Roman"/>
          <w:b w:val="false"/>
          <w:i w:val="false"/>
          <w:color w:val="000000"/>
          <w:sz w:val="28"/>
        </w:rPr>
        <w:t>
</w:t>
      </w:r>
      <w:r>
        <w:rPr>
          <w:rFonts w:ascii="Times New Roman"/>
          <w:b w:val="false"/>
          <w:i w:val="false"/>
          <w:color w:val="000000"/>
          <w:sz w:val="28"/>
        </w:rPr>
        <w:t>
      4. Право, предоставленное настоящей статьей, осуществляется одной из Сторон, только если другая Сторона не сможет предпринять корректирующих мер в течение установленного периода времени после консультаций, указанных в пункте 3 настоящей статьи.</w:t>
      </w:r>
      <w:r>
        <w:br/>
      </w:r>
      <w:r>
        <w:rPr>
          <w:rFonts w:ascii="Times New Roman"/>
          <w:b w:val="false"/>
          <w:i w:val="false"/>
          <w:color w:val="000000"/>
          <w:sz w:val="28"/>
        </w:rPr>
        <w:t>
</w:t>
      </w:r>
      <w:r>
        <w:rPr>
          <w:rFonts w:ascii="Times New Roman"/>
          <w:b w:val="false"/>
          <w:i w:val="false"/>
          <w:color w:val="000000"/>
          <w:sz w:val="28"/>
        </w:rPr>
        <w:t>
      5. Если одна из Сторон осуществляет свое право согласно настоящей статье требовать возврата какого-либо ядерного материала, специального неядерного материала и оборудования, переданных по настоящему Соглашению, она должна компенсировать другой Стороне или заинтересованным лицам справедливую рыночную стоимость таких материалов и оборудования.</w:t>
      </w:r>
    </w:p>
    <w:bookmarkEnd w:id="27"/>
    <w:bookmarkStart w:name="z91" w:id="28"/>
    <w:p>
      <w:pPr>
        <w:spacing w:after="0"/>
        <w:ind w:left="0"/>
        <w:jc w:val="left"/>
      </w:pPr>
      <w:r>
        <w:rPr>
          <w:rFonts w:ascii="Times New Roman"/>
          <w:b/>
          <w:i w:val="false"/>
          <w:color w:val="000000"/>
        </w:rPr>
        <w:t xml:space="preserve"> 
Статья 13</w:t>
      </w:r>
    </w:p>
    <w:bookmarkEnd w:id="28"/>
    <w:bookmarkStart w:name="z92" w:id="29"/>
    <w:p>
      <w:pPr>
        <w:spacing w:after="0"/>
        <w:ind w:left="0"/>
        <w:jc w:val="both"/>
      </w:pPr>
      <w:r>
        <w:rPr>
          <w:rFonts w:ascii="Times New Roman"/>
          <w:b w:val="false"/>
          <w:i w:val="false"/>
          <w:color w:val="000000"/>
          <w:sz w:val="28"/>
        </w:rPr>
        <w:t>
      Приложения к настоящему Соглашению составляют его неотъемлемую часть. Приложения могут быть изменены по письменному согласию Сторон без изменений настоящего Соглашения.</w:t>
      </w:r>
    </w:p>
    <w:bookmarkEnd w:id="29"/>
    <w:bookmarkStart w:name="z93" w:id="30"/>
    <w:p>
      <w:pPr>
        <w:spacing w:after="0"/>
        <w:ind w:left="0"/>
        <w:jc w:val="left"/>
      </w:pPr>
      <w:r>
        <w:rPr>
          <w:rFonts w:ascii="Times New Roman"/>
          <w:b/>
          <w:i w:val="false"/>
          <w:color w:val="000000"/>
        </w:rPr>
        <w:t xml:space="preserve"> 
Статья 14</w:t>
      </w:r>
    </w:p>
    <w:bookmarkEnd w:id="30"/>
    <w:bookmarkStart w:name="z94" w:id="31"/>
    <w:p>
      <w:pPr>
        <w:spacing w:after="0"/>
        <w:ind w:left="0"/>
        <w:jc w:val="both"/>
      </w:pPr>
      <w:r>
        <w:rPr>
          <w:rFonts w:ascii="Times New Roman"/>
          <w:b w:val="false"/>
          <w:i w:val="false"/>
          <w:color w:val="000000"/>
          <w:sz w:val="28"/>
        </w:rPr>
        <w:t>
      Каждая из Сторон направит по дипломатическим каналам другой Стороне уведомление о завершении внутренних процедур, необходимых для вступления в силу настоящего Соглашения. Настоящее Соглашение вступает в силу по истечении тридцати дней с даты получения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1. Настоящее Соглашение заключается на десятилетний срок и автоматически продлевается на последующие пятилетние периоды, если какая-либо Сторона не позднее шести месяцев до истечения текущего срока действия не уведомит по дипломатическим каналам другую Сторону в письменном виде о своем намерении не продлевать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Несмотря на приостановление сотрудничества по настоящему Соглашению или прекращение действия настоящего Соглашения, статья 1, статьи 4-8, пункт 2 статьи 9 и статьи 11 и 12 настоящего Соглашения остаются в силе.</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уполномоченные Правительствами своих государств, подписали настоящее Соглашение.</w:t>
      </w:r>
    </w:p>
    <w:bookmarkEnd w:id="31"/>
    <w:p>
      <w:pPr>
        <w:spacing w:after="0"/>
        <w:ind w:left="0"/>
        <w:jc w:val="both"/>
      </w:pPr>
      <w:r>
        <w:rPr>
          <w:rFonts w:ascii="Times New Roman"/>
          <w:b w:val="false"/>
          <w:i w:val="false"/>
          <w:color w:val="000000"/>
          <w:sz w:val="28"/>
        </w:rPr>
        <w:t>      Совершено в ______________ "__" ______ 20__ года в двух экземплярах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Японии</w:t>
      </w:r>
    </w:p>
    <w:bookmarkStart w:name="z98" w:id="3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xml:space="preserve">
Японии о сотрудничестве в области </w:t>
      </w:r>
      <w:r>
        <w:br/>
      </w:r>
      <w:r>
        <w:rPr>
          <w:rFonts w:ascii="Times New Roman"/>
          <w:b w:val="false"/>
          <w:i w:val="false"/>
          <w:color w:val="000000"/>
          <w:sz w:val="28"/>
        </w:rPr>
        <w:t>
мирного использования атомной энергии</w:t>
      </w:r>
    </w:p>
    <w:bookmarkEnd w:id="32"/>
    <w:bookmarkStart w:name="z99" w:id="33"/>
    <w:p>
      <w:pPr>
        <w:spacing w:after="0"/>
        <w:ind w:left="0"/>
        <w:jc w:val="both"/>
      </w:pPr>
      <w:r>
        <w:rPr>
          <w:rFonts w:ascii="Times New Roman"/>
          <w:b w:val="false"/>
          <w:i w:val="false"/>
          <w:color w:val="000000"/>
          <w:sz w:val="28"/>
        </w:rPr>
        <w:t>
Приложение А</w:t>
      </w:r>
    </w:p>
    <w:bookmarkEnd w:id="33"/>
    <w:bookmarkStart w:name="z100" w:id="34"/>
    <w:p>
      <w:pPr>
        <w:spacing w:after="0"/>
        <w:ind w:left="0"/>
        <w:jc w:val="both"/>
      </w:pPr>
      <w:r>
        <w:rPr>
          <w:rFonts w:ascii="Times New Roman"/>
          <w:b w:val="false"/>
          <w:i w:val="false"/>
          <w:color w:val="000000"/>
          <w:sz w:val="28"/>
        </w:rPr>
        <w:t>
      Часть А</w:t>
      </w:r>
      <w:r>
        <w:br/>
      </w:r>
      <w:r>
        <w:rPr>
          <w:rFonts w:ascii="Times New Roman"/>
          <w:b w:val="false"/>
          <w:i w:val="false"/>
          <w:color w:val="000000"/>
          <w:sz w:val="28"/>
        </w:rPr>
        <w:t>
</w:t>
      </w:r>
      <w:r>
        <w:rPr>
          <w:rFonts w:ascii="Times New Roman"/>
          <w:b w:val="false"/>
          <w:i w:val="false"/>
          <w:color w:val="000000"/>
          <w:sz w:val="28"/>
        </w:rPr>
        <w:t>
      1. Дейтерий и тяжелая вода:</w:t>
      </w:r>
      <w:r>
        <w:br/>
      </w:r>
      <w:r>
        <w:rPr>
          <w:rFonts w:ascii="Times New Roman"/>
          <w:b w:val="false"/>
          <w:i w:val="false"/>
          <w:color w:val="000000"/>
          <w:sz w:val="28"/>
        </w:rPr>
        <w:t>
</w:t>
      </w:r>
      <w:r>
        <w:rPr>
          <w:rFonts w:ascii="Times New Roman"/>
          <w:b w:val="false"/>
          <w:i w:val="false"/>
          <w:color w:val="000000"/>
          <w:sz w:val="28"/>
        </w:rPr>
        <w:t>
      Дейтерий, тяжелая вода (оксид дейтерия) и любое другое соединение дейтерия, в котором отношение дейтерия к атомам водорода превышает 1:5000, предназначенные для использования в атомном реакторе, указанном в пункте 1 Части В ниже, в количестве, превышающем 200 кг атомов дейтерия в любой период в течение 12 месяцев.</w:t>
      </w:r>
    </w:p>
    <w:bookmarkEnd w:id="34"/>
    <w:bookmarkStart w:name="z103" w:id="35"/>
    <w:p>
      <w:pPr>
        <w:spacing w:after="0"/>
        <w:ind w:left="0"/>
        <w:jc w:val="both"/>
      </w:pPr>
      <w:r>
        <w:rPr>
          <w:rFonts w:ascii="Times New Roman"/>
          <w:b w:val="false"/>
          <w:i w:val="false"/>
          <w:color w:val="000000"/>
          <w:sz w:val="28"/>
        </w:rPr>
        <w:t>
      2. Графит ядерной чистоты:</w:t>
      </w:r>
      <w:r>
        <w:br/>
      </w:r>
      <w:r>
        <w:rPr>
          <w:rFonts w:ascii="Times New Roman"/>
          <w:b w:val="false"/>
          <w:i w:val="false"/>
          <w:color w:val="000000"/>
          <w:sz w:val="28"/>
        </w:rPr>
        <w:t>
</w:t>
      </w:r>
      <w:r>
        <w:rPr>
          <w:rFonts w:ascii="Times New Roman"/>
          <w:b w:val="false"/>
          <w:i w:val="false"/>
          <w:color w:val="000000"/>
          <w:sz w:val="28"/>
        </w:rPr>
        <w:t>
      Графит, имеющий степень чистоты выше, чем 5-миллионных частей борного эквивалента, и с плотностью больше, чем 1,50 г/см3 для использования в атомном реакторе, указанном в пункте 1 Части В ниже, в количестве, превышающем 30 метрических тонн, в любой период в течение 12 месяцев.</w:t>
      </w:r>
    </w:p>
    <w:bookmarkEnd w:id="35"/>
    <w:bookmarkStart w:name="z105" w:id="36"/>
    <w:p>
      <w:pPr>
        <w:spacing w:after="0"/>
        <w:ind w:left="0"/>
        <w:jc w:val="both"/>
      </w:pPr>
      <w:r>
        <w:rPr>
          <w:rFonts w:ascii="Times New Roman"/>
          <w:b w:val="false"/>
          <w:i w:val="false"/>
          <w:color w:val="000000"/>
          <w:sz w:val="28"/>
        </w:rPr>
        <w:t>
      Часть В</w:t>
      </w:r>
      <w:r>
        <w:br/>
      </w:r>
      <w:r>
        <w:rPr>
          <w:rFonts w:ascii="Times New Roman"/>
          <w:b w:val="false"/>
          <w:i w:val="false"/>
          <w:color w:val="000000"/>
          <w:sz w:val="28"/>
        </w:rPr>
        <w:t>
</w:t>
      </w:r>
      <w:r>
        <w:rPr>
          <w:rFonts w:ascii="Times New Roman"/>
          <w:b w:val="false"/>
          <w:i w:val="false"/>
          <w:color w:val="000000"/>
          <w:sz w:val="28"/>
        </w:rPr>
        <w:t>
      1. Комплектные атомные реакторы:</w:t>
      </w:r>
      <w:r>
        <w:br/>
      </w:r>
      <w:r>
        <w:rPr>
          <w:rFonts w:ascii="Times New Roman"/>
          <w:b w:val="false"/>
          <w:i w:val="false"/>
          <w:color w:val="000000"/>
          <w:sz w:val="28"/>
        </w:rPr>
        <w:t>
</w:t>
      </w:r>
      <w:r>
        <w:rPr>
          <w:rFonts w:ascii="Times New Roman"/>
          <w:b w:val="false"/>
          <w:i w:val="false"/>
          <w:color w:val="000000"/>
          <w:sz w:val="28"/>
        </w:rPr>
        <w:t>
      Атомные реакторы, способные работать в режиме контролируемой самоподдерживающейся цепной реакции деления, исключая реакторы нулевой мощности, которые определяются как реакторы с проектным максимальным уровнем производства плутония, не превышающим 100 грамм в год.</w:t>
      </w:r>
      <w:r>
        <w:br/>
      </w:r>
      <w:r>
        <w:rPr>
          <w:rFonts w:ascii="Times New Roman"/>
          <w:b w:val="false"/>
          <w:i w:val="false"/>
          <w:color w:val="000000"/>
          <w:sz w:val="28"/>
        </w:rPr>
        <w:t>
</w:t>
      </w:r>
      <w:r>
        <w:rPr>
          <w:rFonts w:ascii="Times New Roman"/>
          <w:b w:val="false"/>
          <w:i w:val="false"/>
          <w:color w:val="000000"/>
          <w:sz w:val="28"/>
        </w:rPr>
        <w:t>
      2. Корпуса атомных реакторов:</w:t>
      </w:r>
      <w:r>
        <w:br/>
      </w:r>
      <w:r>
        <w:rPr>
          <w:rFonts w:ascii="Times New Roman"/>
          <w:b w:val="false"/>
          <w:i w:val="false"/>
          <w:color w:val="000000"/>
          <w:sz w:val="28"/>
        </w:rPr>
        <w:t>
</w:t>
      </w:r>
      <w:r>
        <w:rPr>
          <w:rFonts w:ascii="Times New Roman"/>
          <w:b w:val="false"/>
          <w:i w:val="false"/>
          <w:color w:val="000000"/>
          <w:sz w:val="28"/>
        </w:rPr>
        <w:t>
      Металлические корпуса или основные составляющие для них, изготовленные на заводе, специально сконструированные или изготовленные для размещения в них активной зоны атомного реактора, указанного в пункте 1 выше, а также соответствующие внутренние части атомного реактора, указанные в пункте 8 ниже.</w:t>
      </w:r>
      <w:r>
        <w:br/>
      </w:r>
      <w:r>
        <w:rPr>
          <w:rFonts w:ascii="Times New Roman"/>
          <w:b w:val="false"/>
          <w:i w:val="false"/>
          <w:color w:val="000000"/>
          <w:sz w:val="28"/>
        </w:rPr>
        <w:t>
</w:t>
      </w:r>
      <w:r>
        <w:rPr>
          <w:rFonts w:ascii="Times New Roman"/>
          <w:b w:val="false"/>
          <w:i w:val="false"/>
          <w:color w:val="000000"/>
          <w:sz w:val="28"/>
        </w:rPr>
        <w:t>
      3. Машины для загрузки и выгрузки реакторного топлива:</w:t>
      </w:r>
      <w:r>
        <w:br/>
      </w:r>
      <w:r>
        <w:rPr>
          <w:rFonts w:ascii="Times New Roman"/>
          <w:b w:val="false"/>
          <w:i w:val="false"/>
          <w:color w:val="000000"/>
          <w:sz w:val="28"/>
        </w:rPr>
        <w:t>
</w:t>
      </w:r>
      <w:r>
        <w:rPr>
          <w:rFonts w:ascii="Times New Roman"/>
          <w:b w:val="false"/>
          <w:i w:val="false"/>
          <w:color w:val="000000"/>
          <w:sz w:val="28"/>
        </w:rPr>
        <w:t>
      Манипуляционное оборудование, специально сконструированное или изготовленное для загрузки или извлечения топлива из атомного реактора, указанного в пункте 1 выше.</w:t>
      </w:r>
      <w:r>
        <w:br/>
      </w:r>
      <w:r>
        <w:rPr>
          <w:rFonts w:ascii="Times New Roman"/>
          <w:b w:val="false"/>
          <w:i w:val="false"/>
          <w:color w:val="000000"/>
          <w:sz w:val="28"/>
        </w:rPr>
        <w:t>
</w:t>
      </w:r>
      <w:r>
        <w:rPr>
          <w:rFonts w:ascii="Times New Roman"/>
          <w:b w:val="false"/>
          <w:i w:val="false"/>
          <w:color w:val="000000"/>
          <w:sz w:val="28"/>
        </w:rPr>
        <w:t>
      4. Управляющие стержни атомных реакторов и оборудование:</w:t>
      </w:r>
      <w:r>
        <w:br/>
      </w:r>
      <w:r>
        <w:rPr>
          <w:rFonts w:ascii="Times New Roman"/>
          <w:b w:val="false"/>
          <w:i w:val="false"/>
          <w:color w:val="000000"/>
          <w:sz w:val="28"/>
        </w:rPr>
        <w:t>
</w:t>
      </w:r>
      <w:r>
        <w:rPr>
          <w:rFonts w:ascii="Times New Roman"/>
          <w:b w:val="false"/>
          <w:i w:val="false"/>
          <w:color w:val="000000"/>
          <w:sz w:val="28"/>
        </w:rPr>
        <w:t>
      Стержни, опорные и подвесные структуры для них, приводные механизмы управляющего стержня, направляющие трубы регулирующего стержня, специально сконструированные или изготовленные для контроля скорости реакции деления в атомном реакторе, указанном в пункте 1 выше.</w:t>
      </w:r>
      <w:r>
        <w:br/>
      </w:r>
      <w:r>
        <w:rPr>
          <w:rFonts w:ascii="Times New Roman"/>
          <w:b w:val="false"/>
          <w:i w:val="false"/>
          <w:color w:val="000000"/>
          <w:sz w:val="28"/>
        </w:rPr>
        <w:t>
</w:t>
      </w:r>
      <w:r>
        <w:rPr>
          <w:rFonts w:ascii="Times New Roman"/>
          <w:b w:val="false"/>
          <w:i w:val="false"/>
          <w:color w:val="000000"/>
          <w:sz w:val="28"/>
        </w:rPr>
        <w:t>
      5. Реакторные трубы высокого давления:</w:t>
      </w:r>
      <w:r>
        <w:br/>
      </w:r>
      <w:r>
        <w:rPr>
          <w:rFonts w:ascii="Times New Roman"/>
          <w:b w:val="false"/>
          <w:i w:val="false"/>
          <w:color w:val="000000"/>
          <w:sz w:val="28"/>
        </w:rPr>
        <w:t>
</w:t>
      </w:r>
      <w:r>
        <w:rPr>
          <w:rFonts w:ascii="Times New Roman"/>
          <w:b w:val="false"/>
          <w:i w:val="false"/>
          <w:color w:val="000000"/>
          <w:sz w:val="28"/>
        </w:rPr>
        <w:t>
      Трубы, которые специально сконструированы или изготовлены для размещения в них топливных элементов и теплоносителя первого контура в реакторе, указанном в пункте 1 выше, при рабочем давлении, превышающем 50 атмосфер.</w:t>
      </w:r>
      <w:r>
        <w:br/>
      </w:r>
      <w:r>
        <w:rPr>
          <w:rFonts w:ascii="Times New Roman"/>
          <w:b w:val="false"/>
          <w:i w:val="false"/>
          <w:color w:val="000000"/>
          <w:sz w:val="28"/>
        </w:rPr>
        <w:t>
</w:t>
      </w:r>
      <w:r>
        <w:rPr>
          <w:rFonts w:ascii="Times New Roman"/>
          <w:b w:val="false"/>
          <w:i w:val="false"/>
          <w:color w:val="000000"/>
          <w:sz w:val="28"/>
        </w:rPr>
        <w:t>
      6. Циркониевые трубы:</w:t>
      </w:r>
      <w:r>
        <w:br/>
      </w:r>
      <w:r>
        <w:rPr>
          <w:rFonts w:ascii="Times New Roman"/>
          <w:b w:val="false"/>
          <w:i w:val="false"/>
          <w:color w:val="000000"/>
          <w:sz w:val="28"/>
        </w:rPr>
        <w:t>
</w:t>
      </w:r>
      <w:r>
        <w:rPr>
          <w:rFonts w:ascii="Times New Roman"/>
          <w:b w:val="false"/>
          <w:i w:val="false"/>
          <w:color w:val="000000"/>
          <w:sz w:val="28"/>
        </w:rPr>
        <w:t>
      Трубы и сборки труб из металлического циркония или его сплавов, по весу превышающие 500 кг в любой период в течение 12 месяцев, специально сконструированные или изготовленные для использования в атомном реакторе, указанном в пункте 1 выше, в которых отношение по весу гафния к цирконию меньше, чем 1:500.</w:t>
      </w:r>
      <w:r>
        <w:br/>
      </w:r>
      <w:r>
        <w:rPr>
          <w:rFonts w:ascii="Times New Roman"/>
          <w:b w:val="false"/>
          <w:i w:val="false"/>
          <w:color w:val="000000"/>
          <w:sz w:val="28"/>
        </w:rPr>
        <w:t>
</w:t>
      </w:r>
      <w:r>
        <w:rPr>
          <w:rFonts w:ascii="Times New Roman"/>
          <w:b w:val="false"/>
          <w:i w:val="false"/>
          <w:color w:val="000000"/>
          <w:sz w:val="28"/>
        </w:rPr>
        <w:t>
      7. Насосы теплоносителя первого контура:</w:t>
      </w:r>
      <w:r>
        <w:br/>
      </w:r>
      <w:r>
        <w:rPr>
          <w:rFonts w:ascii="Times New Roman"/>
          <w:b w:val="false"/>
          <w:i w:val="false"/>
          <w:color w:val="000000"/>
          <w:sz w:val="28"/>
        </w:rPr>
        <w:t>
</w:t>
      </w:r>
      <w:r>
        <w:rPr>
          <w:rFonts w:ascii="Times New Roman"/>
          <w:b w:val="false"/>
          <w:i w:val="false"/>
          <w:color w:val="000000"/>
          <w:sz w:val="28"/>
        </w:rPr>
        <w:t>
      Насосы, специально сконструированные или изготовленные для поддержания циркуляции теплоносителя первого контура атомного реактора, указанного в пункте 1 выше.</w:t>
      </w:r>
      <w:r>
        <w:br/>
      </w:r>
      <w:r>
        <w:rPr>
          <w:rFonts w:ascii="Times New Roman"/>
          <w:b w:val="false"/>
          <w:i w:val="false"/>
          <w:color w:val="000000"/>
          <w:sz w:val="28"/>
        </w:rPr>
        <w:t>
</w:t>
      </w:r>
      <w:r>
        <w:rPr>
          <w:rFonts w:ascii="Times New Roman"/>
          <w:b w:val="false"/>
          <w:i w:val="false"/>
          <w:color w:val="000000"/>
          <w:sz w:val="28"/>
        </w:rPr>
        <w:t>
      8. Внутренние части реактора:</w:t>
      </w:r>
      <w:r>
        <w:br/>
      </w:r>
      <w:r>
        <w:rPr>
          <w:rFonts w:ascii="Times New Roman"/>
          <w:b w:val="false"/>
          <w:i w:val="false"/>
          <w:color w:val="000000"/>
          <w:sz w:val="28"/>
        </w:rPr>
        <w:t>
</w:t>
      </w:r>
      <w:r>
        <w:rPr>
          <w:rFonts w:ascii="Times New Roman"/>
          <w:b w:val="false"/>
          <w:i w:val="false"/>
          <w:color w:val="000000"/>
          <w:sz w:val="28"/>
        </w:rPr>
        <w:t>
      Внутренние части реактора, специально сконструированные или изготовленные для использования в атомном реакторе, указанном в пункте 1 выше, включая поддерживающие колонны активной зоны, топливные каналы, тепловые экраны, перегородки, трубные решетки активной зоны и плиты диффузора.</w:t>
      </w:r>
      <w:r>
        <w:br/>
      </w:r>
      <w:r>
        <w:rPr>
          <w:rFonts w:ascii="Times New Roman"/>
          <w:b w:val="false"/>
          <w:i w:val="false"/>
          <w:color w:val="000000"/>
          <w:sz w:val="28"/>
        </w:rPr>
        <w:t>
</w:t>
      </w:r>
      <w:r>
        <w:rPr>
          <w:rFonts w:ascii="Times New Roman"/>
          <w:b w:val="false"/>
          <w:i w:val="false"/>
          <w:color w:val="000000"/>
          <w:sz w:val="28"/>
        </w:rPr>
        <w:t>
      9. Теплообменники:</w:t>
      </w:r>
      <w:r>
        <w:br/>
      </w:r>
      <w:r>
        <w:rPr>
          <w:rFonts w:ascii="Times New Roman"/>
          <w:b w:val="false"/>
          <w:i w:val="false"/>
          <w:color w:val="000000"/>
          <w:sz w:val="28"/>
        </w:rPr>
        <w:t>
</w:t>
      </w:r>
      <w:r>
        <w:rPr>
          <w:rFonts w:ascii="Times New Roman"/>
          <w:b w:val="false"/>
          <w:i w:val="false"/>
          <w:color w:val="000000"/>
          <w:sz w:val="28"/>
        </w:rPr>
        <w:t>
      Теплообменники (паровые генераторы) специально сконструированные или изготовленные для использования в теплоносителе первого контура атомного реактора, указанного в пункте 1 выше.</w:t>
      </w:r>
      <w:r>
        <w:br/>
      </w:r>
      <w:r>
        <w:rPr>
          <w:rFonts w:ascii="Times New Roman"/>
          <w:b w:val="false"/>
          <w:i w:val="false"/>
          <w:color w:val="000000"/>
          <w:sz w:val="28"/>
        </w:rPr>
        <w:t>
</w:t>
      </w:r>
      <w:r>
        <w:rPr>
          <w:rFonts w:ascii="Times New Roman"/>
          <w:b w:val="false"/>
          <w:i w:val="false"/>
          <w:color w:val="000000"/>
          <w:sz w:val="28"/>
        </w:rPr>
        <w:t>
      10. Оборудование детектирования и измерения потока нейтронов:</w:t>
      </w:r>
      <w:r>
        <w:br/>
      </w:r>
      <w:r>
        <w:rPr>
          <w:rFonts w:ascii="Times New Roman"/>
          <w:b w:val="false"/>
          <w:i w:val="false"/>
          <w:color w:val="000000"/>
          <w:sz w:val="28"/>
        </w:rPr>
        <w:t>
</w:t>
      </w:r>
      <w:r>
        <w:rPr>
          <w:rFonts w:ascii="Times New Roman"/>
          <w:b w:val="false"/>
          <w:i w:val="false"/>
          <w:color w:val="000000"/>
          <w:sz w:val="28"/>
        </w:rPr>
        <w:t>
      Специально сконструированное или изготовленное оборудование детектирования и измерения потока нейтронов для определения интенсивности потока нейтронов в активной зоне атомного реактора, указанного в пункте 1 выше.</w:t>
      </w:r>
      <w:r>
        <w:br/>
      </w:r>
      <w:r>
        <w:rPr>
          <w:rFonts w:ascii="Times New Roman"/>
          <w:b w:val="false"/>
          <w:i w:val="false"/>
          <w:color w:val="000000"/>
          <w:sz w:val="28"/>
        </w:rPr>
        <w:t>
</w:t>
      </w:r>
      <w:r>
        <w:rPr>
          <w:rFonts w:ascii="Times New Roman"/>
          <w:b w:val="false"/>
          <w:i w:val="false"/>
          <w:color w:val="000000"/>
          <w:sz w:val="28"/>
        </w:rPr>
        <w:t>
      11. Заводы по изготовлению топливных элементов атомных реакторов и оборудование, специально сконструированное или изготовленное для этих целей.</w:t>
      </w:r>
      <w:r>
        <w:br/>
      </w:r>
      <w:r>
        <w:rPr>
          <w:rFonts w:ascii="Times New Roman"/>
          <w:b w:val="false"/>
          <w:i w:val="false"/>
          <w:color w:val="000000"/>
          <w:sz w:val="28"/>
        </w:rPr>
        <w:t>
</w:t>
      </w:r>
      <w:r>
        <w:rPr>
          <w:rFonts w:ascii="Times New Roman"/>
          <w:b w:val="false"/>
          <w:i w:val="false"/>
          <w:color w:val="000000"/>
          <w:sz w:val="28"/>
        </w:rPr>
        <w:t>
      12. Заводы по конверсии урана для использования их в процессе производства топливных элементов и разделения изотопов урана и оборудование, специально сконструированное или изготовленное для этих целей.</w:t>
      </w:r>
    </w:p>
    <w:bookmarkEnd w:id="36"/>
    <w:bookmarkStart w:name="z128" w:id="37"/>
    <w:p>
      <w:pPr>
        <w:spacing w:after="0"/>
        <w:ind w:left="0"/>
        <w:jc w:val="both"/>
      </w:pPr>
      <w:r>
        <w:rPr>
          <w:rFonts w:ascii="Times New Roman"/>
          <w:b w:val="false"/>
          <w:i w:val="false"/>
          <w:color w:val="000000"/>
          <w:sz w:val="28"/>
        </w:rPr>
        <w:t>
Приложение В</w:t>
      </w:r>
      <w:r>
        <w:br/>
      </w:r>
      <w:r>
        <w:rPr>
          <w:rFonts w:ascii="Times New Roman"/>
          <w:b w:val="false"/>
          <w:i w:val="false"/>
          <w:color w:val="000000"/>
          <w:sz w:val="28"/>
        </w:rPr>
        <w:t>
Уровни физической защиты ядерного материала</w:t>
      </w:r>
      <w:r>
        <w:br/>
      </w:r>
      <w:r>
        <w:rPr>
          <w:rFonts w:ascii="Times New Roman"/>
          <w:b w:val="false"/>
          <w:i w:val="false"/>
          <w:color w:val="000000"/>
          <w:sz w:val="28"/>
        </w:rPr>
        <w:t>
</w:t>
      </w:r>
      <w:r>
        <w:rPr>
          <w:rFonts w:ascii="Times New Roman"/>
          <w:b w:val="false"/>
          <w:i w:val="false"/>
          <w:color w:val="000000"/>
          <w:sz w:val="28"/>
        </w:rPr>
        <w:t>
Категория III</w:t>
      </w:r>
      <w:r>
        <w:br/>
      </w:r>
      <w:r>
        <w:rPr>
          <w:rFonts w:ascii="Times New Roman"/>
          <w:b w:val="false"/>
          <w:i w:val="false"/>
          <w:color w:val="000000"/>
          <w:sz w:val="28"/>
        </w:rPr>
        <w:t>
(как указано в прилагаемой таблице)</w:t>
      </w:r>
    </w:p>
    <w:bookmarkEnd w:id="37"/>
    <w:bookmarkStart w:name="z130" w:id="38"/>
    <w:p>
      <w:pPr>
        <w:spacing w:after="0"/>
        <w:ind w:left="0"/>
        <w:jc w:val="both"/>
      </w:pPr>
      <w:r>
        <w:rPr>
          <w:rFonts w:ascii="Times New Roman"/>
          <w:b w:val="false"/>
          <w:i w:val="false"/>
          <w:color w:val="000000"/>
          <w:sz w:val="28"/>
        </w:rPr>
        <w:t>
      Использование и хранение в пределах зоны, доступ в которую контролируется.</w:t>
      </w:r>
      <w:r>
        <w:br/>
      </w:r>
      <w:r>
        <w:rPr>
          <w:rFonts w:ascii="Times New Roman"/>
          <w:b w:val="false"/>
          <w:i w:val="false"/>
          <w:color w:val="000000"/>
          <w:sz w:val="28"/>
        </w:rPr>
        <w:t>
</w:t>
      </w:r>
      <w:r>
        <w:rPr>
          <w:rFonts w:ascii="Times New Roman"/>
          <w:b w:val="false"/>
          <w:i w:val="false"/>
          <w:color w:val="000000"/>
          <w:sz w:val="28"/>
        </w:rPr>
        <w:t>
      Транспортировка осуществляется с соблюдением специальных мер предосторожности, включая предварительную договоренность между отправителем, получателем и перевозчиком и предварительное соглашение между физическими лицами или организациями, находящимися под юрисдикцией и руководствующимися правовыми актами экспортирующих и импортирующих государств, которое определяет время, место и процедуры для передачи ответственности при перевозке.</w:t>
      </w:r>
    </w:p>
    <w:bookmarkEnd w:id="38"/>
    <w:bookmarkStart w:name="z132" w:id="39"/>
    <w:p>
      <w:pPr>
        <w:spacing w:after="0"/>
        <w:ind w:left="0"/>
        <w:jc w:val="both"/>
      </w:pPr>
      <w:r>
        <w:rPr>
          <w:rFonts w:ascii="Times New Roman"/>
          <w:b w:val="false"/>
          <w:i w:val="false"/>
          <w:color w:val="000000"/>
          <w:sz w:val="28"/>
        </w:rPr>
        <w:t>
Категория II</w:t>
      </w:r>
      <w:r>
        <w:br/>
      </w:r>
      <w:r>
        <w:rPr>
          <w:rFonts w:ascii="Times New Roman"/>
          <w:b w:val="false"/>
          <w:i w:val="false"/>
          <w:color w:val="000000"/>
          <w:sz w:val="28"/>
        </w:rPr>
        <w:t>
(как указано в прилагаемой таблице)</w:t>
      </w:r>
    </w:p>
    <w:bookmarkEnd w:id="39"/>
    <w:bookmarkStart w:name="z133" w:id="40"/>
    <w:p>
      <w:pPr>
        <w:spacing w:after="0"/>
        <w:ind w:left="0"/>
        <w:jc w:val="both"/>
      </w:pPr>
      <w:r>
        <w:rPr>
          <w:rFonts w:ascii="Times New Roman"/>
          <w:b w:val="false"/>
          <w:i w:val="false"/>
          <w:color w:val="000000"/>
          <w:sz w:val="28"/>
        </w:rPr>
        <w:t>
      Использование и хранение в пределах зоны, доступ в которую контролируется, т.е. зоны, находящейся под постоянным наблюдением охраны или электронных приборов, окруженной физическим барьером с ограниченным числом точек входа при соответствующем контроле, или в пределах любой зоны с аналогичным уровнем физической защиты.</w:t>
      </w:r>
      <w:r>
        <w:br/>
      </w:r>
      <w:r>
        <w:rPr>
          <w:rFonts w:ascii="Times New Roman"/>
          <w:b w:val="false"/>
          <w:i w:val="false"/>
          <w:color w:val="000000"/>
          <w:sz w:val="28"/>
        </w:rPr>
        <w:t>
</w:t>
      </w:r>
      <w:r>
        <w:rPr>
          <w:rFonts w:ascii="Times New Roman"/>
          <w:b w:val="false"/>
          <w:i w:val="false"/>
          <w:color w:val="000000"/>
          <w:sz w:val="28"/>
        </w:rPr>
        <w:t>
      Перевозка осуществляется с соблюдением специальных мер предосторожности, включая предварительную договоренность между отправителем, получателем и перевозчиком и предварительное соглашение между физическими лицами или организациями, находящимися под юрисдикцией и руководствующимися правовыми актами экспортирующих и импортирующих государств, которое определяет время, место и процедуры для передачи ответственности при перевозке.</w:t>
      </w:r>
    </w:p>
    <w:bookmarkEnd w:id="40"/>
    <w:bookmarkStart w:name="z135" w:id="41"/>
    <w:p>
      <w:pPr>
        <w:spacing w:after="0"/>
        <w:ind w:left="0"/>
        <w:jc w:val="both"/>
      </w:pPr>
      <w:r>
        <w:rPr>
          <w:rFonts w:ascii="Times New Roman"/>
          <w:b w:val="false"/>
          <w:i w:val="false"/>
          <w:color w:val="000000"/>
          <w:sz w:val="28"/>
        </w:rPr>
        <w:t>
Категория I</w:t>
      </w:r>
      <w:r>
        <w:br/>
      </w:r>
      <w:r>
        <w:rPr>
          <w:rFonts w:ascii="Times New Roman"/>
          <w:b w:val="false"/>
          <w:i w:val="false"/>
          <w:color w:val="000000"/>
          <w:sz w:val="28"/>
        </w:rPr>
        <w:t>
(как указано в прилагаемой таблице)</w:t>
      </w:r>
    </w:p>
    <w:bookmarkEnd w:id="41"/>
    <w:bookmarkStart w:name="z136" w:id="42"/>
    <w:p>
      <w:pPr>
        <w:spacing w:after="0"/>
        <w:ind w:left="0"/>
        <w:jc w:val="both"/>
      </w:pPr>
      <w:r>
        <w:rPr>
          <w:rFonts w:ascii="Times New Roman"/>
          <w:b w:val="false"/>
          <w:i w:val="false"/>
          <w:color w:val="000000"/>
          <w:sz w:val="28"/>
        </w:rPr>
        <w:t>
      Охрана ядерных материалов этой категории осуществляется системами с высоким уровнем надежности и защиты от несанкционированного пользования:</w:t>
      </w:r>
      <w:r>
        <w:br/>
      </w:r>
      <w:r>
        <w:rPr>
          <w:rFonts w:ascii="Times New Roman"/>
          <w:b w:val="false"/>
          <w:i w:val="false"/>
          <w:color w:val="000000"/>
          <w:sz w:val="28"/>
        </w:rPr>
        <w:t>
</w:t>
      </w:r>
      <w:r>
        <w:rPr>
          <w:rFonts w:ascii="Times New Roman"/>
          <w:b w:val="false"/>
          <w:i w:val="false"/>
          <w:color w:val="000000"/>
          <w:sz w:val="28"/>
        </w:rPr>
        <w:t>
      Использование и хранение в пределах защищенной зоны такой же как и для материалов категории II, доступ в которую, кроме того, разрешен только лицам, чья благонадежность установлена, и которая находится под наблюдением охраны, поддерживающей постоянную тесную связь с соответствующими силами ответных действий. Целью конкретных мер, принимаемых в таких случаях, является обнаружение и предотвращение любого нападения, неразрешенного доступа или неразрешенного изъятия материала.</w:t>
      </w:r>
      <w:r>
        <w:br/>
      </w:r>
      <w:r>
        <w:rPr>
          <w:rFonts w:ascii="Times New Roman"/>
          <w:b w:val="false"/>
          <w:i w:val="false"/>
          <w:color w:val="000000"/>
          <w:sz w:val="28"/>
        </w:rPr>
        <w:t>
</w:t>
      </w:r>
      <w:r>
        <w:rPr>
          <w:rFonts w:ascii="Times New Roman"/>
          <w:b w:val="false"/>
          <w:i w:val="false"/>
          <w:color w:val="000000"/>
          <w:sz w:val="28"/>
        </w:rPr>
        <w:t>
      Транспортировка осуществляется с соблюдением специальных мер предосторожности, как это определено выше для транспортировки ядерных материалов категории II и III, и, кроме того, под постоянным наблюдением охраны и в условиях, которые обеспечивают тесную связь с соответствующими силами ответных действий.</w:t>
      </w:r>
    </w:p>
    <w:bookmarkEnd w:id="42"/>
    <w:bookmarkStart w:name="z139" w:id="43"/>
    <w:p>
      <w:pPr>
        <w:spacing w:after="0"/>
        <w:ind w:left="0"/>
        <w:jc w:val="left"/>
      </w:pPr>
      <w:r>
        <w:rPr>
          <w:rFonts w:ascii="Times New Roman"/>
          <w:b/>
          <w:i w:val="false"/>
          <w:color w:val="000000"/>
        </w:rPr>
        <w:t xml:space="preserve"> 
Таблица: Категоризация ядерного материала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553"/>
        <w:gridCol w:w="1873"/>
        <w:gridCol w:w="2393"/>
        <w:gridCol w:w="22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Ядерный</w:t>
            </w:r>
            <w:r>
              <w:br/>
            </w:r>
            <w:r>
              <w:rPr>
                <w:rFonts w:ascii="Times New Roman"/>
                <w:b w:val="false"/>
                <w:i w:val="false"/>
                <w:color w:val="000000"/>
                <w:sz w:val="20"/>
              </w:rPr>
              <w:t>
материал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II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III</w:t>
            </w:r>
            <w:r>
              <w:rPr>
                <w:rFonts w:ascii="Times New Roman"/>
                <w:b w:val="false"/>
                <w:i w:val="false"/>
                <w:color w:val="000000"/>
                <w:vertAlign w:val="superscript"/>
              </w:rPr>
              <w:t>(c)</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Плутоний</w:t>
            </w:r>
            <w:r>
              <w:rPr>
                <w:rFonts w:ascii="Times New Roman"/>
                <w:b w:val="false"/>
                <w:i w:val="false"/>
                <w:color w:val="000000"/>
                <w:vertAlign w:val="superscript"/>
              </w:rPr>
              <w:t>(а)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Необлученный </w:t>
            </w:r>
            <w:r>
              <w:rPr>
                <w:rFonts w:ascii="Times New Roman"/>
                <w:b w:val="false"/>
                <w:i w:val="false"/>
                <w:color w:val="000000"/>
                <w:vertAlign w:val="superscript"/>
              </w:rPr>
              <w:t>(b)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или</w:t>
            </w:r>
            <w:r>
              <w:br/>
            </w:r>
            <w:r>
              <w:rPr>
                <w:rFonts w:ascii="Times New Roman"/>
                <w:b w:val="false"/>
                <w:i w:val="false"/>
                <w:color w:val="000000"/>
                <w:sz w:val="20"/>
              </w:rPr>
              <w:t>
более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 кг,</w:t>
            </w:r>
            <w:r>
              <w:br/>
            </w:r>
            <w:r>
              <w:rPr>
                <w:rFonts w:ascii="Times New Roman"/>
                <w:b w:val="false"/>
                <w:i w:val="false"/>
                <w:color w:val="000000"/>
                <w:sz w:val="20"/>
              </w:rPr>
              <w:t>
но более</w:t>
            </w:r>
            <w:r>
              <w:br/>
            </w:r>
            <w:r>
              <w:rPr>
                <w:rFonts w:ascii="Times New Roman"/>
                <w:b w:val="false"/>
                <w:i w:val="false"/>
                <w:color w:val="000000"/>
                <w:sz w:val="20"/>
              </w:rPr>
              <w:t>
500 г</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или</w:t>
            </w:r>
            <w:r>
              <w:br/>
            </w:r>
            <w:r>
              <w:rPr>
                <w:rFonts w:ascii="Times New Roman"/>
                <w:b w:val="false"/>
                <w:i w:val="false"/>
                <w:color w:val="000000"/>
                <w:sz w:val="20"/>
              </w:rPr>
              <w:t>
менее, но</w:t>
            </w:r>
            <w:r>
              <w:br/>
            </w:r>
            <w:r>
              <w:rPr>
                <w:rFonts w:ascii="Times New Roman"/>
                <w:b w:val="false"/>
                <w:i w:val="false"/>
                <w:color w:val="000000"/>
                <w:sz w:val="20"/>
              </w:rPr>
              <w:t>
более 15 г</w:t>
            </w:r>
          </w:p>
        </w:tc>
      </w:tr>
      <w:tr>
        <w:trPr>
          <w:trHeight w:val="34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Уран-235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r>
              <w:br/>
            </w:r>
            <w:r>
              <w:rPr>
                <w:rFonts w:ascii="Times New Roman"/>
                <w:b w:val="false"/>
                <w:i w:val="false"/>
                <w:color w:val="000000"/>
                <w:sz w:val="20"/>
              </w:rPr>
              <w:t>
- уран,</w:t>
            </w:r>
            <w:r>
              <w:br/>
            </w:r>
            <w:r>
              <w:rPr>
                <w:rFonts w:ascii="Times New Roman"/>
                <w:b w:val="false"/>
                <w:i w:val="false"/>
                <w:color w:val="000000"/>
                <w:sz w:val="20"/>
              </w:rPr>
              <w:t>
обогащенный</w:t>
            </w:r>
            <w:r>
              <w:br/>
            </w:r>
            <w:r>
              <w:rPr>
                <w:rFonts w:ascii="Times New Roman"/>
                <w:b w:val="false"/>
                <w:i w:val="false"/>
                <w:color w:val="000000"/>
                <w:sz w:val="20"/>
              </w:rPr>
              <w:t>
изотопом уран-235</w:t>
            </w:r>
            <w:r>
              <w:br/>
            </w:r>
            <w:r>
              <w:rPr>
                <w:rFonts w:ascii="Times New Roman"/>
                <w:b w:val="false"/>
                <w:i w:val="false"/>
                <w:color w:val="000000"/>
                <w:sz w:val="20"/>
              </w:rPr>
              <w:t>
до 20 % или выше</w:t>
            </w:r>
          </w:p>
          <w:p>
            <w:pPr>
              <w:spacing w:after="20"/>
              <w:ind w:left="20"/>
              <w:jc w:val="both"/>
            </w:pPr>
            <w:r>
              <w:rPr>
                <w:rFonts w:ascii="Times New Roman"/>
                <w:b w:val="false"/>
                <w:i w:val="false"/>
                <w:color w:val="000000"/>
                <w:sz w:val="20"/>
              </w:rPr>
              <w:t>- уран,</w:t>
            </w:r>
            <w:r>
              <w:br/>
            </w:r>
            <w:r>
              <w:rPr>
                <w:rFonts w:ascii="Times New Roman"/>
                <w:b w:val="false"/>
                <w:i w:val="false"/>
                <w:color w:val="000000"/>
                <w:sz w:val="20"/>
              </w:rPr>
              <w:t>
обогащенный</w:t>
            </w:r>
            <w:r>
              <w:br/>
            </w:r>
            <w:r>
              <w:rPr>
                <w:rFonts w:ascii="Times New Roman"/>
                <w:b w:val="false"/>
                <w:i w:val="false"/>
                <w:color w:val="000000"/>
                <w:sz w:val="20"/>
              </w:rPr>
              <w:t>
изотопом уран-</w:t>
            </w:r>
            <w:r>
              <w:br/>
            </w:r>
            <w:r>
              <w:rPr>
                <w:rFonts w:ascii="Times New Roman"/>
                <w:b w:val="false"/>
                <w:i w:val="false"/>
                <w:color w:val="000000"/>
                <w:sz w:val="20"/>
              </w:rPr>
              <w:t>
235 от 10 до 20 %</w:t>
            </w:r>
          </w:p>
          <w:p>
            <w:pPr>
              <w:spacing w:after="20"/>
              <w:ind w:left="20"/>
              <w:jc w:val="both"/>
            </w:pPr>
            <w:r>
              <w:rPr>
                <w:rFonts w:ascii="Times New Roman"/>
                <w:b w:val="false"/>
                <w:i w:val="false"/>
                <w:color w:val="000000"/>
                <w:sz w:val="20"/>
              </w:rPr>
              <w:t>- уран с</w:t>
            </w:r>
            <w:r>
              <w:br/>
            </w:r>
            <w:r>
              <w:rPr>
                <w:rFonts w:ascii="Times New Roman"/>
                <w:b w:val="false"/>
                <w:i w:val="false"/>
                <w:color w:val="000000"/>
                <w:sz w:val="20"/>
              </w:rPr>
              <w:t>
обогащением выше</w:t>
            </w:r>
            <w:r>
              <w:br/>
            </w:r>
            <w:r>
              <w:rPr>
                <w:rFonts w:ascii="Times New Roman"/>
                <w:b w:val="false"/>
                <w:i w:val="false"/>
                <w:color w:val="000000"/>
                <w:sz w:val="20"/>
              </w:rPr>
              <w:t>
природного, но с</w:t>
            </w:r>
            <w:r>
              <w:br/>
            </w:r>
            <w:r>
              <w:rPr>
                <w:rFonts w:ascii="Times New Roman"/>
                <w:b w:val="false"/>
                <w:i w:val="false"/>
                <w:color w:val="000000"/>
                <w:sz w:val="20"/>
              </w:rPr>
              <w:t>
содержанием</w:t>
            </w:r>
            <w:r>
              <w:br/>
            </w:r>
            <w:r>
              <w:rPr>
                <w:rFonts w:ascii="Times New Roman"/>
                <w:b w:val="false"/>
                <w:i w:val="false"/>
                <w:color w:val="000000"/>
                <w:sz w:val="20"/>
              </w:rPr>
              <w:t>
изотопа уран-235</w:t>
            </w:r>
            <w:r>
              <w:br/>
            </w:r>
            <w:r>
              <w:rPr>
                <w:rFonts w:ascii="Times New Roman"/>
                <w:b w:val="false"/>
                <w:i w:val="false"/>
                <w:color w:val="000000"/>
                <w:sz w:val="20"/>
              </w:rPr>
              <w:t>
менее 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кг или</w:t>
            </w:r>
            <w:r>
              <w:br/>
            </w:r>
            <w:r>
              <w:rPr>
                <w:rFonts w:ascii="Times New Roman"/>
                <w:b w:val="false"/>
                <w:i w:val="false"/>
                <w:color w:val="000000"/>
                <w:sz w:val="20"/>
              </w:rPr>
              <w:t>
более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Менее 5 кг,</w:t>
            </w:r>
            <w:r>
              <w:br/>
            </w:r>
            <w:r>
              <w:rPr>
                <w:rFonts w:ascii="Times New Roman"/>
                <w:b w:val="false"/>
                <w:i w:val="false"/>
                <w:color w:val="000000"/>
                <w:sz w:val="20"/>
              </w:rPr>
              <w:t>
но более</w:t>
            </w:r>
            <w:r>
              <w:br/>
            </w:r>
            <w:r>
              <w:rPr>
                <w:rFonts w:ascii="Times New Roman"/>
                <w:b w:val="false"/>
                <w:i w:val="false"/>
                <w:color w:val="000000"/>
                <w:sz w:val="20"/>
              </w:rPr>
              <w:t>
1 кг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кг или</w:t>
            </w:r>
            <w:r>
              <w:br/>
            </w:r>
            <w:r>
              <w:rPr>
                <w:rFonts w:ascii="Times New Roman"/>
                <w:b w:val="false"/>
                <w:i w:val="false"/>
                <w:color w:val="000000"/>
                <w:sz w:val="20"/>
              </w:rPr>
              <w:t>
более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кг или</w:t>
            </w:r>
            <w:r>
              <w:br/>
            </w:r>
            <w:r>
              <w:rPr>
                <w:rFonts w:ascii="Times New Roman"/>
                <w:b w:val="false"/>
                <w:i w:val="false"/>
                <w:color w:val="000000"/>
                <w:sz w:val="20"/>
              </w:rPr>
              <w:t>
менее, но</w:t>
            </w:r>
            <w:r>
              <w:br/>
            </w:r>
            <w:r>
              <w:rPr>
                <w:rFonts w:ascii="Times New Roman"/>
                <w:b w:val="false"/>
                <w:i w:val="false"/>
                <w:color w:val="000000"/>
                <w:sz w:val="20"/>
              </w:rPr>
              <w:t>
более 15 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Менее</w:t>
            </w:r>
            <w:r>
              <w:br/>
            </w:r>
            <w:r>
              <w:rPr>
                <w:rFonts w:ascii="Times New Roman"/>
                <w:b w:val="false"/>
                <w:i w:val="false"/>
                <w:color w:val="000000"/>
                <w:sz w:val="20"/>
              </w:rPr>
              <w:t>
10 кг, но</w:t>
            </w:r>
            <w:r>
              <w:br/>
            </w:r>
            <w:r>
              <w:rPr>
                <w:rFonts w:ascii="Times New Roman"/>
                <w:b w:val="false"/>
                <w:i w:val="false"/>
                <w:color w:val="000000"/>
                <w:sz w:val="20"/>
              </w:rPr>
              <w:t>
более 1 кг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кг или</w:t>
            </w:r>
            <w:r>
              <w:br/>
            </w:r>
            <w:r>
              <w:rPr>
                <w:rFonts w:ascii="Times New Roman"/>
                <w:b w:val="false"/>
                <w:i w:val="false"/>
                <w:color w:val="000000"/>
                <w:sz w:val="20"/>
              </w:rPr>
              <w:t>
более</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Уран-233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или</w:t>
            </w:r>
            <w:r>
              <w:br/>
            </w:r>
            <w:r>
              <w:rPr>
                <w:rFonts w:ascii="Times New Roman"/>
                <w:b w:val="false"/>
                <w:i w:val="false"/>
                <w:color w:val="000000"/>
                <w:sz w:val="20"/>
              </w:rPr>
              <w:t>
более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 кг,</w:t>
            </w:r>
            <w:r>
              <w:br/>
            </w:r>
            <w:r>
              <w:rPr>
                <w:rFonts w:ascii="Times New Roman"/>
                <w:b w:val="false"/>
                <w:i w:val="false"/>
                <w:color w:val="000000"/>
                <w:sz w:val="20"/>
              </w:rPr>
              <w:t>
но более</w:t>
            </w:r>
            <w:r>
              <w:br/>
            </w:r>
            <w:r>
              <w:rPr>
                <w:rFonts w:ascii="Times New Roman"/>
                <w:b w:val="false"/>
                <w:i w:val="false"/>
                <w:color w:val="000000"/>
                <w:sz w:val="20"/>
              </w:rPr>
              <w:t>
500 г</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или</w:t>
            </w:r>
            <w:r>
              <w:br/>
            </w:r>
            <w:r>
              <w:rPr>
                <w:rFonts w:ascii="Times New Roman"/>
                <w:b w:val="false"/>
                <w:i w:val="false"/>
                <w:color w:val="000000"/>
                <w:sz w:val="20"/>
              </w:rPr>
              <w:t>
менее, но</w:t>
            </w:r>
            <w:r>
              <w:br/>
            </w:r>
            <w:r>
              <w:rPr>
                <w:rFonts w:ascii="Times New Roman"/>
                <w:b w:val="false"/>
                <w:i w:val="false"/>
                <w:color w:val="000000"/>
                <w:sz w:val="20"/>
              </w:rPr>
              <w:t>
более 15 г</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Облучен-</w:t>
            </w:r>
            <w:r>
              <w:br/>
            </w:r>
            <w:r>
              <w:rPr>
                <w:rFonts w:ascii="Times New Roman"/>
                <w:b w:val="false"/>
                <w:i w:val="false"/>
                <w:color w:val="000000"/>
                <w:sz w:val="20"/>
              </w:rPr>
              <w:t>
ное топливо</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Обедненный</w:t>
            </w:r>
            <w:r>
              <w:br/>
            </w:r>
            <w:r>
              <w:rPr>
                <w:rFonts w:ascii="Times New Roman"/>
                <w:b w:val="false"/>
                <w:i w:val="false"/>
                <w:color w:val="000000"/>
                <w:sz w:val="20"/>
              </w:rPr>
              <w:t>
или</w:t>
            </w:r>
            <w:r>
              <w:br/>
            </w:r>
            <w:r>
              <w:rPr>
                <w:rFonts w:ascii="Times New Roman"/>
                <w:b w:val="false"/>
                <w:i w:val="false"/>
                <w:color w:val="000000"/>
                <w:sz w:val="20"/>
              </w:rPr>
              <w:t>
природный</w:t>
            </w:r>
            <w:r>
              <w:br/>
            </w:r>
            <w:r>
              <w:rPr>
                <w:rFonts w:ascii="Times New Roman"/>
                <w:b w:val="false"/>
                <w:i w:val="false"/>
                <w:color w:val="000000"/>
                <w:sz w:val="20"/>
              </w:rPr>
              <w:t>
уран, торий</w:t>
            </w:r>
            <w:r>
              <w:br/>
            </w:r>
            <w:r>
              <w:rPr>
                <w:rFonts w:ascii="Times New Roman"/>
                <w:b w:val="false"/>
                <w:i w:val="false"/>
                <w:color w:val="000000"/>
                <w:sz w:val="20"/>
              </w:rPr>
              <w:t>
или</w:t>
            </w:r>
            <w:r>
              <w:br/>
            </w:r>
            <w:r>
              <w:rPr>
                <w:rFonts w:ascii="Times New Roman"/>
                <w:b w:val="false"/>
                <w:i w:val="false"/>
                <w:color w:val="000000"/>
                <w:sz w:val="20"/>
              </w:rPr>
              <w:t>
низкообога-</w:t>
            </w:r>
            <w:r>
              <w:br/>
            </w:r>
            <w:r>
              <w:rPr>
                <w:rFonts w:ascii="Times New Roman"/>
                <w:b w:val="false"/>
                <w:i w:val="false"/>
                <w:color w:val="000000"/>
                <w:sz w:val="20"/>
              </w:rPr>
              <w:t>
щенное</w:t>
            </w:r>
            <w:r>
              <w:br/>
            </w:r>
            <w:r>
              <w:rPr>
                <w:rFonts w:ascii="Times New Roman"/>
                <w:b w:val="false"/>
                <w:i w:val="false"/>
                <w:color w:val="000000"/>
                <w:sz w:val="20"/>
              </w:rPr>
              <w:t>
топливо (с</w:t>
            </w:r>
            <w:r>
              <w:br/>
            </w:r>
            <w:r>
              <w:rPr>
                <w:rFonts w:ascii="Times New Roman"/>
                <w:b w:val="false"/>
                <w:i w:val="false"/>
                <w:color w:val="000000"/>
                <w:sz w:val="20"/>
              </w:rPr>
              <w:t>
содержанием</w:t>
            </w:r>
            <w:r>
              <w:br/>
            </w:r>
            <w:r>
              <w:rPr>
                <w:rFonts w:ascii="Times New Roman"/>
                <w:b w:val="false"/>
                <w:i w:val="false"/>
                <w:color w:val="000000"/>
                <w:sz w:val="20"/>
              </w:rPr>
              <w:t>
делящихся</w:t>
            </w:r>
            <w:r>
              <w:br/>
            </w:r>
            <w:r>
              <w:rPr>
                <w:rFonts w:ascii="Times New Roman"/>
                <w:b w:val="false"/>
                <w:i w:val="false"/>
                <w:color w:val="000000"/>
                <w:sz w:val="20"/>
              </w:rPr>
              <w:t>
изотопов</w:t>
            </w:r>
            <w:r>
              <w:br/>
            </w:r>
            <w:r>
              <w:rPr>
                <w:rFonts w:ascii="Times New Roman"/>
                <w:b w:val="false"/>
                <w:i w:val="false"/>
                <w:color w:val="000000"/>
                <w:sz w:val="20"/>
              </w:rPr>
              <w:t>
менее</w:t>
            </w:r>
            <w:r>
              <w:br/>
            </w:r>
            <w:r>
              <w:rPr>
                <w:rFonts w:ascii="Times New Roman"/>
                <w:b w:val="false"/>
                <w:i w:val="false"/>
                <w:color w:val="000000"/>
                <w:sz w:val="20"/>
              </w:rPr>
              <w:t>
10 %)</w:t>
            </w:r>
            <w:r>
              <w:rPr>
                <w:rFonts w:ascii="Times New Roman"/>
                <w:b w:val="false"/>
                <w:i w:val="false"/>
                <w:color w:val="000000"/>
                <w:vertAlign w:val="superscript"/>
              </w:rPr>
              <w:t>(d)(e)</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44"/>
    <w:p>
      <w:pPr>
        <w:spacing w:after="0"/>
        <w:ind w:left="0"/>
        <w:jc w:val="both"/>
      </w:pPr>
      <w:r>
        <w:rPr>
          <w:rFonts w:ascii="Times New Roman"/>
          <w:b w:val="false"/>
          <w:i w:val="false"/>
          <w:color w:val="000000"/>
          <w:sz w:val="28"/>
        </w:rPr>
        <w:t>
      a) Весь плутоний, за исключением плутония, изотопная концентрация которого превышает 80 % по плутонию-238.</w:t>
      </w:r>
      <w:r>
        <w:br/>
      </w:r>
      <w:r>
        <w:rPr>
          <w:rFonts w:ascii="Times New Roman"/>
          <w:b w:val="false"/>
          <w:i w:val="false"/>
          <w:color w:val="000000"/>
          <w:sz w:val="28"/>
        </w:rPr>
        <w:t>
</w:t>
      </w:r>
      <w:r>
        <w:rPr>
          <w:rFonts w:ascii="Times New Roman"/>
          <w:b w:val="false"/>
          <w:i w:val="false"/>
          <w:color w:val="000000"/>
          <w:sz w:val="28"/>
        </w:rPr>
        <w:t>
      b) Ядерный материал, не облученный в реакторе, или ядерный материал, облученный в реакторе, но с уровнем облучения, равным или менее 1 Гр/ч (100 рад/ч) на расстоянии одного метра без защиты.</w:t>
      </w:r>
      <w:r>
        <w:br/>
      </w:r>
      <w:r>
        <w:rPr>
          <w:rFonts w:ascii="Times New Roman"/>
          <w:b w:val="false"/>
          <w:i w:val="false"/>
          <w:color w:val="000000"/>
          <w:sz w:val="28"/>
        </w:rPr>
        <w:t>
</w:t>
      </w:r>
      <w:r>
        <w:rPr>
          <w:rFonts w:ascii="Times New Roman"/>
          <w:b w:val="false"/>
          <w:i w:val="false"/>
          <w:color w:val="000000"/>
          <w:sz w:val="28"/>
        </w:rPr>
        <w:t>
      c) Количество, не подпадающее под категорию III, и природный уран, обедненный уран и торий следует защищать исходя из практической целесообразности в соответствии с </w:t>
      </w:r>
      <w:r>
        <w:rPr>
          <w:rFonts w:ascii="Times New Roman"/>
          <w:b w:val="false"/>
          <w:i w:val="false"/>
          <w:color w:val="000000"/>
          <w:sz w:val="28"/>
        </w:rPr>
        <w:t>Приложением II</w:t>
      </w:r>
      <w:r>
        <w:rPr>
          <w:rFonts w:ascii="Times New Roman"/>
          <w:b w:val="false"/>
          <w:i w:val="false"/>
          <w:color w:val="000000"/>
          <w:sz w:val="28"/>
        </w:rPr>
        <w:t xml:space="preserve"> к Конвенции о физической защите ядерного материала.</w:t>
      </w:r>
      <w:r>
        <w:br/>
      </w:r>
      <w:r>
        <w:rPr>
          <w:rFonts w:ascii="Times New Roman"/>
          <w:b w:val="false"/>
          <w:i w:val="false"/>
          <w:color w:val="000000"/>
          <w:sz w:val="28"/>
        </w:rPr>
        <w:t>
</w:t>
      </w:r>
      <w:r>
        <w:rPr>
          <w:rFonts w:ascii="Times New Roman"/>
          <w:b w:val="false"/>
          <w:i w:val="false"/>
          <w:color w:val="000000"/>
          <w:sz w:val="28"/>
        </w:rPr>
        <w:t>
      d) Хотя рекомендуется данный уровень защиты, Стороны могут, исходя из оценки конкретных обстоятельств, определить другую категорию физической защиты.</w:t>
      </w:r>
      <w:r>
        <w:br/>
      </w:r>
      <w:r>
        <w:rPr>
          <w:rFonts w:ascii="Times New Roman"/>
          <w:b w:val="false"/>
          <w:i w:val="false"/>
          <w:color w:val="000000"/>
          <w:sz w:val="28"/>
        </w:rPr>
        <w:t>
</w:t>
      </w:r>
      <w:r>
        <w:rPr>
          <w:rFonts w:ascii="Times New Roman"/>
          <w:b w:val="false"/>
          <w:i w:val="false"/>
          <w:color w:val="000000"/>
          <w:sz w:val="28"/>
        </w:rPr>
        <w:t>
      e) Другое топливо, которое до облучения входило, в зависимости от первоначального состава делящегося материала, в категорию I или II, может быть понижено по уровню на одну категорию, даже если уровень излучения топлива превышает 1 Гр/ч (100 рад/ч) на расстоянии одного метра без защиты.</w:t>
      </w:r>
    </w:p>
    <w:bookmarkEnd w:id="44"/>
    <w:bookmarkStart w:name="z145" w:id="45"/>
    <w:p>
      <w:pPr>
        <w:spacing w:after="0"/>
        <w:ind w:left="0"/>
        <w:jc w:val="left"/>
      </w:pPr>
      <w:r>
        <w:rPr>
          <w:rFonts w:ascii="Times New Roman"/>
          <w:b/>
          <w:i w:val="false"/>
          <w:color w:val="000000"/>
        </w:rPr>
        <w:t xml:space="preserve"> 
СОГЛАСОВАННЫЙ ПРОТОКОЛ</w:t>
      </w:r>
    </w:p>
    <w:bookmarkEnd w:id="45"/>
    <w:bookmarkStart w:name="z146" w:id="46"/>
    <w:p>
      <w:pPr>
        <w:spacing w:after="0"/>
        <w:ind w:left="0"/>
        <w:jc w:val="both"/>
      </w:pPr>
      <w:r>
        <w:rPr>
          <w:rFonts w:ascii="Times New Roman"/>
          <w:b w:val="false"/>
          <w:i w:val="false"/>
          <w:color w:val="000000"/>
          <w:sz w:val="28"/>
        </w:rPr>
        <w:t>
      В связи с Соглашением между Правительством Республики Казахстан и Правительством Японии о сотрудничестве в области мирного использования атомной энергии, подписанным сегодня в ..... (далее именуемое "Соглашение"), нижеподписавшиеся фиксируют таким образом следующую договоренность:</w:t>
      </w:r>
      <w:r>
        <w:br/>
      </w:r>
      <w:r>
        <w:rPr>
          <w:rFonts w:ascii="Times New Roman"/>
          <w:b w:val="false"/>
          <w:i w:val="false"/>
          <w:color w:val="000000"/>
          <w:sz w:val="28"/>
        </w:rPr>
        <w:t>
</w:t>
      </w:r>
      <w:r>
        <w:rPr>
          <w:rFonts w:ascii="Times New Roman"/>
          <w:b w:val="false"/>
          <w:i w:val="false"/>
          <w:color w:val="000000"/>
          <w:sz w:val="28"/>
        </w:rPr>
        <w:t>
      1. Подтверждается, что обращение с ядерными материалами, подпадающими под действие настоящего Соглашения, может осуществляться на основе принципов взаимозаменяемости и соразмерности в случае использования таких материалов в процессах смешивания, где они теряют или считается, что теряют свою идентичность, в процессе конверсии, изготовления топлива, обогащения или переработки.</w:t>
      </w:r>
      <w:r>
        <w:br/>
      </w:r>
      <w:r>
        <w:rPr>
          <w:rFonts w:ascii="Times New Roman"/>
          <w:b w:val="false"/>
          <w:i w:val="false"/>
          <w:color w:val="000000"/>
          <w:sz w:val="28"/>
        </w:rPr>
        <w:t>
</w:t>
      </w:r>
      <w:r>
        <w:rPr>
          <w:rFonts w:ascii="Times New Roman"/>
          <w:b w:val="false"/>
          <w:i w:val="false"/>
          <w:color w:val="000000"/>
          <w:sz w:val="28"/>
        </w:rPr>
        <w:t>
      2. В отношении статьи 5 Соглашения подтверждается, что в целях эффективного выполнения Соглашения Стороны будут ежегодно обмениваться текущими данными по инвентарным количествам ядерных материалов, специальных неядерных материалов, оборудования и технологий, подпадающих под действие Соглашения.</w:t>
      </w:r>
      <w:r>
        <w:br/>
      </w:r>
      <w:r>
        <w:rPr>
          <w:rFonts w:ascii="Times New Roman"/>
          <w:b w:val="false"/>
          <w:i w:val="false"/>
          <w:color w:val="000000"/>
          <w:sz w:val="28"/>
        </w:rPr>
        <w:t>
</w:t>
      </w:r>
      <w:r>
        <w:rPr>
          <w:rFonts w:ascii="Times New Roman"/>
          <w:b w:val="false"/>
          <w:i w:val="false"/>
          <w:color w:val="000000"/>
          <w:sz w:val="28"/>
        </w:rPr>
        <w:t>
      3. Со ссылкой на статью 5 Соглашения подтверждается, что создана и будет вестись в соответствии с законами и правилами, действующими в каждой из государств, национальная система учета и контроля ядерных материалов, охватывающая весь ядерный материал, подпадающий под действие Соглашения.</w:t>
      </w:r>
      <w:r>
        <w:br/>
      </w:r>
      <w:r>
        <w:rPr>
          <w:rFonts w:ascii="Times New Roman"/>
          <w:b w:val="false"/>
          <w:i w:val="false"/>
          <w:color w:val="000000"/>
          <w:sz w:val="28"/>
        </w:rPr>
        <w:t>
</w:t>
      </w:r>
      <w:r>
        <w:rPr>
          <w:rFonts w:ascii="Times New Roman"/>
          <w:b w:val="false"/>
          <w:i w:val="false"/>
          <w:color w:val="000000"/>
          <w:sz w:val="28"/>
        </w:rPr>
        <w:t>
      4. При применении подпункта (b) пункта 1 статьи 12 Соглашения подтверждается, что в отношении установления существенного нарушения в соответствии с названным подпунктом, любое из следующих решений, принятых Советом Управляющих Международного агентства по атомной энергии (называемого далее "Агентство"), будет принято Сторонами в качестве решающего:</w:t>
      </w:r>
      <w:r>
        <w:br/>
      </w:r>
      <w:r>
        <w:rPr>
          <w:rFonts w:ascii="Times New Roman"/>
          <w:b w:val="false"/>
          <w:i w:val="false"/>
          <w:color w:val="000000"/>
          <w:sz w:val="28"/>
        </w:rPr>
        <w:t>
</w:t>
      </w:r>
      <w:r>
        <w:rPr>
          <w:rFonts w:ascii="Times New Roman"/>
          <w:b w:val="false"/>
          <w:i w:val="false"/>
          <w:color w:val="000000"/>
          <w:sz w:val="28"/>
        </w:rPr>
        <w:t>
      a) заключение о несоответствии;</w:t>
      </w:r>
      <w:r>
        <w:br/>
      </w:r>
      <w:r>
        <w:rPr>
          <w:rFonts w:ascii="Times New Roman"/>
          <w:b w:val="false"/>
          <w:i w:val="false"/>
          <w:color w:val="000000"/>
          <w:sz w:val="28"/>
        </w:rPr>
        <w:t>
</w:t>
      </w:r>
      <w:r>
        <w:rPr>
          <w:rFonts w:ascii="Times New Roman"/>
          <w:b w:val="false"/>
          <w:i w:val="false"/>
          <w:color w:val="000000"/>
          <w:sz w:val="28"/>
        </w:rPr>
        <w:t>
      b) заключение о том, что Агентство не может подтвердить</w:t>
      </w:r>
      <w:r>
        <w:br/>
      </w:r>
      <w:r>
        <w:rPr>
          <w:rFonts w:ascii="Times New Roman"/>
          <w:b w:val="false"/>
          <w:i w:val="false"/>
          <w:color w:val="000000"/>
          <w:sz w:val="28"/>
        </w:rPr>
        <w:t>
         отсутствие переключения ядерного материала, который должен</w:t>
      </w:r>
      <w:r>
        <w:br/>
      </w:r>
      <w:r>
        <w:rPr>
          <w:rFonts w:ascii="Times New Roman"/>
          <w:b w:val="false"/>
          <w:i w:val="false"/>
          <w:color w:val="000000"/>
          <w:sz w:val="28"/>
        </w:rPr>
        <w:t>
         был быть под гарантиями по соответствующему Соглашению о</w:t>
      </w:r>
      <w:r>
        <w:br/>
      </w:r>
      <w:r>
        <w:rPr>
          <w:rFonts w:ascii="Times New Roman"/>
          <w:b w:val="false"/>
          <w:i w:val="false"/>
          <w:color w:val="000000"/>
          <w:sz w:val="28"/>
        </w:rPr>
        <w:t>
         гарантиях, на ядерное оружие или другие ядерные взрывные</w:t>
      </w:r>
      <w:r>
        <w:br/>
      </w:r>
      <w:r>
        <w:rPr>
          <w:rFonts w:ascii="Times New Roman"/>
          <w:b w:val="false"/>
          <w:i w:val="false"/>
          <w:color w:val="000000"/>
          <w:sz w:val="28"/>
        </w:rPr>
        <w:t>
         устройства; или</w:t>
      </w:r>
      <w:r>
        <w:br/>
      </w:r>
      <w:r>
        <w:rPr>
          <w:rFonts w:ascii="Times New Roman"/>
          <w:b w:val="false"/>
          <w:i w:val="false"/>
          <w:color w:val="000000"/>
          <w:sz w:val="28"/>
        </w:rPr>
        <w:t>
</w:t>
      </w:r>
      <w:r>
        <w:rPr>
          <w:rFonts w:ascii="Times New Roman"/>
          <w:b w:val="false"/>
          <w:i w:val="false"/>
          <w:color w:val="000000"/>
          <w:sz w:val="28"/>
        </w:rPr>
        <w:t>
      c) заключение о том, что Агентство не может подтвердить</w:t>
      </w:r>
      <w:r>
        <w:br/>
      </w:r>
      <w:r>
        <w:rPr>
          <w:rFonts w:ascii="Times New Roman"/>
          <w:b w:val="false"/>
          <w:i w:val="false"/>
          <w:color w:val="000000"/>
          <w:sz w:val="28"/>
        </w:rPr>
        <w:t>
         отсутствие незаявленного ядерного материала или</w:t>
      </w:r>
      <w:r>
        <w:br/>
      </w:r>
      <w:r>
        <w:rPr>
          <w:rFonts w:ascii="Times New Roman"/>
          <w:b w:val="false"/>
          <w:i w:val="false"/>
          <w:color w:val="000000"/>
          <w:sz w:val="28"/>
        </w:rPr>
        <w:t>
         деятельности.</w:t>
      </w:r>
    </w:p>
    <w:bookmarkEnd w:id="46"/>
    <w:p>
      <w:pPr>
        <w:spacing w:after="0"/>
        <w:ind w:left="0"/>
        <w:jc w:val="both"/>
      </w:pPr>
      <w:r>
        <w:rPr>
          <w:rFonts w:ascii="Times New Roman"/>
          <w:b w:val="false"/>
          <w:i w:val="false"/>
          <w:color w:val="000000"/>
          <w:sz w:val="28"/>
        </w:rPr>
        <w:t>      Настоящий Протокол подписан "__" __________ 201__</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Японии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