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adb" w14:textId="4828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2 от 24 апреля 1992 года "О практике применения законодательства, регламентирующего права и обязанности лиц, потерпевших от преступлений" (с изменениями, внесенными нормативным постановлением Верховного Суда Республики Казахстан № 3 от 22 декабря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2 от 24 апреля 1992 года "О практике применения законодательства, регламентирующего права и обязанности лиц, потерпевших от преступлений" (с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3 от 22 декабря 2008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в предложении втором после слова "обязанностей" дополнить словами ", в том числе и право на получение квалифицированной юридической помощи, а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на получение ее бесплатно";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4-1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осуществлении упрощенного досудебного производства лицо признается потерпевшим незамедлительно после установления факта причинения ему морального, физического или имущественного вреда.";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5-1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Если имущественный вред причинен в результате совершения особо тяжкого преступления и у осужденного отсутствует имущество, достаточное для его возмещения, суд при удовлетворении гражданского иска, по заявлению потерпевших либо их правопреемников в соответствии с частью 7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должен вынести постановление о выплате каждому из них денежной компенсации за счет средств республиканского бюджета в полном объеме, но не свыше 150 месячных расчетных показателей. Указанное постановление суда подлежит принудительному исполнению в порядке, установленном законодательством об исполнительном производстве.";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оплата труда представителей производится за счет бюджетных средств.";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каждому делу о преступлении, причинившем имущественный, физический или моральный вред, орган, ведущий уголовный процесс, обязан разъяснить потерпевшему право на предъявление гражданского иска в уголовном деле, а при предъявлении такого иска - признать его гражданским истцом и разъяснить принадлежащие ему права. Если иск не предъявлен, суд в соответствии с пунктом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обязан при постановлении приговора обсудить, подлежит ли возмещению имущественный вред, причиненный преступлением. При положительном решении указанного вопроса суд,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признает за потерпевшим право на удовлетворение иска, если он будет предъявлен в порядке гражданского судопроизводства.";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пункты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"апелляционного", "апелляционной", "апелляционном", "апелляционную" дополнить соответственно словами ", кассационного", ", кассационной", ", кассационном", ", кассационную".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вторым абзацем следующего содержания: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этой связи судам надлежит обеспечивать участие потерпевшего и его представителя как при рассмотрении уголовных дел в главном судебном разбирательстве, так и при пересмотре вынесенных по делу судебных актов в апелляционном, кассационном и надзорном порядке, а также и при рассмотрении вопроса об условно-досрочном освобождении осужденного от наказания. При этом судам, необходимо разъяснять им право знакомиться с материалами дела, в том числе с поступившими жалобами, протестами, ходатайствами, направлять суду свои письменные возражения, заявления и ходатайства, а при невозможности лично участвовать в судебном заседании - направлять своего представителя, либо письменно уведомить суд о рассмотрении дела без их участия.";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первое исключить.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