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a6d5" w14:textId="a59a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
от 15 апреля 2008 года №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усиления борьбы с наркоманией и наркобизнесом в Республике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разделе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"Министерство внутренних дел Республики Казахстан с учетом его территориальных органов и подведомственных ему государственных учреждений, в том числе:" в графе 3 цифры "112611" заменить цифрами "112529".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