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7c0f" w14:textId="4a07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к передаче в концессию на среднесрочный период (на 2010-2012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2009 года № 2242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объектов, предлагаемых к передаче в концессию на среднесрочный период (на 2010-2012 годы).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2009 года № 2242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объектов,</w:t>
      </w:r>
      <w:r>
        <w:br/>
      </w:r>
      <w:r>
        <w:rPr>
          <w:rFonts w:ascii="Times New Roman"/>
          <w:b/>
          <w:i w:val="false"/>
          <w:color w:val="000000"/>
        </w:rPr>
        <w:t>
предлагаемых к передаче в концессию на среднесрочный</w:t>
      </w:r>
      <w:r>
        <w:br/>
      </w:r>
      <w:r>
        <w:rPr>
          <w:rFonts w:ascii="Times New Roman"/>
          <w:b/>
          <w:i w:val="false"/>
          <w:color w:val="000000"/>
        </w:rPr>
        <w:t>
период (на 2010-2012 годы)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постановлениями Правительства РК от 19.03.2010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04.10.2010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793"/>
        <w:gridCol w:w="233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Существующие объекты государственной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 эксплуатация которых будут осуществлены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договора концессии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(реконструкция) и эксплуатация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Капшагай" автомобильной дороги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"Алматы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Хоргос" автомобильной дороги "Граница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(на Ташкент) - Шымкент - Тараз -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Кокпек, Коктал, Благовещенку, с подъездами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Республики Кыргызстан"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 1142-1216 км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1096-1142 км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1038-1096 км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Караганда" автомобильной дороги "Граница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(на Екатеринбург) - Алматы, через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Кустанай, Астана, Караганда", 997-1038 км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04.10.2010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"Ташкент - Шымкент"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дороги "Граница Республики Узбекистан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Ташкент) - Шымкент - Тараз - Алматы -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Кокпек, Коктал, Благовещенку, с подъездами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Республики Кыргызстан" 674-806 км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интеллектуально-транспортной и платежной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(ИТПС) и эксплуатация участка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Щучинск" автомобильной дороги "Астана -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город Кокшетау"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Объекты, строительство и эксплуатация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осуществлены на основе договоров концессии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"Большая Алматинская кольцевая автомобильная дорога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(БАКАД)"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