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8936" w14:textId="5468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Македония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2009 года № 2236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Македония об освобождении владельцев дипломатических и служебных паспортов от визовых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2 предусмотрены изменения постановлением Правительства РК от 16.07.2010 № 725 (не подлежит опубликованию).</w:t>
      </w:r>
      <w:r>
        <w:br/>
      </w:r>
      <w:r>
        <w:rPr>
          <w:rFonts w:ascii="Times New Roman"/>
          <w:b w:val="false"/>
          <w:i w:val="false"/>
          <w:color w:val="000000"/>
          <w:sz w:val="28"/>
        </w:rPr>
        <w:t>
      2. Уполномочить заместителя Министра иностранных дел Республики Казахстан Жигалова Константина Васильевича подписать от имени Правительства Республики Казахстан Соглашение между Правительством Республики Казахстан и Правительством Республики Македония об освобождении владельцев дипломатических и служебных паспортов от визовых требований,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 xml:space="preserve">К. Масимов </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2009 года № 2236</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Македония</w:t>
      </w:r>
      <w:r>
        <w:br/>
      </w:r>
      <w:r>
        <w:rPr>
          <w:rFonts w:ascii="Times New Roman"/>
          <w:b/>
          <w:i w:val="false"/>
          <w:color w:val="000000"/>
        </w:rPr>
        <w:t>
об освобождении владельцев дипломатических и служебных</w:t>
      </w:r>
      <w:r>
        <w:br/>
      </w:r>
      <w:r>
        <w:rPr>
          <w:rFonts w:ascii="Times New Roman"/>
          <w:b/>
          <w:i w:val="false"/>
          <w:color w:val="000000"/>
        </w:rPr>
        <w:t>
паспортов от визовых требований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 (далее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стремление обоих государств укреплять их дружеские отношения, и</w:t>
      </w:r>
      <w:r>
        <w:br/>
      </w:r>
      <w:r>
        <w:rPr>
          <w:rFonts w:ascii="Times New Roman"/>
          <w:b w:val="false"/>
          <w:i w:val="false"/>
          <w:color w:val="000000"/>
          <w:sz w:val="28"/>
        </w:rPr>
        <w:t>
</w:t>
      </w:r>
      <w:r>
        <w:rPr>
          <w:rFonts w:ascii="Times New Roman"/>
          <w:b w:val="false"/>
          <w:i w:val="false"/>
          <w:color w:val="000000"/>
          <w:sz w:val="28"/>
        </w:rPr>
        <w:t>
      желая способствовать взаимным поездкам граждан государств Сторон - владельцев дипломатических и служебных паспортов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выданных Сторонами, освобождаются от визовых требований для въезда, пребывания или следования транзитом на территории государства другой Стороны на период, не превышающий 30 (тридцати) дней, в течение одного календарного года.</w:t>
      </w:r>
    </w:p>
    <w:bookmarkEnd w:id="5"/>
    <w:bookmarkStart w:name="z13" w:id="6"/>
    <w:p>
      <w:pPr>
        <w:spacing w:after="0"/>
        <w:ind w:left="0"/>
        <w:jc w:val="left"/>
      </w:pPr>
      <w:r>
        <w:rPr>
          <w:rFonts w:ascii="Times New Roman"/>
          <w:b/>
          <w:i w:val="false"/>
          <w:color w:val="000000"/>
        </w:rPr>
        <w:t xml:space="preserve"> 
Статья 2</w:t>
      </w:r>
    </w:p>
    <w:bookmarkEnd w:id="6"/>
    <w:bookmarkStart w:name="z14" w:id="7"/>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или служебных паспортов, являющиеся сотрудниками дипломатических представительств, консульских учреждений или международных организаций, расположенных на территории государства другой Стороны, так же как и их члены семей, владеющие дипломатическими или служебными паспортами и совместно с ними проживающие, вправе въезжать, пребывать и выезжать с территории государства другой Стороны без виз на период их назначения.</w:t>
      </w:r>
    </w:p>
    <w:bookmarkEnd w:id="7"/>
    <w:bookmarkStart w:name="z15" w:id="8"/>
    <w:p>
      <w:pPr>
        <w:spacing w:after="0"/>
        <w:ind w:left="0"/>
        <w:jc w:val="left"/>
      </w:pPr>
      <w:r>
        <w:rPr>
          <w:rFonts w:ascii="Times New Roman"/>
          <w:b/>
          <w:i w:val="false"/>
          <w:color w:val="000000"/>
        </w:rPr>
        <w:t xml:space="preserve"> 
Статья 3</w:t>
      </w:r>
    </w:p>
    <w:bookmarkEnd w:id="8"/>
    <w:bookmarkStart w:name="z16" w:id="9"/>
    <w:p>
      <w:pPr>
        <w:spacing w:after="0"/>
        <w:ind w:left="0"/>
        <w:jc w:val="both"/>
      </w:pPr>
      <w:r>
        <w:rPr>
          <w:rFonts w:ascii="Times New Roman"/>
          <w:b w:val="false"/>
          <w:i w:val="false"/>
          <w:color w:val="000000"/>
          <w:sz w:val="28"/>
        </w:rPr>
        <w:t>
      Настоящее Соглашение не затрагивает обязанностей граждан государства одной Стороны, не обладающих в государстве другой Стороны привилегиями и иммунитетами, предусмотренными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или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от 24 апреля 1963 года, во время своего пребывания на территории государства этой другой Стороны, соблюдать законодательство, действующее на территории государства другой Стороны.</w:t>
      </w:r>
    </w:p>
    <w:bookmarkEnd w:id="9"/>
    <w:bookmarkStart w:name="z17" w:id="10"/>
    <w:p>
      <w:pPr>
        <w:spacing w:after="0"/>
        <w:ind w:left="0"/>
        <w:jc w:val="left"/>
      </w:pPr>
      <w:r>
        <w:rPr>
          <w:rFonts w:ascii="Times New Roman"/>
          <w:b/>
          <w:i w:val="false"/>
          <w:color w:val="000000"/>
        </w:rPr>
        <w:t xml:space="preserve"> 
Статья 4</w:t>
      </w:r>
    </w:p>
    <w:bookmarkEnd w:id="10"/>
    <w:bookmarkStart w:name="z18" w:id="11"/>
    <w:p>
      <w:pPr>
        <w:spacing w:after="0"/>
        <w:ind w:left="0"/>
        <w:jc w:val="both"/>
      </w:pPr>
      <w:r>
        <w:rPr>
          <w:rFonts w:ascii="Times New Roman"/>
          <w:b w:val="false"/>
          <w:i w:val="false"/>
          <w:color w:val="000000"/>
          <w:sz w:val="28"/>
        </w:rPr>
        <w:t>
      1.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чье присутствие признано нежелательным.</w:t>
      </w:r>
      <w:r>
        <w:br/>
      </w:r>
      <w:r>
        <w:rPr>
          <w:rFonts w:ascii="Times New Roman"/>
          <w:b w:val="false"/>
          <w:i w:val="false"/>
          <w:color w:val="000000"/>
          <w:sz w:val="28"/>
        </w:rPr>
        <w:t>
</w:t>
      </w:r>
      <w:r>
        <w:rPr>
          <w:rFonts w:ascii="Times New Roman"/>
          <w:b w:val="false"/>
          <w:i w:val="false"/>
          <w:color w:val="000000"/>
          <w:sz w:val="28"/>
        </w:rPr>
        <w:t>
      2.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и информирует об этом компетентные органы государства пребывания.</w:t>
      </w:r>
    </w:p>
    <w:bookmarkEnd w:id="11"/>
    <w:bookmarkStart w:name="z20" w:id="12"/>
    <w:p>
      <w:pPr>
        <w:spacing w:after="0"/>
        <w:ind w:left="0"/>
        <w:jc w:val="left"/>
      </w:pPr>
      <w:r>
        <w:rPr>
          <w:rFonts w:ascii="Times New Roman"/>
          <w:b/>
          <w:i w:val="false"/>
          <w:color w:val="000000"/>
        </w:rPr>
        <w:t xml:space="preserve"> 
Статья 5</w:t>
      </w:r>
    </w:p>
    <w:bookmarkEnd w:id="12"/>
    <w:bookmarkStart w:name="z21" w:id="13"/>
    <w:p>
      <w:pPr>
        <w:spacing w:after="0"/>
        <w:ind w:left="0"/>
        <w:jc w:val="both"/>
      </w:pPr>
      <w:r>
        <w:rPr>
          <w:rFonts w:ascii="Times New Roman"/>
          <w:b w:val="false"/>
          <w:i w:val="false"/>
          <w:color w:val="000000"/>
          <w:sz w:val="28"/>
        </w:rPr>
        <w:t>
      1. В целях исполнения настоящего Соглашения, Стороны обмениваются по дипломатическим каналам образцами их действительных дипломатических и служебных паспортов, включая подробное описание таких документов, в течение 30 (тридцати) дней с даты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не позднее 30 (тридцати) дней до введения их в действие.</w:t>
      </w:r>
    </w:p>
    <w:bookmarkEnd w:id="13"/>
    <w:bookmarkStart w:name="z23" w:id="14"/>
    <w:p>
      <w:pPr>
        <w:spacing w:after="0"/>
        <w:ind w:left="0"/>
        <w:jc w:val="left"/>
      </w:pPr>
      <w:r>
        <w:rPr>
          <w:rFonts w:ascii="Times New Roman"/>
          <w:b/>
          <w:i w:val="false"/>
          <w:color w:val="000000"/>
        </w:rPr>
        <w:t xml:space="preserve"> 
Статья 6</w:t>
      </w:r>
    </w:p>
    <w:bookmarkEnd w:id="14"/>
    <w:bookmarkStart w:name="z24" w:id="15"/>
    <w:p>
      <w:pPr>
        <w:spacing w:after="0"/>
        <w:ind w:left="0"/>
        <w:jc w:val="both"/>
      </w:pPr>
      <w:r>
        <w:rPr>
          <w:rFonts w:ascii="Times New Roman"/>
          <w:b w:val="false"/>
          <w:i w:val="false"/>
          <w:color w:val="000000"/>
          <w:sz w:val="28"/>
        </w:rPr>
        <w:t>
      1. Каждая из Сторон сохраняет за собой право в целях обеспечения национальной безопасности, общественного порядка и общественного здоровья, приостановить, частично или полностью, действие настоящего Соглашения. Решение о приостановлении или отмене приостановления действия настоящего Соглашения должно быть доведено до другой Стороны по дипломатическим каналам, не позднее, чем за 72 (семьдесят два) часа до их вступления в силу.</w:t>
      </w:r>
      <w:r>
        <w:br/>
      </w:r>
      <w:r>
        <w:rPr>
          <w:rFonts w:ascii="Times New Roman"/>
          <w:b w:val="false"/>
          <w:i w:val="false"/>
          <w:color w:val="000000"/>
          <w:sz w:val="28"/>
        </w:rPr>
        <w:t>
</w:t>
      </w:r>
      <w:r>
        <w:rPr>
          <w:rFonts w:ascii="Times New Roman"/>
          <w:b w:val="false"/>
          <w:i w:val="false"/>
          <w:color w:val="000000"/>
          <w:sz w:val="28"/>
        </w:rPr>
        <w:t>
      2. При этом приостановление его действия не влияет на правовое положение граждан, указанных в статьях 1 и 2 настоящего Соглашения, пребывающих на территории государства другой Стороны.</w:t>
      </w:r>
    </w:p>
    <w:bookmarkEnd w:id="15"/>
    <w:bookmarkStart w:name="z26" w:id="16"/>
    <w:p>
      <w:pPr>
        <w:spacing w:after="0"/>
        <w:ind w:left="0"/>
        <w:jc w:val="left"/>
      </w:pPr>
      <w:r>
        <w:rPr>
          <w:rFonts w:ascii="Times New Roman"/>
          <w:b/>
          <w:i w:val="false"/>
          <w:color w:val="000000"/>
        </w:rPr>
        <w:t xml:space="preserve"> 
Статья 7</w:t>
      </w:r>
    </w:p>
    <w:bookmarkEnd w:id="16"/>
    <w:bookmarkStart w:name="z27" w:id="17"/>
    <w:p>
      <w:pPr>
        <w:spacing w:after="0"/>
        <w:ind w:left="0"/>
        <w:jc w:val="both"/>
      </w:pPr>
      <w:r>
        <w:rPr>
          <w:rFonts w:ascii="Times New Roman"/>
          <w:b w:val="false"/>
          <w:i w:val="false"/>
          <w:color w:val="000000"/>
          <w:sz w:val="28"/>
        </w:rPr>
        <w:t>
      В настоящее Соглашение в любое время по взаимному согласию Сторон могут вноситься изменения. Любое изменение, согласованное Сторонами, вступает в силу в соответствии с пунктом 3 статьи 9 настоящего Соглашения.</w:t>
      </w:r>
    </w:p>
    <w:bookmarkEnd w:id="17"/>
    <w:bookmarkStart w:name="z28" w:id="18"/>
    <w:p>
      <w:pPr>
        <w:spacing w:after="0"/>
        <w:ind w:left="0"/>
        <w:jc w:val="left"/>
      </w:pPr>
      <w:r>
        <w:rPr>
          <w:rFonts w:ascii="Times New Roman"/>
          <w:b/>
          <w:i w:val="false"/>
          <w:color w:val="000000"/>
        </w:rPr>
        <w:t xml:space="preserve"> 
Статья 8</w:t>
      </w:r>
    </w:p>
    <w:bookmarkEnd w:id="18"/>
    <w:bookmarkStart w:name="z29" w:id="19"/>
    <w:p>
      <w:pPr>
        <w:spacing w:after="0"/>
        <w:ind w:left="0"/>
        <w:jc w:val="both"/>
      </w:pPr>
      <w:r>
        <w:rPr>
          <w:rFonts w:ascii="Times New Roman"/>
          <w:b w:val="false"/>
          <w:i w:val="false"/>
          <w:color w:val="000000"/>
          <w:sz w:val="28"/>
        </w:rPr>
        <w:t>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w:t>
      </w:r>
    </w:p>
    <w:bookmarkEnd w:id="19"/>
    <w:bookmarkStart w:name="z30" w:id="20"/>
    <w:p>
      <w:pPr>
        <w:spacing w:after="0"/>
        <w:ind w:left="0"/>
        <w:jc w:val="left"/>
      </w:pPr>
      <w:r>
        <w:rPr>
          <w:rFonts w:ascii="Times New Roman"/>
          <w:b/>
          <w:i w:val="false"/>
          <w:color w:val="000000"/>
        </w:rPr>
        <w:t xml:space="preserve"> 
Статья 9</w:t>
      </w:r>
    </w:p>
    <w:bookmarkEnd w:id="20"/>
    <w:bookmarkStart w:name="z31" w:id="21"/>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 любое время вправе объявить о намерении прекратить действие настоящего Соглашения в письменном виде по дипломатическим каналам. В этом случае, Соглашение остается в силе до истечения 90 (девяносто) дней с даты получения одной из Сторон письменного уведомления другой Стороны о намерении последней прекратить его действие.</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по истечении 30 (тридцати)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1"/>
    <w:bookmarkStart w:name="z34" w:id="22"/>
    <w:p>
      <w:pPr>
        <w:spacing w:after="0"/>
        <w:ind w:left="0"/>
        <w:jc w:val="both"/>
      </w:pPr>
      <w:r>
        <w:rPr>
          <w:rFonts w:ascii="Times New Roman"/>
          <w:b w:val="false"/>
          <w:i w:val="false"/>
          <w:color w:val="000000"/>
          <w:sz w:val="28"/>
        </w:rPr>
        <w:t>
      Совершено в городе _________, "___" _______ года, в двух подлинных экземплярах, каждый на казахском, македонском,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Македония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