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3bbd" w14:textId="cd3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2124.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"комиссий наблюдения" заменить словами "миссий наблюдения";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"комиссий наблюдения" заменить словами "миссий наблюдения";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3) вносится изменение только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оплата расходов по выставляемым Министерству иностранных дел Республики Казахстан счетам-фактурам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 из аэропорта в гостиницу/из гостиницы в аэропорт;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поездки внутри города (перевозка наблюдателей к месту проведения встречи/обратно);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поездки внутри страны (к месту/с места размещения наблюдателя);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связь (СИМ-карты/использование мобильных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брифинги (проведение брифингов, дебрифингов, подготовка материалов к брифингу, кофе-брейки).".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