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6be4" w14:textId="5626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19 сентября 2008 года № 865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2009 года № 2052. Утратило силу постановлением Правительства Республики Казахстан от 11 ноября 2011 года № 1321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утратило силу постановлением Правительства РК от 11.11.2011 </w:t>
      </w:r>
      <w:r>
        <w:rPr>
          <w:rFonts w:ascii="Times New Roman"/>
          <w:b w:val="false"/>
          <w:i w:val="false"/>
          <w:color w:val="ff0000"/>
          <w:sz w:val="28"/>
        </w:rPr>
        <w:t>№ 1321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2008 года № 865 «Об утверждении Комплексного плана по решению проблем социально-экономического развития города Жанаозен Мангистауской области на 2009-2011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«2011» заменить цифрами «2012»;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решению проблем социально-экономического развития города Жанаозен Мангистауской области на 2009-2011 годы, утвержденный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2009 года № 2052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сентября 2008 года N 865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КОМПЛЕКСНЫЙ ПЛАН</w:t>
      </w:r>
      <w:r>
        <w:br/>
      </w:r>
      <w:r>
        <w:rPr>
          <w:rFonts w:ascii="Times New Roman"/>
          <w:b/>
          <w:i w:val="false"/>
          <w:color w:val="000000"/>
        </w:rPr>
        <w:t>
по решению проблем социально-экономического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развития города Жанаозен</w:t>
      </w:r>
      <w:r>
        <w:br/>
      </w:r>
      <w:r>
        <w:rPr>
          <w:rFonts w:ascii="Times New Roman"/>
          <w:b/>
          <w:i w:val="false"/>
          <w:color w:val="000000"/>
        </w:rPr>
        <w:t>
Мангистауской области на 2009-2012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033"/>
        <w:gridCol w:w="1893"/>
        <w:gridCol w:w="2413"/>
        <w:gridCol w:w="2113"/>
        <w:gridCol w:w="41"/>
        <w:gridCol w:w="2113"/>
        <w:gridCol w:w="1933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(реализацию)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(реализа-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Решение вопросов занятости и диверсификации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Демографическая ситуация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акимата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застройку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«Жулдыз», «Мерей»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«Нұрлы көш»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МЭБП,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«Нұрлы көш»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Реализация программы занятости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оралманов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(ежегодно)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акиматом города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Газ»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Поддержка предпринимательской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развитие малого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среднего бизнеса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«Бизнес-инкубатор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начинающих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«Тонрекшин»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гектаров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до 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оралманов-сель-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Газ»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Учитывать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швейной фабрики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на пошив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спецодежды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региона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спецодежды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малого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«Фонд «Даму»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«Даму»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«ФРП «Даму»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сервисно-загото-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«Жанаозен»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Строительство промышленных предприятий 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нефтегазовых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инжиниринг»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проектов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открытию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созданию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Жанаозен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СПК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«Узень-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Туркменистаном»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привлечением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году до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чел, в 2011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1600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стадии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тельства,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 на стадии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эксплуатации),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 Узень-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вокзала на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 жолы»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ПСД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 жолы»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Решение инфраструктурных проблем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Обеспечение инженерно-коммуникационной инфраструктурой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индивидуального жилищного строительства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города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подстанцию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ПС-110/6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«Рахат» и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электро- передач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ВЛ-110 кв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«Жулдыз», «Мерей»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«Жулдыз», «Мерей»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1654,0*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Реконструкция действующей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мини-ТЭЦ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МЭМР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Строительство инфраструктуры к вахтовому поселку «Кендерли»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Кендерли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МЭМР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дорогу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песчано-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щебеночным покры-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тием от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«Кендерли»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вахтового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«Кендерли»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Решение экологических проблем и проблемы дефицита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Улучшение экологической ситуации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21 500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м3/сут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утилизации,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твердых бытовых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водовода,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зеленую защитную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перекачке нефти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продолжения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амбара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проектов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Создать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защитных зеленых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насаждений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полосах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города, созданию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скверов и парков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скотомогильник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Обеспечение стабильного водоснабжения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Тенге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Рахат-3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Рахат-3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Сохранить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«КазТрансОйл»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подачу волжской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изводителей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«КазТрансОйл»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водоочистное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волжской воды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до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куб. 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 и увеличить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волжской воды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тыс. куб.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«КазТрансОйл»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Развитие социальной сферы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Подготовка рабочих кадров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сфер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специалистах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колледжах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квоты 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Изучить 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колледжей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вахтовым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учебном центре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«Озенмунайгаз»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«РД «КазМунайГаз»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Газ», 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преддипломной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имени 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Турмаганбетова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«Озенмунайгаз»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«РД «КазМунайГаз»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профильным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сотрудничестве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и средних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 заведений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МЭМР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типового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Турмагамбетова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960 мест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Развитие системы дошкольного обучения и среднего общего образования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среднюю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школу на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ученических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«Бостандык»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(Арай-3)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среднюю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школу на 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в 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«Жулдыз»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(Рахат-3)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 на 280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«Аксу» (Рахат-2)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комплекс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отсталых 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 на 320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 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«Жулдыз»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(Рахат-3)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мест в 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«Бостандык»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(Арай-3)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424,0*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 санаторного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тубвиражных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280 мест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«Шугыла»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детского сада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мест в 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Развитие системы здравоохранения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противотуберку-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лезную больницу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коек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родильный дом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коек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лечебно-оздоро-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«Кендерли»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 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395,5*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посещений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«Рахат»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470,0*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Тенге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82,0*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 Кызылсай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82,0*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Развитие сферы жилищного строительства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Построить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200-квартирных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жилых дома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молодых семей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АДСиЖКХ,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МЭБП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200-квартирного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Жанаозен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жилья для остро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«Озенмунайгаз»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«РД «КазМунайГаз»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«КазМунайГаз»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Развитие сферы культуры и досуга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 культуры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мест в селах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Тенге, Кызылсай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170,6*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Развитие системы охраны общественного порядка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МЭБП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Январь, 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570,0*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ресурсах: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31 863,8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7 318,9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источники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3 739,0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42 921,7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 - Министерство индустрии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«КазМунайГаз» - акционерное общество «Национальная компания 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«РД «КазМунайГаз» - акционерное общество «Разведка Добыча «КазМунайГаз»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«Фонд «Даму» - акционерное общество «Фонд развития предпринимательста «Даму»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«Казахстан инжиниринг» - акционерное общество «Национальная компания «Казахстан инжиниринг»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«КазТрансОйл» - акционерное общество «КазТрансОйл»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«СПК «Каспий» - акционерное общество «Национальная компания «Социально-предпринимательская корпорация «Каспий»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«НК «Казахстан Teмip Жолы» - акционерное общество «Национальная компания «Казахстан Teмip Жолы»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* объемы расходов по мероприятиям, финансируемым за счет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на 2010-2012 годы, будут уточняться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«О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республиканском бюджете»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