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fd10" w14:textId="ff8f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2009 года №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 и Правительством Российской Федерации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строительстве и последующей эксплуатации третьего 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Экибастузской ГРЭС-2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ГРЭС-2, подписанное в Оренбурге 11 сентября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Правительством Российской Федерации о строительстве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последующей эксплуатации третьего блока Экибастузской </w:t>
      </w:r>
      <w:r>
        <w:rPr>
          <w:rFonts w:ascii="Times New Roman"/>
          <w:b/>
          <w:i w:val="false"/>
          <w:color w:val="000080"/>
          <w:sz w:val="28"/>
        </w:rPr>
        <w:t>ГРЭС-2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основываясь на Соглашении между Правительством Республики Казахстан и Правительством Российской Федерации о сотрудничестве в отраслях топливно-энергетических комплексов от 24 декабря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учитывая положения Соглашения между Правительством Республики Казахстан и Правительством Российской Федерации о поощрении и взаимной защите инвестиций от 6 июля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исходя из заинтересованности в углублении дальнейшего взаимовыгодного сотрудничества в области электроэнергетики,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руководствуясь необходимостью развития акционерного общества "Станция Экибастузская ГРЭС-2" (далее - акционерное общество), в том числе путем строительства третьего блока Экибастузской ГРЭС-2 по техническим решениям, предусматривающим использование имеющейся у акционерного общества инфраструктуры и унификацию нового оборудования с оборудованием, эксплуатируемым в настоящее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отмечая важность обеспечения параллельной работы энергетических систем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условия сотрудничества Сторон по строительству и последующей эксплуатации третьего блока Экибастузской ГРЭС-2 (далее - проект).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проекта осуществляет акционерное общество, участниками которого являются акционерное общество "Самрук-Энерго" (Республика Казахстан) и открытое акционерное общество "ИНТЕР РАО ЕЭС" (Российская Федерация) (далее -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замены уполномоченных организаций Стороны незамедлительно уведомляют об этом друг друга.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меры, обеспечивающие работу энергетических систем Республики Казахстан и Российской Федерации в параллельном режиме, для чего между хозяйствующими субъектами государств Сторон, участвующими в обеспечении параллельной работы Единой энергетической системы Казахстана и Единой энергетической системы России, до 1 января 2010 года заключаются все необходимые договоры (контракты), обеспечивающие сотрудничество без нанесения ущерба для указанных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Поставка нового оборудования для целей реализации проекта осуществляется на тендерной основе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организации обеспечивают финансирование проекта на паритетных условиях и в объеме, необходимом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Финансирование проекта осуществляется путем привлечения заемных средств акционерным обществом, в том числе под обеспечение в виде корпоративных гарантий уполномоченных организаций и (или) залога имущества акционерного общества и (или) залога акций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для целей реализации проекта оказывают содействие в привлечении заемных средств от кредитных (финансовых) организаций Республики Казахстан и Российской Федерации, в том числе банков развития, а также от международных финансовых организаций и иных финансовых институтов.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привлечения заемных средств с учетом необходимости наличия у акционерного общества долгосрочных контрактов на реализацию электроэнергии Казахстанская Сторона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установление для акционерного общества тарифа на реализацию электроэнергии, обеспечивающего окупаемость проекта в согласованные уполномоченными организациями сроки,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установление для акционерного общества понижающего коэффициента к тарифу на услуги по передаче экспортируемой электроэнергии по электрическим сетям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документальное подтверждение среднечасовой мощности при осуществлении акционерным обществом поставок электроэнергии из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Объемы долгосрочных поставок электроэнергии, производимой акционерным обществом, в Российскую Федерацию согласовываются в установленном порядке между системным оператором Единой энергетической системы Казахстана, организацией по управлению единой национальной (общероссийской) электрической сетью Российской Федерации и системным оператором Единой энергетической системы России, определенными законодательством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внесения изменений в законодательство Республики Казахстан в части увеличения ставок налогов по сравнению с действующими на дату подписания настоящего Соглашения акционерное общество и его подрядные организации, принимающие участие в реализации проекта, осуществляют уплату таких налогов по ставкам, установленным законодательством Республики Казахстан, действующим на дату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введения (установления) новых налогов после даты подписания настоящего Соглашения нормы законодательства Республики Казахстан в части введения (установления) новых налогов не применяются в отношении акционерного общества и его подрядных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настоящей статьи применяются исключительно в отношении доходов и операций по реализации работ (услуг) в рамках проекта, осуществляемых акционерным обществом и его подрядными организациями, принимающими участие в реализации проекта, и действуют на период возврата заемных средств, указанных в статье 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настоящей статьи не распространяются на доходы, облагаемые у источника выплаты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настоящей статьи под подрядной организацией понимается лицо, выполняющее для акционерного общества работы (услуги), связанные с реализацией проекта.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деятельности по выполнению настоящего Соглашения и контроль за его выполнением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Казахстанской Стороны - Министерство энергетики 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Российской Стороны - Министерство энергетики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замены компетентных органов Стороны незамедлительно уведомляют об этом друг друга.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создающих препятствия для выполнения одной из Сторон своих обязательств, предусмотренных настоящим Соглашением, либо разногласий относительно применения и (или) толкования положений настоящего Соглашения компетентные органы Сторон проводят консультации в целях принятия взаимоприемлемых решений по преодолению указанных обстоятельств либо разногласий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Разногласия, которые не могут быть устранены путем консультаций между компетентными органами Сторон, разрешаются путем переговоров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заключено на неопределенный срок и вступает в силу с даты получения Сторонами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даты возврата акционерным обществом и уполномоченными организациями заемных средств, указанных в статье 4 настоящего Соглашения, любая из Сторон может прекратить действие настоящего Соглашения путем направления другой Стороне письменного уведомления о таком намерении не менее чем за 6 месяцев до предполагаемой даты прекращения его действия. Факт отсутствия задолженности у акционерного общества и уполномоченных организаций перед организациями, указанными в статье 4 настоящего Соглашения, отражается в протоколе о завершении реализации проекта, подписываемом компетентными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может быть изменено с письменного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его подписания в части, не противоречащей законодательству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Оренбург 11 сентября 2009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