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da38" w14:textId="2ffd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Договора об учреждении Антикризисного фонда Евразийского экономического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2009 года № 1884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Договора об учреждении Антикризисного фонда Евразийского экономического сообщества".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Закон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 ратификации Договора об учреждении Антикризисного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Договор об учреждении Антикризисного фонда Евразийского экономического сообщества, подписанный в Москве 9 июня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об учреждении Антикризисного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Беларусь, Республика Казахстан, Кыргызская Республика, Российская Федерация, Республика Таджикистан и Республика Армения (далее - государства-учредители),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решением Межгосударственного Совета Евразийского экономического сообщества (на уровне глав государств) № 415 от 4 февраля 2009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Государства-учредители учреждают Антикризисный фонд Евразийского экономического сообщества (далее - Фонд) в целях преодоления негативных последствий мирового финансового и экономического кризиса национальными экономиками, обеспечения их экономической и финансовой устойчивости, а также в целях содействия дальнейшему углублению интеграции экономик государств-участников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формирования, размещения и предоставления средств Фонда, управления средствами Фонда, выхода из состава участников Фонда и прекращения операций Фонда, а также статус Фонда определяются Положением о Фонде, являющимся приложением к настоящему Договору.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Средства Фонда используются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предоставления суверенных займов государствам-участникам Фонда в целях преодоления негативных последствий мирового финансового и экономического кризиса;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предоставления стабилизационных кредитов государствам-участникам Фонда с низким уровнем доходов;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финансирования межгосударственных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Фонда предоставляются на условиях платности, срочности и возвратности.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той степени, в какой это необходимо для достижения целей создания Фонда, и с учетом положений настоящего Договора и Положения о Фонде, средства Фонда свободны от каких бы то ни было ограничений, предписаний и мораториев.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Размер первоначальных взносов государств-учредителей в Фонд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Беларусь - эквивалент </w:t>
      </w:r>
      <w:r>
        <w:rPr>
          <w:rFonts w:ascii="Times New Roman"/>
          <w:b/>
          <w:i w:val="false"/>
          <w:color w:val="000000"/>
          <w:sz w:val="28"/>
        </w:rPr>
        <w:t>10 млн. долл.США,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- эквивалент </w:t>
      </w:r>
      <w:r>
        <w:rPr>
          <w:rFonts w:ascii="Times New Roman"/>
          <w:b/>
          <w:i w:val="false"/>
          <w:color w:val="000000"/>
          <w:sz w:val="28"/>
        </w:rPr>
        <w:t>1 млрд.долл.США,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Кыргызская Республика - эквивалент </w:t>
      </w:r>
      <w:r>
        <w:rPr>
          <w:rFonts w:ascii="Times New Roman"/>
          <w:b/>
          <w:i w:val="false"/>
          <w:color w:val="000000"/>
          <w:sz w:val="28"/>
        </w:rPr>
        <w:t>1 млн.долл.США,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Российская Федерация - эквивалент </w:t>
      </w:r>
      <w:r>
        <w:rPr>
          <w:rFonts w:ascii="Times New Roman"/>
          <w:b/>
          <w:i w:val="false"/>
          <w:color w:val="000000"/>
          <w:sz w:val="28"/>
        </w:rPr>
        <w:t>7,5 млрд.долл.США,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Таджикистан - эквивалент </w:t>
      </w:r>
      <w:r>
        <w:rPr>
          <w:rFonts w:ascii="Times New Roman"/>
          <w:b/>
          <w:i w:val="false"/>
          <w:color w:val="000000"/>
          <w:sz w:val="28"/>
        </w:rPr>
        <w:t>1 млн.долл.США,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Армения - эквивалент </w:t>
      </w:r>
      <w:r>
        <w:rPr>
          <w:rFonts w:ascii="Times New Roman"/>
          <w:b/>
          <w:i w:val="false"/>
          <w:color w:val="000000"/>
          <w:sz w:val="28"/>
        </w:rPr>
        <w:t>1 млн.долл.США.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Первоначальные взносы в Фонд уплачиваются государствами-учредителями в течение 6 (шести) месяцев с даты вступления в силу настоящего Договора и Соглашения об управлении средствами Фонда, упомянутого в </w:t>
      </w:r>
      <w:r>
        <w:rPr>
          <w:rFonts w:ascii="Times New Roman"/>
          <w:b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- 10 % (десять процентов) от указанной выше суммы уплачивается каждым из государств-учредителей в долларах США и/или евро в соответствии с порядком, определенным Положением о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остальные 90 % (девяносто процентов) уплачиваются каждым из государств-учредителей посредством выпуска простого, необращаемого и беспроцентного векселя, погашение которого осуществляется в соответствии с порядком, определенным Положением о Фонде.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Управление средствами Фонда осуществляется Советом Фонда, членами которого являются министры финансов государств-участников Фонда и представители международных организаций - участников Фонда, совместно с управляющим средствами Фонда в порядке, предусмотренном Положением о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функций управляющего средствами Фонда возлагается на Евразийский банк развития (далее - Банк) на основании Соглашения об управлении средствами Фонда, заключаемого между государствами-учредителями и Банком.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Замена управляющего средствами Фонда может осуществляться участниками Фонда на основании предложения Совета Фонда.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Договор после его вступления в силу открыт для присоединения других государств и международных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вступает в силу для присоединяющихся к нему государств и международных организаций с даты получения Депозитарием, которым является Интеграционный Комитет ЕврАзЭС, документа о присоединении к настоящему Договору.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Изменения в настоящий Договор вносятся по взаимному согласию государств-учредителей и участников Фонда и оформляются отдельными протоколами, которые вступают в силу с даты получения Депозитарием последнего письменного уведомления участников Фонда о выполнении внутренних процедур, необходимых для их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Оговорки к настоящему Договору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Споры, касающиеся применения и толкования настоящего Договора, возникающие между государствами-учредителями и/или участниками Фонда и/или бывшими участниками Фонда, урегулируются в соответствии с порядком, предусмотренным Положением о Фонде.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Договор вступает в силу с даты получения Депозитарием последнего письменного уведомления государств-учредителей о выполнении внутригосударственных процедур, необходимых для его вступления в силу, и действует до полного завершения процедуры прекращения операций Фонда в порядке, предусмотренном Положением о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Любой участник Фонда вправе выйти из настоящего Договора при условии выхода из состава участников Фонда в соответствии с порядком, предусмотренным Положением о Фонде. По завершении в отношении такого участника Фонда процедуры выхода из состава участников Фонда, его участие в настоящем Договоре прекращается автоматически.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9 июня 2009 года в г. Москве в одном подлинном экземпляре на русском языке. Подлинный экземпляр настоящего Договора хранится у Депозитария, который направит государствам-учредителям его заверенные копии.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       За Республику       За Кыргызскую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Беларусь            Казахстан          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Российскую       За Республику       За Республику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Федерацию           Таджикистан         Армения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Договору об учреждении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Антикризисного фонда Eвразийского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сообщества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2009 года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об Антикризисном фонде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Положение является неотъемлемой частью Договора об учреждении Антикризисного фонда Евразийского экономического сообщества, подписанного 9 июня 2009 года (далее - Договор об учреждении Фонда).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Раздел 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Фонд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Статус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Фонд является инструментом привлечения, аккумулирования и использования финансовых ресурсов в целях, установленных Договором об учреждении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Фонд не является юридическим лицом или организацией. Положения национальных законодательств государств-участников Фонда, устанавливающие порядок создания, лицензирования, регулирования и прекращения деятельности организаций, не распространяют свое действие на деятельность, осуществляемую в рамках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Средства Фонда принадлежат участникам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Фонда несут риск убытков, связанных с деятельностью, осуществляемой за счет средств Фонда в пределах доли Участника в средствах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Доля участника Фонда в средствах Фонда подлежит выплате такому участнику только в случаях его выхода из состава участников Фонда или прекращения операций Фонда в порядке, определяемом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Доля участника Фонда в средствах Фонда определяется в порядке, который устанавливается Советом Фонда в соответствии со </w:t>
      </w:r>
      <w:r>
        <w:rPr>
          <w:rFonts w:ascii="Times New Roman"/>
          <w:b/>
          <w:i w:val="false"/>
          <w:color w:val="000000"/>
          <w:sz w:val="28"/>
        </w:rPr>
        <w:t>Статьями 20 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 счет средств Фонда не допускается исполнение обязательств участников Фонда, не относящихся к операциям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Фонда не могут быть изъяты в принудительном порядке по требованиям третьих лиц в счет исполнения обязательств участников Фонда, не относящихся к операциям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Участники Фонда несут ответственность по обязательствам, принятым ими в рамках операций Фонда, в пределах их доли в средствах Фонда.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Документы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Деятельность, осуществляемая в рамках Фонда, регламентируется следующими документами (далее - Документы Фонда):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применимыми международными договорами;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Договором об учреждении Фонда и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Соглашением об управлении средствами Фонда, заключаемым между государствами-учредителями и Управляющим средствами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решениями Совета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внутренними документами и решениями Управляющего средствами Фонда, применение которых предусмотрено настоящим Положением, Соглашением об управлении средствами Фонда или решением Совета Фонда.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Государства-учредители Фонда и участники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Государствами-учредителями Фонда являются Республика Беларусь, Республика Казахстан, Кыргызская Республика, Российская Федерация, Республика Таджикистан и Республика Армения в соответствии с Договором об учреждении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Государства-учредители Фонда становятся его участниками после выполнения обязательств по внесению первоначального взноса, включая выплату денежных средств и выдачу векселей.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Участником Фонда может также стать любое заинтересованное государство или международная организация, разделяющие цели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Такое государство или международная организация становится участником Фонда на основании решения Совета Фонда после присоединения к Договору об учреждении Фонда и к Соглашению об управлении средствами Фонда, упомянутому в </w:t>
      </w:r>
      <w:r>
        <w:rPr>
          <w:rFonts w:ascii="Times New Roman"/>
          <w:b/>
          <w:i w:val="false"/>
          <w:color w:val="000000"/>
          <w:sz w:val="28"/>
        </w:rPr>
        <w:t>Статьях 2 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и выполнения обязательств по уплате взноса в Фонд, включая уплату денежного взноса и, если предусмотрено, - выдачу векселей в соответствии со </w:t>
      </w:r>
      <w:r>
        <w:rPr>
          <w:rFonts w:ascii="Times New Roman"/>
          <w:b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Присоединение к Договору об учреждении Фонда и Соглашению об управлении средствами Фонда означает согласие нового участника Фонда на применение всех действующих Документов Фонда к любым ресурсам, внесенным таким участником в Фонд.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Начало операций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Датой начала операций Фонда является дата первого заседания Совета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Использование средств Фонда может осуществляться только после того, как будут выполнены следующие три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Договор об учреждении Фонда и Соглашение об управлении средствами Фонда вступили в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не менее 3 (трех) государств-учредителей </w:t>
      </w:r>
      <w:r>
        <w:rPr>
          <w:rFonts w:ascii="Times New Roman"/>
          <w:b/>
          <w:i w:val="false"/>
          <w:color w:val="000000"/>
          <w:sz w:val="28"/>
        </w:rPr>
        <w:t>Фонда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стали участниками Фонда, как это предусмотрено </w:t>
      </w:r>
      <w:r>
        <w:rPr>
          <w:rFonts w:ascii="Times New Roman"/>
          <w:b/>
          <w:i w:val="false"/>
          <w:color w:val="000000"/>
          <w:sz w:val="28"/>
        </w:rPr>
        <w:t>пунктом 2 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общая сумма денежных средств, внесенных в Фонд, составила не менее половины общей суммы денежных средств, подлежащих взносу в Фонд государствами-учредителями Фонда в виде первоначальных взносов в соответствии с Договором об учреждении Фонда.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Язык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Рабочим и официальным языком Фонда является русский язык.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Раздел 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Формирование и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Средств Фонда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Средства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Средствами Фонда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взносы в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поступления от размещения (инвестирования) временно неиспользуемых средств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поступления от предоставления средств Фонда на возвратной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пожертвования в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иные поступления в Фонд.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Взносы в Фонд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Первоначальные взносы государств-учредителей Фонда уплачиваются в соответствии с порядком, предусмотренным Договором об учреждении Фонда, с учетом </w:t>
      </w:r>
      <w:r>
        <w:rPr>
          <w:rFonts w:ascii="Times New Roman"/>
          <w:b/>
          <w:i w:val="false"/>
          <w:color w:val="000000"/>
          <w:sz w:val="28"/>
        </w:rPr>
        <w:t>пунктов 4-6 настоящей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Взносы новых участников Фонда уплачиваются в размере и порядке, определенных Советом Фонда, с соблюдением процедур, предусмотренных </w:t>
      </w:r>
      <w:r>
        <w:rPr>
          <w:rFonts w:ascii="Times New Roman"/>
          <w:b/>
          <w:i w:val="false"/>
          <w:color w:val="000000"/>
          <w:sz w:val="28"/>
        </w:rPr>
        <w:t>пунктом 3 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решении Совета Фонда указываются сумма взноса в эквиваленте долларов США, порядок уплаты взноса, график уплаты взноса, валюта, в которой будет уплачиваться взнос, а также при необходимости другие условия внесения взноса.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Минимальная первоначальная сумма взноса в Фонд, если эта сумма не будет изменена Советом Фонда, составляет 1000000 (один миллион) долларов США, из которых не менее чем 100000 (сто тысяч) долларов США вносятся в Фонд в виде денежных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Любой участник Фонда вправе в любое время внести в Совет Фонда предложение об увеличении суммы своего взноса в Фонд. Такое увеличение после его одобрения Советом Фонда производится путем перечисления в Фонд денежных средств в размере и в порядке, одобренных Советом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таким дополнительным взносам применяются все действующие Документы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Взносы в Фонд уплачиваются в денежной форме и простыми, необращаемыми и беспроцентными векселями, подлежащими погашению по номиналу по требованию. Такие требования предъявляются Управляющим средствами Фонда по мере необходимости по решению Совета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Каждый взнос в Фонд номинируется в долларах США и уплачивается в долларах США и/или в евро по курсу, определяемому в соответствии с Соглашением об управлении средствами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Первоначальные взносы государств-учредителей Фонда, перечисленных в </w:t>
      </w:r>
      <w:r>
        <w:rPr>
          <w:rFonts w:ascii="Times New Roman"/>
          <w:b/>
          <w:i w:val="false"/>
          <w:color w:val="000000"/>
          <w:sz w:val="28"/>
        </w:rPr>
        <w:t>пункте 1 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уплачиваются в Фонд путем их зачисления государствами-учредителями Фонда на счета, открытые ими в своих центральных (национальных) банках.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Взносы в Фонд не могут быть увязаны с каким-либо направлением их использования, получателем средств Фонда или проектом Фонда, если иное решение не будет принято Советом Фонда.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Поступления от использования средств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Поступления от использования средств Фонда, в том числе поступления от размещения (инвестирования) и предоставления средств Фонда, причисляются к средствам Фонда и не выплачиваются участникам Фонда, за исключением случаев, установленных </w:t>
      </w:r>
      <w:r>
        <w:rPr>
          <w:rFonts w:ascii="Times New Roman"/>
          <w:b/>
          <w:i w:val="false"/>
          <w:color w:val="000000"/>
          <w:sz w:val="28"/>
        </w:rPr>
        <w:t>пунктом 3 к 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Пожертвования в Фонд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 решению Совета Фонда в Фонд принимаются на безвозмездной и безвозвратной основе денежные средства в свободно конвертируемой валюте (пожертвования) от любого заинтересованного государства, международной или иной организации для их использования на цели деятельности, осуществляемой в рамках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Внесение денежных средств в Фонд в виде пожертвования означает согласие жертвователя на использование указанных средств в соответствии с Документами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Жертвователь не становится участником Фонда и не участвует в  управлении средствами Фонда. По просьбе жертвователя ему, направляются копии годовых отчетов о деятельности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Средства, внесенные в Фонд в качестве пожертвований и доходы, полученные от размещения (инвестирования) и предоставления указанных средств, не учитываются при определении к доли участника Фонда, заявившего о своем выходе из состава участников Фонда до прекращения операций Фонда.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Предоставление средств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Финансирование из средств Фонда предоставляется по направлениям, определенным </w:t>
      </w:r>
      <w:r>
        <w:rPr>
          <w:rFonts w:ascii="Times New Roman"/>
          <w:b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об учреждении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Финансирование из средств Фонда осуществляется в соответствии с целями, определенными </w:t>
      </w:r>
      <w:r>
        <w:rPr>
          <w:rFonts w:ascii="Times New Roman"/>
          <w:b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об учреждении Фонда, на территориях государств-участников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Предоставление финансирования из средств Фонда осуществляется по решению Совета Фонда. В решении Совета Фонда указываются получатель средств, предоставляемая сумма, цели предоставления, порядок и условия предоставления и возврата средств получателем, валюта предоставления и возврата средств, другие условия предоставления средств, которые Совет Фонда сочтет у существенными.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Средства Фонда предоставляются в долларах США и/или евро.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Средства Фонда предоставляются на основании соглашений, которые заключаются Управляющим средствами Фонда с получателем средств Фонда в соответствии с решением Совета Фонда (далее -  Соглашения о предоставлении средств Фонда).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Соглашения о предоставлении средств Фонда в числе прочего предусматривают: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обязательство получателя принимать меры по предупреждению и предотвращению противоправных действий, имеющих отношение к использованию средств Фонда, в соответствии с международным правом и национальным законодательством получателя. Нарушение указанного требования или выявление случаев осуществления таких противоправных действий может являться основанием для принятия Советом Фонда решения о прекращении финансирования, расторжении Соглашения о предоставлении средств Фонда, предъявления требования о досрочном возврате средств, имеющих отношение к указанным случаям;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положения о защите национальным законодательством получателей средств Фонда с тем, чтобы не создавалось препятствий операциям Фонда, осуществлению выплат по Соглашениям о предоставлении средств Фонда и удовлетворению других законных требований, вытекающих из Соглашений о предоставлении средств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обязательство получателя при финансировании межгосударственных инвестиционных проектов осуществлять закупки товаров работ и услуг за счет средств Фонда в соответствии с процедурами, применение которых предусмотрено Соглашением об управлении средствами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Решения Совета Фонда по предоставлению средств Фонда координируются с программами двусторонней финансовой помощи, осуществляемыми вне рамок Фонда участниками Фонда между собой и с участием международных финансовых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Проекты, финансируемые за счет средств Фонда, осуществляются с согласия государства-участника Фонда, на территории которого предполагается осуществление проекта, финансируемого за счет средств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Такое согласие считается предоставленным в случае положительного голосования представителя такого государства в Совете Фонда по вопросу об одобрении соответствующей операции.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Средства Фонда могут предоставляться совместно со средствами, предоставляемыми государствами, международными финансовыми институтами и иными заинтересованными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Средства Фонда не могут служить обеспечением исполнения обязательств участников Фонда, обязательств Управляющего средствами Фонда и любых других обязательств.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Размещение (инвестирование) временно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не используемых средств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Средства Фонда, которые не требуются для использования в ближайшее время на цели предоставления финансирования в соответствии со </w:t>
      </w:r>
      <w:r>
        <w:rPr>
          <w:rFonts w:ascii="Times New Roman"/>
          <w:b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могут инвестироваться и/или размещаться в депозиты.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Такое инвестирование и/или размещение в депозиты осуществляется в соответствии с решениями Совета Фонда, упомянутыми в </w:t>
      </w:r>
      <w:r>
        <w:rPr>
          <w:rFonts w:ascii="Times New Roman"/>
          <w:b/>
          <w:i w:val="false"/>
          <w:color w:val="000000"/>
          <w:sz w:val="28"/>
        </w:rPr>
        <w:t>пункте 2(м) 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Раздел 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Управление средствами Фонда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Общие принципы управления средствами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Участники Фонда осуществляют управление средствами Фонда через Совет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средствами Фонда осуществляется Советом Фонда совместно с управляющим средствами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Совет Фонда не санкционирует привлечение в Фонд взносов, а также получение какой-либо иной помощи или содействия, которые могут каким бы то ни было образом нанести ущерб его целям и к задачам, ограничить их, привести к отклонению от них или иным образом изменить 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принятии решений Совет Фонда руководствуется исключительно целями деятельности, осуществляемой в рамках Фонда.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Совет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Совет Фонда представляет интересы участников Фонда по всем вопросам привлечения, размещения (инвестирования) и использования средств Фонда и любым другим вопросам, связанным с Фондом.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Совет Фонда: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санкционирует принятие в Фонд новых участников;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санкционирует внесение дополнительных взносов и пожертвований в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одобряет условия и порядок внесения взносов новыми участниками, дополнительных взносов и пожертвований в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осуществляет надзор за внесением взносов в Фонд, предъявлением к погашению векселей и осуществлению выплат по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утверждает перечень банков для открытия Счетов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утверждает программы деятельности, финансируемой за счет средств Фонда, и ежегодные отчеты об их выполнении;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принимает решения о предоставлении средств Фонда с утверждением основных условий предоставления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ежегодно утверждает смету административных расходов Управляющего средствами Фонда на управление средствами Фонда и отчеты о ее выполнении;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осуществляет надзор за деятельностью Управляющего средствами Фонда по административному управлению и распоряжению средствами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к) осуществляет надзор за деятельностью Управляющего средствами Фонда по предоставлению средств Фонда и размещению (инвестированию) временно не используемых средств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л) рассматривает отчеты Управляющего средствами Фонда об эффективности операций, финансируемых за счет средств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м) рассматривает и принимает: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порядок предоставления из средств Фонда стабилизационных кредитов и суверенных займов;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порядок предоставления средств Фонда для финансирования межгосударственных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порядок размещения (инвестирования) временно не используемых средств Фонда (Инвестиционная декларация);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н) принимает решения о приостановлении и прекращении финансирования, осуществляемого на основании Соглашений о предоставлении средств Фонда, в соответствии с условиями таких соглашений;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о) рассматривает и утверждает годовые отчеты о деятельности Управляющего средствами Фонда по административному управлению и распоряжению средствами Фонда, аудиторские заключения и другие отчеты о деятельности в рамках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п) определяет долю участника Фонда в средствах Фонда в целях ее возврата в случае выхода участника из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p) принимает решения о приостановлении и об инициировании прекращения операций Фонда, включая определение сроков и условий распределения средств Фонда между участниками Фонда в целях их возврата после прекращения его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с) определяет процедуры прекращения операций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т) разрешает споры, упомянутые в </w:t>
      </w:r>
      <w:r>
        <w:rPr>
          <w:rFonts w:ascii="Times New Roman"/>
          <w:b/>
          <w:i w:val="false"/>
          <w:color w:val="000000"/>
          <w:sz w:val="28"/>
        </w:rPr>
        <w:t>пункте 1</w:t>
      </w:r>
      <w:r>
        <w:rPr>
          <w:rFonts w:ascii="Times New Roman"/>
          <w:b/>
          <w:i w:val="false"/>
          <w:color w:val="000000"/>
          <w:sz w:val="28"/>
        </w:rPr>
        <w:t xml:space="preserve"> 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у) представляет государствам-учредителям и участникам Фонда предложения о внесении изменений в Договор об учреждении Фонда, настоящее Положение и Соглашение об управлений средствами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ф) представляет предложения участникам Фонда о замене Управляющего средствами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х) решает любые другие вопросы управления средствами Фонда.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Регламент работы Совета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Каждый участник Фонда имеет право быть представленным в Совете Фонда и участвовать в его заседаниях. В состав Совета Фонда входит по одному полномочному представителю от каждого участника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Полномочным представителем государства-участника Фонда в Совете Фонда является министр финансов такого государства-участника. Международные организации - участники Фонда направляют для участия в заседаниях Фонда своих полномочных представителей.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Одно лицо вправе одновременно представлять в Совете Фонда нескольких участников Фонда, если такие участники дали на это свое согласие и заблаговременно уведомили об этом Совет Фонда и Управляющего средствами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Каждый представитель участника Фонда в Совете Фонда при голосовании наделяется количеством голосов пропорционально размеру его денежного взноса в Фонд. При определении размера взноса для расчета количества голосов участника Фонда в Совете Фонда не принимаются во внимание неоплаченные векселя. Один голос для целей голосования в Совете Фонда эквивалентен каждым 100000 (ста тысячам) долларов США, уплаченным в Фонд в виде денежного взноса. Все решения Совета Фонда принимаются простым большинством поданных голосов.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 заседаниях Совета Фонда могут присутствовать представители Управляющего средствами Фонда, а также эксперты, сопровождающие представителей участников Фонда в Совете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 приглашению Председателя Совета Фонда в качестве наблюдателей на заседаниях Совета Фонда при рассмотрении конкретных пунктов повестки дня присутствуют представители государств, международных и иных организаций, в том числе не являющихся участниками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 выполнение своих обязанностей в Совете Фонда представители участников Фонда в Совете Фонда и их эксперты не получают какого-либо вознаграждения из средств Фонда. Участники Фонда сами уплачивают расходы, связанные с участием их представителей в заседаниях Совета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Совет Фонда проводит свои заседания по мере необходимости, но не реже двух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Внеочередные заседания Совета Фонда созываются Председателем Совета Фонда по решению Совета Фонда, по собственной инициативе Председателя Совета Фонда, а также по просьбе Управляющего средствами Фонда или участника(ов) Фонда, на долю которого(ых) по состоянию на дату такой просьбы приходится не менее одной трети совокупной суммы всех взносов в Фонд, определяемой в соответствии с </w:t>
      </w:r>
      <w:r>
        <w:rPr>
          <w:rFonts w:ascii="Times New Roman"/>
          <w:b/>
          <w:i w:val="false"/>
          <w:color w:val="000000"/>
          <w:sz w:val="28"/>
        </w:rPr>
        <w:t>пунктом 4 настоящей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Заседание Совета Фонда является правомочным, если на нем присутствуют представители участников Фонда, обладающих не менее чем 90 % (девяносто процентов) общей суммы всех взносов в Фонд, определяемой в соответствии с </w:t>
      </w:r>
      <w:r>
        <w:rPr>
          <w:rFonts w:ascii="Times New Roman"/>
          <w:b/>
          <w:i w:val="false"/>
          <w:color w:val="000000"/>
          <w:sz w:val="28"/>
        </w:rPr>
        <w:t>пунктом 4 настоящей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Любое заседание Совета Фонда, на котором отсутствует кворум, может быть отложено на максимальный срок в 2 (два) дня решением большинства присутствующих на заседании представителей участников Фонда. Уведомление о таком отложенном заседании не направляется.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Совет Фонда может объявить временный перерыв в заседании и возобновить его работу после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Место и сроки проведения заседаний Совета Фонда определяются Советом Фонда или, при проведении внеочередных заседаний либо отсутствии соответствующего решения Совета Фонда, Председателем Совета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Представители участников Фонда в Совете Фонда должны быть уведомлены о дате, времени, месте проведения и повестке дня каждого заседания Совета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Такие уведомления направляются Председателем Совета Фонда или, по его поручению, секретариатом Совета Фонда не позднее, чем за 45 (сорок пять) дней до даты начала любого очередного заседания и за 30 (тридцать) дней до даты начала внеочередного заседания, если Совет Фонда не принимает иного решения. В случае чрезвычайных обстоятельств такие уведомления могут направляться за 10 (десять) дней до даты начала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После направления уведомлений о повестке дня любого заседания Совета Фонда в нее могут включаться дополнительные вопросы по просьбе любого участника Фонда или Управляющего у средствами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Такие просьбы о включении в повестку дня дополнительных вопросов должны направляться Председателю Совета Фонда с уведомлением секретариата Совета Фонда не позднее, чем за 15 (пятнадцать) дней до даты начала соответствующего заседания, если более поздний срок не согласован с Председателем Совета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ходе своего заседания Совет Фонда может изменить, добавить или исключить пункты из повестки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Совет Фонда вправе по решению Председателя Совета Фонда, основанному на просьбе любого представителя участника Фонда в Совете Фонда или Управляющего средствами Фонда, проводить голосование путем письменного заочного опроса представителей участников Фонда в Совете Фонда (заочное голосование). Такие решения оформляются протоколом заочного голосования Совета Фонда, который рассылается представителям участников Фонда в Совете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Заочное голосование проводится в исключительных случаях, когда решение по конкретному вопросу не может быть отложено до следующего очередного заседания Совета Фонда и не может служить основанием для созыва внеочередного заседания Совета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 в адрес каждого представителя участника Фонда в Совете Фонда направляется предложение, касающееся данного вопроса, с просьбой проголосовать по этому предложению. Ответы на такую просьбу о голосовании должны быть направлены в сроки, установленные в запросе. Срок для ответа не может быть установлен и менее 30 (тридцати) дней с даты получения предложения о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истечении срока поступления ответов представители участников Фонда в Совете Фонда информируются о результатах заочного голосования и эти результаты заносятся в протокол.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Совета Фонда по результатам заочного голосования считается принятым с учетом требований по количеству поданных голосов и по кворуму, определенных </w:t>
      </w:r>
      <w:r>
        <w:rPr>
          <w:rFonts w:ascii="Times New Roman"/>
          <w:b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/>
          <w:i w:val="false"/>
          <w:color w:val="000000"/>
          <w:sz w:val="28"/>
        </w:rPr>
        <w:t>10 настоящей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Протоколы заседаний и заочных голосований Совета Фонда подписываются Председателем Совета Фонда. Копии подписанных протоколов направляются каждому представителю участника Фонда в Совете Фонда и Управляющему средствами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Решения Совета Фонда принимаются на основе и с учетом заключений Экспертного совета Фонда. Подготовленные Экспертным советом Фонда заключения по вопросам повестки дня предстоящего заседания Совета Фонда и заочного голосования направляются всем представителям участников Фонда в Совете Фонда в сроки, определяемые в соответствии с </w:t>
      </w:r>
      <w:r>
        <w:rPr>
          <w:rFonts w:ascii="Times New Roman"/>
          <w:b/>
          <w:i w:val="false"/>
          <w:color w:val="000000"/>
          <w:sz w:val="28"/>
        </w:rPr>
        <w:t>пунктом 13 настоящей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Совет Фонда может создавать для обеспечения своей деятельности вспомогательные органы, которые не являются органами управления средствами Фонда.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Председатель Совета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Председателем Совета Фонда является представитель участника Фонда в Совете Фонда, на долю которого приходится наибольшее количество голосов в Совете Фонда, определяемое в соответствии с </w:t>
      </w:r>
      <w:r>
        <w:rPr>
          <w:rFonts w:ascii="Times New Roman"/>
          <w:b/>
          <w:i w:val="false"/>
          <w:color w:val="000000"/>
          <w:sz w:val="28"/>
        </w:rPr>
        <w:t>пунктом 4 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Первым Председателем Совета Фонда является представитель государства-учредителя Фонда в Совете Фонда, на долю которого приходится наибольшая сумма взноса в Фонд в соответствии с Договором об учреждении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Председатель Совета Фонда: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согласовывает повестку дня заседаний Совета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определяет место и сроки проведения заседаний Совета Фонда в соответствии с </w:t>
      </w:r>
      <w:r>
        <w:rPr>
          <w:rFonts w:ascii="Times New Roman"/>
          <w:b/>
          <w:i w:val="false"/>
          <w:color w:val="000000"/>
          <w:sz w:val="28"/>
        </w:rPr>
        <w:t>пунктом 12 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принимает решения о проведении заочного голосования Совета Фонда в соответствии с </w:t>
      </w:r>
      <w:r>
        <w:rPr>
          <w:rFonts w:ascii="Times New Roman"/>
          <w:b/>
          <w:i w:val="false"/>
          <w:color w:val="000000"/>
          <w:sz w:val="28"/>
        </w:rPr>
        <w:t>пунктом 16 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направляет уведомления о проведении заседаний или заочных голосований Совета Фонда или дает соответствующие поручения секретариату Совета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утверждает состав Экспертного совета Фонда в соответствии с порядком, установленным </w:t>
      </w:r>
      <w:r>
        <w:rPr>
          <w:rFonts w:ascii="Times New Roman"/>
          <w:b/>
          <w:i w:val="false"/>
          <w:color w:val="000000"/>
          <w:sz w:val="28"/>
        </w:rPr>
        <w:t>пунктом 2 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направляет документы и материалы, выносимые на рассмотрение Совета Фонда, Экспертному совету Фонда для проведения предварительной экспертизы в соответствии со </w:t>
      </w:r>
      <w:r>
        <w:rPr>
          <w:rFonts w:ascii="Times New Roman"/>
          <w:b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осуществляет взаимодействие с Экспертным советом Фонда и дает ему обязательные для исполнения поручения по указанным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ведет заседания Совета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подписывает протоколы заседаний и заочных голосований Совета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взаимодействует с секретариатом Совета Фонда по вопросам обеспечения проведения заседаний Совета Фонда, в том числе дает секретариату Совета Фонда обязательные для исполнения поручения;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к) по мере необходимости, направляет представителям государств, международных и иных организаций приглашения присутствовать на заседаниях Совета Фонда в качестве наблюдателей;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л) решает иные вопросы в рамках выполнения функций Председателя Совета Фонда.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Экспертный совет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Экспертный совет Фонда осуществляет предварительную экспертизу всех вопросов, документов и материалов, выносимых на рассмотрение Совета Фонда, и подготавливает для Совета Фонда экспертные заключения с рекомендациями и проектами решений по указанным вопросам, документам и материалам.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Состав Экспертного совета Фонда формируется представителями участников Фонда в Совете Фонда, каждый из которых назначает в Экспертный совет Фонда по одному эксперту, и утверждается Председателем Совета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Решения Экспертного совета Фонда принимаются путем голосования на условиях, аналогичных принятым в Совете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Заключения Экспертного совета Фонда направляются Председателю Совета Фонда для последующего направления представителям участников Фонда в Совете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 итогам проведения экспертизы Экспертный совет Фонда заключил, что соответствующий вопрос, документ или материал не готов для рассмотрения и принятия решения Советом Фонда, такой вопрос, документ или материал может быть вынесен на рассмотрение Совета Фонда только на основании отдельного решения Председателя у Совета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Экспертный совет Фонда действует на основании регламента, утверждаемого Советом Фонда.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Секретариат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Секретариат Фонда обеспечивает работу Совета Фонда и отвечает за подготовку и проведение заседаний Совета Фонда,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 согласованию с Председателем Совета Фонда подготавливает проект повестки дня для каждого заседания Совета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подготавливает и направляет уведомления о проведении заседаний Совета Фонда в порядке и в сроки, предусмотренные Положением о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подготавливает и направляет уведомления о проведении заочного голосования Совета Фонда в порядке и в сроки, предусмотренные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незамедлительно уведомляет представителей участников Фонда в Совете Фонда о дополнительных вопросах повестки дня заседания Совета Фонда в случаях и в порядке, предусмотренных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назначает должностное лицо, которое выполняет функции секретаря заседания Совета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на основе учетных данных информирует представителей участников Фонда в Совете Фонда о количестве голосов, которыми они располагают для голосования на предстоящем заседании;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ведет протоколы заседаний Советов Фонда и заочных голосований, направляет подписанные Председателем Совета Фонда протоколы представителей участников Фонда в Совете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информирует представителей участников Фонда в Совете Фонда о получении уведомлений о выходе из состава участников Фонда в соответствии с Положением о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выполняет другие функции, необходимые для обеспечения проведения заседаний Совета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Функции секретариата Совета Фонда выполняет Секретариат Интеграционного Комитета ЕврАзЭС.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Управляющий средствами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Административное управление и распоряжение средствами Фонда осуществляется Управляющим средствами Фонда от имени и по поручению участников Фонда на основании Соглашения об управлении средствами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Замена Управляющего средствами Фонда может осуществляться участниками Фонда на основании предложения Совета Фонда.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Учет средств Фонда и аудит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отношении средств Фонда ведется обособленный учет и отчетность.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этих целей применяется система финансового управления средствами Фонда, включающая ведение учетной документации и бухгалтерских счетов и составление финансовой отчетности в соответствии с Международными стандартами финансовой отчетности, которые последовательно применяются и надлежащим образом отражают деятельность, ресурсы и расходы, связанные с деятельностью, финансируемой за счет средств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проверки ведения учета и подтверждения достоверности финансовой отчетности по операциям, осуществляемым со средствами Фонда, обеспечивается ежегодное проведение независимого внешнего аудита. Внешний аудит проводится до конца первого квартала года,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Годовой отчет и аудиторские заключения рассматриваются Советом Фонда. Годовой отчет публикуется исходя из принципов прозрачности.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Операции со средствами Фонда осуществляются через счета Фонда, открытые в банках, утвержденных Советом Фонда (далее - Счета Фонда).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Счета Фонда ведутся в долларах США или евро.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Финансовым годом Фонда является календарный год.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Раздел 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Выход из состава участников Фонда, приостановление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прекращение операций Фонда, разрешение споров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Выход из состава участников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Любой участник Фонда вправе выйти из состава участников Фонда, письменно уведомив Совет Фонда о своем намерении. Такое письменное уведомление направляется на имя Председателя Совета Фонда с копией в секретариат Совета Фонда и незамедлительно доводится секретариатом Совета Фонда до сведения всех членов Совета Фонда и Управляющего средствами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 даты получения указанного уведомления о выходе из состава участников Фонда: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все права, предоставленные данному участнику Фонда в соответствии с Документами Фонда, кроме права на выход из состава участников Фонда приостанавливаются;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данный участник Фонда не вправе голосовать при принятии Советом Фонда каких-либо решений, за исключением решений по вопросам определения размера его доли в Фонде. При этом за ним сохраняются все обязательства по заключенным таким участником Соглашениям о предоставлении средств Фонда до тех пор, пока какая-либо часть предоставленных ему на возвратной основе средств Фонда остается невыплаченной;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данный участник Фонда не несет обязательств по сделкам со средствами Фонда, совершенным после получения уведомления о его намерении прекратить свое участие в операциях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течение одного года с даты получения уведомления участника Фонда о выходе из состава участников Фонда с таким участником на основании решения Совета Фонда Управляющим средствами Фонда заключается соглашение о сроке и порядке выплаты доли этого участника в средствах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Доля такого участника в средствах Фонда определяется в соответствии с порядком, принятым Советом Фонда, с учетом размера фактически выплаченного взноса такого участника и сроков его внесения и с учетом </w:t>
      </w:r>
      <w:r>
        <w:rPr>
          <w:rFonts w:ascii="Times New Roman"/>
          <w:b/>
          <w:i w:val="false"/>
          <w:color w:val="000000"/>
          <w:sz w:val="28"/>
        </w:rPr>
        <w:t>пункта 4 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 истечения одного года с даты получения уведомления участника Фонда о выходе из состава участников Фонда либо до даты заключения соглашения о сроке и порядке выплаты доли (в зависимости от того, какая из указанных дат наступит ранее) этот участник Фонда может письменно сообщить Совету Фонда об аннулировании указанного уведомления в порядке, установленном </w:t>
      </w:r>
      <w:r>
        <w:rPr>
          <w:rFonts w:ascii="Times New Roman"/>
          <w:b/>
          <w:i w:val="false"/>
          <w:color w:val="000000"/>
          <w:sz w:val="28"/>
        </w:rPr>
        <w:t>пунктом 1 настоящей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Участник Фонда, направивший Совету Фонда уведомление о выходе из состава участников Фонда, считается вышедшим из состава участников Фонда с даты заключения соглашения о сроке и порядке выплаты доли, но не позднее одного года с даты получения его письменного уведомления о выходе из состава участников Фонда.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Временное приостановление операций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чрезвычайной ситуации Совет Фонда может принять решение приостановить заключение новых Соглашений о предоставлении средств Фонда и совершение других сделок со средствами Фонда до рассмотрения Советом Фонда создавшегося положения и принятия им необходимых мер.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Прекращение операций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Решение об инициировании прекращения операций Фонда принимается Советом Фонда. Решение о прекращении операций Фонда принимается участниками Фонда по представлению Совета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принятии Советом Фонда решения об инициировании прекращения операций Фонда все операции со средствами Фонда немедленно прекращаются, за исключением деятельности по защите и сохранению средств Фонда, аккумулированию платежей по действующим Соглашениям о предоставлении средств Фонда и урегулированию обязательств, подлежащих оплате за счет средств Фонда, возникших до даты принятия Советом Фонда соответствующего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 окончательного урегулирования обязательств и распределения средств Фонда все права и обязательства участников Фонда, связанные с операциями Фонда, сохраняются в силе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Распределение средств Фонда между участниками Фонда осуществляется в соответствии с порядком, принятым Советом Фонда. Распределение долей производится в такие сроки, в таких валютах и в таких суммах, которые Совет Фонда сочтет обоснованными и справедливыми, по возможности, в той валюте, в какой соответствующие взносы были сделаны.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Распределение средств Фонда производится только после того, как все обязательства Фонда (включая платежи, причитающиеся Управляющему средствами Фонда) выполнены или учтены. Любая передача средств Фонда участнику Фонда в порядке распределения средств Фонда оговаривается предварительным урегулированием всех неурегулированных требований к такому участнику Фонда в отношении его взноса.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Порядок разрешения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Споры, возникающие между государствами-учредителями Фонда и/или участниками Фонда и/или бывшими участниками Фонда, упомянутые в </w:t>
      </w:r>
      <w:r>
        <w:rPr>
          <w:rFonts w:ascii="Times New Roman"/>
          <w:b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об учреждении Фонда или возникающие в ходе операций Фонда, по возможности разрешаются сторонами спора путем переговоров и консультаций.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случае, если такие споры не были разрешены путем переговоров и консультаций в течение не менее чем 6 (шести) месяцев с момента их возникновения, они передаются любой из сторон спора на разрешение Совету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Любая из сторон спора может оспорить решение Совета Фонда, передав спор на рассмотрение в третейский суд, состоящий из трех арбитров, один из которых назначается Советом Фонда, другой - соответствующим участником Фонда, оспаривающим решение Совета Фонда, а третий - по согласованию назначенных арбитров либо, если арбитры не придут к единому соглашению в течение 6 (шести) месяцев после их назначения, Председателем Международного Суда Организации Объединенных Наций. При выборе третьего арбитра избранные арбитры руководствуются правилом, что он не должен быть гражданином государства - стороны в споре или представителем международной организации - стороны в споре.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разрешении спора Арбитры руководствуются Арбитражным регламентом ЮНСИТРАЛ с учетом публично-правового характера спора. Языком арбитражного разбирательства является русский язык.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Арбитры принимают решение большинством голосов, и принятое ими решение является окончательным и обязательным для сторон спора.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данный текст является полной и аутентичной копией оригинала решения Межгосударственного Совета Евразийского экономического сообщества (на уровне глав правительств) от 9 июня 2009 года № 420, подписанного от Республики Беларусь - Премьер-Министром Республики Беларусь Сидорским С.С, от Правительства Республики Казахстан - Премьер-Министром Республики Казахстан Масимовым К.К., от Правительства Кыргызской Республики - Премьер-Министром Кыргызской Республики Чудиновым И.В., от Правительства Российской Федерации - Председателем Правительства Российской Федерации Путиным В.В., от Правительства Республики Таджикистан - Премьер-Министром Республики Таджикистан Акиловым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Интеграционном Комитете Евразийского экономического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Всего прошнуровано,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скреплено подписью и печатью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Правового департамента        В. Князев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