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c07c" w14:textId="4ca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Словения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2009 года № 1800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Словения об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Словения об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1800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Словения об освобождении владельцев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паспортов от визовых требований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Словения (далее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дружеские отношения и способствовать поездкам граждан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паспортов государств Сторон, могут въезжать на территорию государств Сторон и пребывать без визы на период, не превышающий 3 (трех) месяцев в течение 6 (шести) месяцев, считая со дня первого въезда.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положений статьи 1 настоящего Соглашения, граждане государств Сторон, владельцы действительных дипломатических паспортов государств Сторон, являющиеся сотрудниками дипломатических представительств и консульских учреждений, расположенных на территории государств Сторон, а также проживающие совместно с ними члены их семей, владеющие действительными дипломатическими паспортами государств Сторон, вправе свободно и без визы пребывать на территории государств Сторон до завершения срока их назначения, при условии соблюдения формальностей, связанных с процедурой аккредитации этих сотрудников в государстве пребывания.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статьях 1 и 2 настоящего Соглашения, могут въезжать на территорию государства другой Стороны через пункты пропуска, открытые для международного сообщения.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лиц, указанных в статьях 1 и 2 настоящего Соглашения, от обязанности соблюдать законодательство государств Сторон во время въезда и пребывания на территории их государств, без ущерба для привилегий, иммунитетов и льгот,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 и иных применяемых международных договоров, участниками которых являются государства Сторон.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любого гражданина государства другой Стороны, владельца дипломатического паспорта, чье присутствие признано нежелательным.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временно, полностью или частично приостановить действие настоящего Соглашения в целях обеспечения общественного порядка, национальной безопасности или общественного здоровья. Каждая из Сторон немедленно информирует другую Сторону по дипломатическим каналам о введении и отмене таких мер, которые вступают в силу или прекращают свое действие на момент получения такого уведомления.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их дипломатических паспортов за 30 (тридцать)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введения новых паспортов Стороны направляют новые образцы и необходимую информацию по дипломатическим каналам, по возможности, за 30 (тридцать) дней до введения их в действие.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или дополнения, являющиеся неотъемлемыми частями настоящего Соглашения и вступающие в силу в том же порядке, что и настоящее Соглашение.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60 (шестидесяти) дней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вправе прекратить его действие в любое время путем направления письменного уведомления другой Стороне по дипломатическим каналам, тогда настоящее Соглашение остается в силе до истечения 30 (тридцати) дней с даты получения такого уведомления.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________, "___" _________ года, в двух подлинных экземплярах, каждый на казахском, словенском,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Республики Словения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