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f1c5" w14:textId="516f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2009 года № 1755. Утратило силу постановлением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2009 года № 1755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учетных номеров объектам производства,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выращивание животных, заготовку (убой),</w:t>
      </w:r>
      <w:r>
        <w:br/>
      </w:r>
      <w:r>
        <w:rPr>
          <w:rFonts w:ascii="Times New Roman"/>
          <w:b/>
          <w:i w:val="false"/>
          <w:color w:val="000000"/>
        </w:rPr>
        <w:t>
хранение, переработку и реализацию животных, продукции и сырья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происхождения, а также организациям по производству,</w:t>
      </w:r>
      <w:r>
        <w:br/>
      </w:r>
      <w:r>
        <w:rPr>
          <w:rFonts w:ascii="Times New Roman"/>
          <w:b/>
          <w:i w:val="false"/>
          <w:color w:val="000000"/>
        </w:rPr>
        <w:t>
хранению и реализации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
кормов и кормовых добавок</w:t>
      </w:r>
    </w:p>
    <w:bookmarkEnd w:id="3"/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(далее - объект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 - Комитет ветеринарного контроля и надзора Министерства сельского хозяйства Республики Казахстан (далее - ведомство);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ведомства - территориальные инспекции Комитета ветеринарного контроля и надзора Министерства сельского хозяйства Республики Казахстан соответствующих административно-территориальных единиц (области, города республиканского значения, столицы, района, 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 - код, включающий вид деятельности и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оборот - процессы (стадии) производства, реализации (продажи или поставки) животных, продукции и сырья животного происхождения, ветеринарных препаратов, кормов и кормовых добавок, включая ввоз (импорт) и вывоз (экспорт) животных, продукции и сырья животного происхождения, ветеринарных препаратов, кормов и кормовых добавок, а также связанные с ними процессы расфасовки, упаковки, маркировки, хранения и транспортировки.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Присвоению учетных номеров подлежат все объекты производства, действующие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Перемещение (оборот) животных, продукции и сырья животного происхождения, ветеринарных препаратов, кормов и кормовых добавок допускается только при указании в ветеринарных документах и (или) в маркировке продукции (товара), присвоенного учетного номера объекта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Учетный номер включает код страны, литерный код области, порядковый номер района и код вида деятельности, определяемые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порядковый номер объекта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объекта производства определяется согласно очередности регистрации в территориальном подразделении ведомства заявления на присвоение учетного номера объекту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 выдается на весь период деятельности объекта производства, за исключением убойных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Убойным площадкам учетные номера выдаются сроком на один год и подлежат ежегодному подтверждению до строительства в данном регионе мясоперерабатывающих предприятий или убойных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Объектам производства, осуществляющим экспорт, в учетный номер дополнительно вносится символ "Е"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Учетный номер объекту производства присваивает территориальное подразделение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Присвоение учетных номеров объектам производства осуществляется на основе ветеринарно-санитарного заключения об их соответствии требованиям, установленным законодательством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экспорта, объект производства дополнительно должен соответствовать ветеринарным (ветеринарно-санитарным) требованиям страны, в которую осуществляется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Ветеринарно-санитарное заключение для присвоения учетного номера объекту производства выдается Главным государственным ветеринарно-санитарным инспектором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Объектам производства, расположенным на территории города республиканского значения, столицы, выдачу ветеринарно-санитарных заключений для присвоения учетного номера осуществляет Главный государственный ветеринарно-санитарный инспектор города республиканского значения, столицы или его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Ведомство ведет реестр объектов производства, которым присвоены учетные номера (далее - реестр).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учетных номеров объектам производства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присвоения учетного номера заявитель - объект производства предоставляет в соответствующее районное (города областного значения) территориальное подразделение ведомства (далее - районное подразделение), территориальное подразделение ведомства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присвоение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юридического лица или свидетельства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информацию, составленную в произвольной форме о виде деятельности объекта производства, объемах и виде производимой продукции, скрепленной печатью и подписью заявителя - объекта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Районное подразделение в срок не более пяти рабочих дней со дня поступления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 журнале регистрации заявление на присвоение учетного номера по форме и в порядке, установленным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обследование объекта производства на предмет соответствия требованиям нормативных правовых актов в области ветеринарии и </w:t>
      </w:r>
      <w:r>
        <w:rPr>
          <w:rFonts w:ascii="Times New Roman"/>
          <w:b w:val="false"/>
          <w:i w:val="false"/>
          <w:color w:val="000000"/>
          <w:sz w:val="28"/>
        </w:rPr>
        <w:t>выдачу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заключения в порядке, установленном законодательством 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представленных документов и информации, а также на основании ветеринарно-санитарного заключения районное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и ветеринарно-санитарное заключение в областное территориальное подразделение ведомства (далее - областное подразделение) на присвоение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заявителю - объекту производства мотивированный отказ в присвоении учетного номера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Областное подразделение в срок не более трех рабочих дней со дня поступления пакета документов на присвоение учетного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запрос о присвоении учетного номера объекту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присваивает объекту производства учетный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подтверждение о присвоении учетного номера объекту производства (далее - подтверждение)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в районное подразделение, а копию направляет в ведомство для включения объекта производства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Районное подразделение в течение одного рабочего дня с момента поступления подтверждения направляет его на юридический адрес заявителя - объекта производства или выдает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Территориальное подразделение ведомства города республиканского значения, столицы в срок не более семи рабочих дней со дня поступления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проверяют полноту представленных документов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 журнале регистрации заявление на присвоение учетного номера по форме и в порядке, установленном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обследование объекта производства на предмет соответствия требованиям нормативных правовых актов в области ветеринарии и </w:t>
      </w:r>
      <w:r>
        <w:rPr>
          <w:rFonts w:ascii="Times New Roman"/>
          <w:b w:val="false"/>
          <w:i w:val="false"/>
          <w:color w:val="000000"/>
          <w:sz w:val="28"/>
        </w:rPr>
        <w:t>выдачу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заключения в порядке, установленном законодательством 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ведомства города республиканского значения, столицы по результатам проверки представленных документов и информации, а также на основании ветеринарно-санитарного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присвоении учетного номера объекту производства либо направляет заявителю - объекту производства мотивированный отказ в присвоении учетного номера в письменном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подтверждение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на юридический адрес заявителя - объекта производства или выдает нарочно, а копию направляет в ведомство для включения объекта производства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присвоении учетного номера заявителю - объекту производства территориальным подразделением ведомства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заявителем - объектом производства неполного пакета документов в соответствии с пунктом 12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объекта производства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(и дополнительно, несоответствия ветеринарным (ветеринарно-санитарным) требованиям страны, в которую осуществляется экспорт - для заявителей-объектов производства, являющихся экспортерами).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Ведомство на основании копии подтверждения вносит объект производства в реестр, размещаемый на официальном сайте Министерства сельского хозяйства Республики Казахстан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Объект производства при утере, порче подтверждения подает в территориальное подразделение ведомства, выдавшее ему подтверждение, заявление на выдачу дубликата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в течение трех рабочих дней со дня регистрации заявления производит выдачу дубликата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изменения наименования и/или организационно-правовой формы объект производства в течение одного месяца подает в соответствующее территориальное подразделение ведомства заявление на переоформление учетного номера объекта производства с приложением соответствующих документов, подтверждающих указанные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вышеуказанное не повлекло изменения вида осуществляемой деятельности объекта производства, то территориальное подразделение ведомства в течение пяти рабочих дней со дня регистрации заявления переоформляет подтверждение.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 производства проходит повторную процедуру присвоения учетного номера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Ранее выданные в соответствии с законодательством Республики Казахстан в области ветеринарии подтверждения о присвоении идентификационного кода и регистрационного номера государственного ветеринарного надзора подлежат переоформлению путем присвоения учетного номера, определяемого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выдачи подтверждения (далее - переоформление).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объект производства направляет в соответствующее территориальное подразделение ведомства заявление с приложением ранее выданного подтверждения о присвоении идентификационного кода и регистрационного номера государственного ветеринарного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в течение трех рабочих дней со дня регистрации заявления производит переоформление.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нарушения сроков присвоения учетного номера, а также необоснованного отказа в его присвоении заявитель - объект производства вправе обжаловать действия лиц, ответственных за присвоение учетных номеров,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Закрепленные коды областей, городов Астана и Алматы, районов</w:t>
      </w:r>
      <w:r>
        <w:br/>
      </w:r>
      <w:r>
        <w:rPr>
          <w:rFonts w:ascii="Times New Roman"/>
          <w:b/>
          <w:i w:val="false"/>
          <w:color w:val="000000"/>
        </w:rPr>
        <w:t>
для присвоения учетных номеров объектам производства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93"/>
        <w:gridCol w:w="76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области/районов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</w:t>
            </w:r>
          </w:p>
        </w:tc>
      </w:tr>
      <w:tr>
        <w:trPr>
          <w:trHeight w:val="3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Т. Рыскулова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Джангалинский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</w:p>
        </w:tc>
      </w:tr>
      <w:tr>
        <w:trPr>
          <w:trHeight w:val="3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Чиилийский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</w:tr>
      <w:tr>
        <w:trPr>
          <w:trHeight w:val="3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Z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</w:t>
            </w:r>
          </w:p>
        </w:tc>
      </w:tr>
    </w:tbl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видов деятельности объектов производства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413"/>
        <w:gridCol w:w="21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производства,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и птицы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производства,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заготовку (убой) и реализацию животных: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мясоперерабатывающие предприятия;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убойные пункты;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убойные площадки;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птицеперерабатывающие предприятия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U4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производства,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рыбные продукты;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 и продукты пчеловодства;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животного происхождения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хранение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ветеринарных препаратов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хранение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производство,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реализацию кормов и кормовых добавок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</w:tbl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 состоит из символов и имеет следующую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третьи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символ - Е (для экспортеров).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Пример: KZ C.01/G1-0001/E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- код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01 - код (порядковый номер)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G1 - вид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0001 -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- экспортер.</w:t>
      </w:r>
    </w:p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Ережеге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қосымша/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 </w:t>
      </w:r>
    </w:p>
    <w:bookmarkEnd w:id="12"/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Өндіріс объектісіне есептік нөмір беру туралы</w:t>
      </w:r>
      <w:r>
        <w:br/>
      </w:r>
      <w:r>
        <w:rPr>
          <w:rFonts w:ascii="Times New Roman"/>
          <w:b/>
          <w:i w:val="false"/>
          <w:color w:val="000000"/>
        </w:rPr>
        <w:t>
растау/подтверждение о присвоении учетного номера</w:t>
      </w:r>
      <w:r>
        <w:br/>
      </w:r>
      <w:r>
        <w:rPr>
          <w:rFonts w:ascii="Times New Roman"/>
          <w:b/>
          <w:i w:val="false"/>
          <w:color w:val="000000"/>
        </w:rPr>
        <w:t>
объекту производства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растау/Настоящее подтверждение выдано__________________________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толық атауы/полное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қызметті жүзеге асырушы/осуществляющему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(қызмет түpiн көрсету/указать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"___" 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  өндіру, сақтау және өткізу жөніндегі ұйымдарға есептік нөмірлер беру ережесіне сәйкес оған 2009 жылғы "___" ______ № __ есептік нөмір берілгендігі жөнінде берілді/в том, что в соответствии с Правилами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постановлением Правительства Республики Казахстан от "___" _____ 2009 г. № _____, ему присвоен учетный номер ____ от "___"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Басшы/Руководитель ___________________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(Т.А.Ә./Ф.И.О.)        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"___" _______ 20____ ж./г.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