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49cf" w14:textId="a954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охране территории Республики Казахстан от карантинных объектов и чужеродных видов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2009 года № 1730.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сельского хозяйства Республики Казахстан от 29 июня 2015 года № 15-08/590.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от 11 февраля 1999 года «О карантине растений»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 охране территории Республики Казахстан от карантинных объектов и чужеродных видов.</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2003 года № 773 «Об утверждении Правил по охране территории Республики Казахстан от карантинных объектов» (САПП Республики Казахстан, 2003 г., № 31, ст. 311);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13 мая 2008 года № 454 «О внесении дополнений и изменений в некоторые решения Правительства Республики Казахстан» (САПП Республики Казахстан, 2008 г., № 24, ст. 241).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2009 года № 1730</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по охране территории Республики Казахстан</w:t>
      </w:r>
      <w:r>
        <w:br/>
      </w:r>
      <w:r>
        <w:rPr>
          <w:rFonts w:ascii="Times New Roman"/>
          <w:b/>
          <w:i w:val="false"/>
          <w:color w:val="000000"/>
        </w:rPr>
        <w:t>
от карантинных объектов и чужеродных видов</w:t>
      </w:r>
    </w:p>
    <w:bookmarkEnd w:id="2"/>
    <w:bookmarkStart w:name="z85"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по охране территории Республики Казахстан от карантинных объектов и чужеродных видов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февраля 1999 года "О карантине растений" и "Соглашением Таможенного союза о карантине растений" от 11 декабря 2009 года и определяют порядок охраны территории Республики Казахстан от карантинных объектов и чужеродных видов.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акт изъятия - документ, выдаваемый государственным инспектором по карантину растений на изъятие зараженной подкарантинной продукции в порядке и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обеззараживание подкарантинной продукции - обработка подкарантинной продукции пестицидами, в том числе фумигантами (газовая дезинсекция), рефрижерация (охлаждение плодов) в целях уничтожения карантинных и других вредных организмов, а также применение механических способов очистки грузов и транспортных средств для освобождения их от сорняков;</w:t>
      </w:r>
      <w:r>
        <w:br/>
      </w:r>
      <w:r>
        <w:rPr>
          <w:rFonts w:ascii="Times New Roman"/>
          <w:b w:val="false"/>
          <w:i w:val="false"/>
          <w:color w:val="000000"/>
          <w:sz w:val="28"/>
        </w:rPr>
        <w:t>
</w:t>
      </w:r>
      <w:r>
        <w:rPr>
          <w:rFonts w:ascii="Times New Roman"/>
          <w:b w:val="false"/>
          <w:i w:val="false"/>
          <w:color w:val="000000"/>
          <w:sz w:val="28"/>
        </w:rPr>
        <w:t>
      охрана территории Республики Казахстан от карантинных объектов и чужеродных видов - комплекс фитосанитарных мер, направленных на обеспечение </w:t>
      </w:r>
      <w:r>
        <w:rPr>
          <w:rFonts w:ascii="Times New Roman"/>
          <w:b w:val="false"/>
          <w:i w:val="false"/>
          <w:color w:val="000000"/>
          <w:sz w:val="28"/>
        </w:rPr>
        <w:t>порядка</w:t>
      </w:r>
      <w:r>
        <w:rPr>
          <w:rFonts w:ascii="Times New Roman"/>
          <w:b w:val="false"/>
          <w:i w:val="false"/>
          <w:color w:val="000000"/>
          <w:sz w:val="28"/>
        </w:rPr>
        <w:t xml:space="preserve"> и условий ввоза, вывоза, внутригосударственных перевозок и реализации подкарантинной продукции, а также на проведение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фитосанитарная экспертиза подкарантинной продукции – исследование образцов, отобранных от партии подкарантинной продукции с целью выявления карантинных объектов, чужеродных видов и других вредных организмов, и определение их видового состава;</w:t>
      </w:r>
      <w:r>
        <w:br/>
      </w:r>
      <w:r>
        <w:rPr>
          <w:rFonts w:ascii="Times New Roman"/>
          <w:b w:val="false"/>
          <w:i w:val="false"/>
          <w:color w:val="000000"/>
          <w:sz w:val="28"/>
        </w:rPr>
        <w:t>
</w:t>
      </w:r>
      <w:r>
        <w:rPr>
          <w:rFonts w:ascii="Times New Roman"/>
          <w:b w:val="false"/>
          <w:i w:val="false"/>
          <w:color w:val="000000"/>
          <w:sz w:val="28"/>
        </w:rPr>
        <w:t>
      партия подкарантинной продукции - количество подкарантинной продукции, предназначенной для отправки одним транспортным средством в один пункт назначения одному получателю;</w:t>
      </w:r>
      <w:r>
        <w:br/>
      </w:r>
      <w:r>
        <w:rPr>
          <w:rFonts w:ascii="Times New Roman"/>
          <w:b w:val="false"/>
          <w:i w:val="false"/>
          <w:color w:val="000000"/>
          <w:sz w:val="28"/>
        </w:rPr>
        <w:t>
</w:t>
      </w:r>
      <w:r>
        <w:rPr>
          <w:rFonts w:ascii="Times New Roman"/>
          <w:b w:val="false"/>
          <w:i w:val="false"/>
          <w:color w:val="000000"/>
          <w:sz w:val="28"/>
        </w:rPr>
        <w:t>
      карантинная лаборатория - стационарная лаборатория государственного учреждения, оборудованная приборами и литературой по карантинным объектам, в которой проводится экспертиза образцов импортной и отечественной подкарантинной продукции на предмет выявления в ней карантинных объектов, и устанавливается принадлежность объектов к карантинным и чужеродным видам;</w:t>
      </w:r>
      <w:r>
        <w:br/>
      </w:r>
      <w:r>
        <w:rPr>
          <w:rFonts w:ascii="Times New Roman"/>
          <w:b w:val="false"/>
          <w:i w:val="false"/>
          <w:color w:val="000000"/>
          <w:sz w:val="28"/>
        </w:rPr>
        <w:t>
</w:t>
      </w:r>
      <w:r>
        <w:rPr>
          <w:rFonts w:ascii="Times New Roman"/>
          <w:b w:val="false"/>
          <w:i w:val="false"/>
          <w:color w:val="000000"/>
          <w:sz w:val="28"/>
        </w:rPr>
        <w:t>
      карантинный досмотр - визуальное обследование партии подкарантинной продукции, связанное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акт карантинного досмотра</w:t>
      </w:r>
      <w:r>
        <w:rPr>
          <w:rFonts w:ascii="Times New Roman"/>
          <w:b w:val="false"/>
          <w:i w:val="false"/>
          <w:color w:val="000000"/>
          <w:sz w:val="28"/>
        </w:rPr>
        <w:t xml:space="preserve"> - документ, свидетельствующий о карантинном состоянии подкарантинной продукции и грузового помещения транспортного средства на момент визуального обследования партии подкарантинной продукции, связанного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 выданный государственным инспектором по карантину растений;</w:t>
      </w:r>
      <w:r>
        <w:br/>
      </w:r>
      <w:r>
        <w:rPr>
          <w:rFonts w:ascii="Times New Roman"/>
          <w:b w:val="false"/>
          <w:i w:val="false"/>
          <w:color w:val="000000"/>
          <w:sz w:val="28"/>
        </w:rPr>
        <w:t>
</w:t>
      </w:r>
      <w:r>
        <w:rPr>
          <w:rFonts w:ascii="Times New Roman"/>
          <w:b w:val="false"/>
          <w:i w:val="false"/>
          <w:color w:val="000000"/>
          <w:sz w:val="28"/>
        </w:rPr>
        <w:t>
      карантинное донесение - документ, уведомляющий </w:t>
      </w:r>
      <w:r>
        <w:rPr>
          <w:rFonts w:ascii="Times New Roman"/>
          <w:b w:val="false"/>
          <w:i w:val="false"/>
          <w:color w:val="000000"/>
          <w:sz w:val="28"/>
        </w:rPr>
        <w:t>уполномоченный орган</w:t>
      </w:r>
      <w:r>
        <w:rPr>
          <w:rFonts w:ascii="Times New Roman"/>
          <w:b w:val="false"/>
          <w:i w:val="false"/>
          <w:color w:val="000000"/>
          <w:sz w:val="28"/>
        </w:rPr>
        <w:t xml:space="preserve"> по карантину растений о предстоящем поступлении подкарантинной продукции, ее состоянии и (или) необходимости детального досмотра в пункте ее назначения;</w:t>
      </w:r>
      <w:r>
        <w:br/>
      </w:r>
      <w:r>
        <w:rPr>
          <w:rFonts w:ascii="Times New Roman"/>
          <w:b w:val="false"/>
          <w:i w:val="false"/>
          <w:color w:val="000000"/>
          <w:sz w:val="28"/>
        </w:rPr>
        <w:t>
</w:t>
      </w:r>
      <w:r>
        <w:rPr>
          <w:rFonts w:ascii="Times New Roman"/>
          <w:b w:val="false"/>
          <w:i w:val="false"/>
          <w:color w:val="000000"/>
          <w:sz w:val="28"/>
        </w:rPr>
        <w:t>
      акт возврата - документ, выдаваемый государственным инспектором по карантину растений на возврат не подлежащей к ввозу импортной подкарантинной продукции, или при отказе перевозчика подкарантинной продукции предъявлять подкарантинную продукцию для контроля по карантину растений;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по карантину растений (далее - уполномоченный орган) - центральный исполнительный орган, осуществляющий руководство и реализацию государственной политики в области карантина растений, а также в пределах своих полномочий межотраслевую координацию;</w:t>
      </w:r>
      <w:r>
        <w:br/>
      </w:r>
      <w:r>
        <w:rPr>
          <w:rFonts w:ascii="Times New Roman"/>
          <w:b w:val="false"/>
          <w:i w:val="false"/>
          <w:color w:val="000000"/>
          <w:sz w:val="28"/>
        </w:rPr>
        <w:t>
</w:t>
      </w:r>
      <w:r>
        <w:rPr>
          <w:rFonts w:ascii="Times New Roman"/>
          <w:b w:val="false"/>
          <w:i w:val="false"/>
          <w:color w:val="000000"/>
          <w:sz w:val="28"/>
        </w:rPr>
        <w:t>
      растения - живые растения и их части, включая семена;</w:t>
      </w:r>
      <w:r>
        <w:br/>
      </w:r>
      <w:r>
        <w:rPr>
          <w:rFonts w:ascii="Times New Roman"/>
          <w:b w:val="false"/>
          <w:i w:val="false"/>
          <w:color w:val="000000"/>
          <w:sz w:val="28"/>
        </w:rPr>
        <w:t>
</w:t>
      </w:r>
      <w:r>
        <w:rPr>
          <w:rFonts w:ascii="Times New Roman"/>
          <w:b w:val="false"/>
          <w:i w:val="false"/>
          <w:color w:val="000000"/>
          <w:sz w:val="28"/>
        </w:rPr>
        <w:t>
      мероприятия по карантину растений - система государственных мероприятий, направленных на организацию и проведение работ по выявлению, локализации и ликвидации очагов распространения карантинных объектов, обеззараживанию, технической переработке, очистке и уничтожению зараженной подкарантинной продукции, обеззараживанию и очистке помещений и транспортных средств;</w:t>
      </w:r>
      <w:r>
        <w:br/>
      </w:r>
      <w:r>
        <w:rPr>
          <w:rFonts w:ascii="Times New Roman"/>
          <w:b w:val="false"/>
          <w:i w:val="false"/>
          <w:color w:val="000000"/>
          <w:sz w:val="28"/>
        </w:rPr>
        <w:t>
</w:t>
      </w:r>
      <w:r>
        <w:rPr>
          <w:rFonts w:ascii="Times New Roman"/>
          <w:b w:val="false"/>
          <w:i w:val="false"/>
          <w:color w:val="000000"/>
          <w:sz w:val="28"/>
        </w:rPr>
        <w:t>
      растительные вложения - продукция растительного происхождения в почтовых отправлениях, ручной клади и багаже пассажиров, подлежащая контролю по карантину растений;</w:t>
      </w:r>
      <w:r>
        <w:br/>
      </w:r>
      <w:r>
        <w:rPr>
          <w:rFonts w:ascii="Times New Roman"/>
          <w:b w:val="false"/>
          <w:i w:val="false"/>
          <w:color w:val="000000"/>
          <w:sz w:val="28"/>
        </w:rPr>
        <w:t>
</w:t>
      </w:r>
      <w:r>
        <w:rPr>
          <w:rFonts w:ascii="Times New Roman"/>
          <w:b w:val="false"/>
          <w:i w:val="false"/>
          <w:color w:val="000000"/>
          <w:sz w:val="28"/>
        </w:rPr>
        <w:t>
      внешний карантин растений - карантин растений, направленный на предотвращение ввоза с импортируемой и вывоза с экспортируемой подкарантинной продукцией карантинных объектов;</w:t>
      </w:r>
      <w:r>
        <w:br/>
      </w:r>
      <w:r>
        <w:rPr>
          <w:rFonts w:ascii="Times New Roman"/>
          <w:b w:val="false"/>
          <w:i w:val="false"/>
          <w:color w:val="000000"/>
          <w:sz w:val="28"/>
        </w:rPr>
        <w:t>
</w:t>
      </w:r>
      <w:r>
        <w:rPr>
          <w:rFonts w:ascii="Times New Roman"/>
          <w:b w:val="false"/>
          <w:i w:val="false"/>
          <w:color w:val="000000"/>
          <w:sz w:val="28"/>
        </w:rPr>
        <w:t>
      продукция растительного происхождения - непереработанный материал растительного происхождения (сырье), который по своей природе и (или) способу переработки представляет риск проникновения на территорию Республики Казахстан и (или) распространения на ней карантинных объектов;</w:t>
      </w:r>
      <w:r>
        <w:br/>
      </w:r>
      <w:r>
        <w:rPr>
          <w:rFonts w:ascii="Times New Roman"/>
          <w:b w:val="false"/>
          <w:i w:val="false"/>
          <w:color w:val="000000"/>
          <w:sz w:val="28"/>
        </w:rPr>
        <w:t>
</w:t>
      </w:r>
      <w:r>
        <w:rPr>
          <w:rFonts w:ascii="Times New Roman"/>
          <w:b w:val="false"/>
          <w:i w:val="false"/>
          <w:color w:val="000000"/>
          <w:sz w:val="28"/>
        </w:rPr>
        <w:t>
      внутренний карантин растений - карантин растений, направленный на предотвращение распространения карантинных объектов внутри Республики Казахстан, своевременное выявление, локализацию и ликвидацию очагов карантинных объектов;</w:t>
      </w:r>
      <w:r>
        <w:br/>
      </w:r>
      <w:r>
        <w:rPr>
          <w:rFonts w:ascii="Times New Roman"/>
          <w:b w:val="false"/>
          <w:i w:val="false"/>
          <w:color w:val="000000"/>
          <w:sz w:val="28"/>
        </w:rPr>
        <w:t>
</w:t>
      </w:r>
      <w:r>
        <w:rPr>
          <w:rFonts w:ascii="Times New Roman"/>
          <w:b w:val="false"/>
          <w:i w:val="false"/>
          <w:color w:val="000000"/>
          <w:sz w:val="28"/>
        </w:rPr>
        <w:t>
      рефрижерация - охлаждение свежих плодов цитрусовых в специальных емкостях с целью обеззараживания их от плодовых мух и их личинок;</w:t>
      </w:r>
      <w:r>
        <w:br/>
      </w:r>
      <w:r>
        <w:rPr>
          <w:rFonts w:ascii="Times New Roman"/>
          <w:b w:val="false"/>
          <w:i w:val="false"/>
          <w:color w:val="000000"/>
          <w:sz w:val="28"/>
        </w:rPr>
        <w:t>
</w:t>
      </w:r>
      <w:r>
        <w:rPr>
          <w:rFonts w:ascii="Times New Roman"/>
          <w:b w:val="false"/>
          <w:i w:val="false"/>
          <w:color w:val="000000"/>
          <w:sz w:val="28"/>
        </w:rPr>
        <w:t>
      страна транзита - страна, через которую подкарантинная продукция проходит без хранения, деления на части, переупаковывания и не подвергается риску заражения карантинными объектами в этой стране;</w:t>
      </w:r>
      <w:r>
        <w:br/>
      </w:r>
      <w:r>
        <w:rPr>
          <w:rFonts w:ascii="Times New Roman"/>
          <w:b w:val="false"/>
          <w:i w:val="false"/>
          <w:color w:val="000000"/>
          <w:sz w:val="28"/>
        </w:rPr>
        <w:t>
</w:t>
      </w:r>
      <w:r>
        <w:rPr>
          <w:rFonts w:ascii="Times New Roman"/>
          <w:b w:val="false"/>
          <w:i w:val="false"/>
          <w:color w:val="000000"/>
          <w:sz w:val="28"/>
        </w:rPr>
        <w:t>
      фитосанитарный контрольный пост - подразделение ведомства уполномоченного органа, расположенное на территории пограничных и таможенных пунктов (</w:t>
      </w:r>
      <w:r>
        <w:rPr>
          <w:rFonts w:ascii="Times New Roman"/>
          <w:b w:val="false"/>
          <w:i w:val="false"/>
          <w:color w:val="000000"/>
          <w:sz w:val="28"/>
        </w:rPr>
        <w:t>пунктов пропуска</w:t>
      </w:r>
      <w:r>
        <w:rPr>
          <w:rFonts w:ascii="Times New Roman"/>
          <w:b w:val="false"/>
          <w:i w:val="false"/>
          <w:color w:val="000000"/>
          <w:sz w:val="28"/>
        </w:rPr>
        <w:t xml:space="preserve"> через Государственную границу Республики Казахстан, совпадающую с таможенной границей Таможенного союза), оснащенное необходимым оборудованием и приборами, осуществляющее государственный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перечень подкарантинной продукции - перечень подкарантинной продукции, подлежащей государственному контролю в области карантина растений;</w:t>
      </w:r>
      <w:r>
        <w:br/>
      </w:r>
      <w:r>
        <w:rPr>
          <w:rFonts w:ascii="Times New Roman"/>
          <w:b w:val="false"/>
          <w:i w:val="false"/>
          <w:color w:val="000000"/>
          <w:sz w:val="28"/>
        </w:rPr>
        <w:t>
</w:t>
      </w:r>
      <w:r>
        <w:rPr>
          <w:rFonts w:ascii="Times New Roman"/>
          <w:b w:val="false"/>
          <w:i w:val="false"/>
          <w:color w:val="000000"/>
          <w:sz w:val="28"/>
        </w:rPr>
        <w:t>
      карантинный осмотр - визуальное обследование подкарантинной продукции, в том числе транспортных средств, багажа физических лиц, а также грузовых емкостей, без вскрытия тары, упаковки и отбора образцов.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12.02.2014 </w:t>
      </w:r>
      <w:r>
        <w:rPr>
          <w:rFonts w:ascii="Times New Roman"/>
          <w:b w:val="false"/>
          <w:i w:val="false"/>
          <w:color w:val="000000"/>
          <w:sz w:val="28"/>
        </w:rPr>
        <w:t>№ 78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Проведение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осуществление контроля и надзора за соблюдением </w:t>
      </w:r>
      <w:r>
        <w:rPr>
          <w:rFonts w:ascii="Times New Roman"/>
          <w:b w:val="false"/>
          <w:i w:val="false"/>
          <w:color w:val="000000"/>
          <w:sz w:val="28"/>
        </w:rPr>
        <w:t>законодательства</w:t>
      </w:r>
      <w:r>
        <w:rPr>
          <w:rFonts w:ascii="Times New Roman"/>
          <w:b w:val="false"/>
          <w:i w:val="false"/>
          <w:color w:val="000000"/>
          <w:sz w:val="28"/>
        </w:rPr>
        <w:t xml:space="preserve"> в области карантина растений.</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4. Мероприятия по карантину растений распространяются на:</w:t>
      </w:r>
      <w:r>
        <w:br/>
      </w:r>
      <w:r>
        <w:rPr>
          <w:rFonts w:ascii="Times New Roman"/>
          <w:b w:val="false"/>
          <w:i w:val="false"/>
          <w:color w:val="000000"/>
          <w:sz w:val="28"/>
        </w:rPr>
        <w:t>
</w:t>
      </w:r>
      <w:r>
        <w:rPr>
          <w:rFonts w:ascii="Times New Roman"/>
          <w:b w:val="false"/>
          <w:i w:val="false"/>
          <w:color w:val="000000"/>
          <w:sz w:val="28"/>
        </w:rPr>
        <w:t>
      семена и посадочный материал сельскохозяйственных, лесных и декоративных культур, растения и их части (черенки, луковицы, клубни, плоды), другую продукцию растительного происхождения;</w:t>
      </w:r>
      <w:r>
        <w:br/>
      </w:r>
      <w:r>
        <w:rPr>
          <w:rFonts w:ascii="Times New Roman"/>
          <w:b w:val="false"/>
          <w:i w:val="false"/>
          <w:color w:val="000000"/>
          <w:sz w:val="28"/>
        </w:rPr>
        <w:t>
</w:t>
      </w:r>
      <w:r>
        <w:rPr>
          <w:rFonts w:ascii="Times New Roman"/>
          <w:b w:val="false"/>
          <w:i w:val="false"/>
          <w:color w:val="000000"/>
          <w:sz w:val="28"/>
        </w:rPr>
        <w:t>
      коллекции насекомых, возбудителей болезней растений, гербарии и коллекции семян;</w:t>
      </w:r>
      <w:r>
        <w:br/>
      </w:r>
      <w:r>
        <w:rPr>
          <w:rFonts w:ascii="Times New Roman"/>
          <w:b w:val="false"/>
          <w:i w:val="false"/>
          <w:color w:val="000000"/>
          <w:sz w:val="28"/>
        </w:rPr>
        <w:t>
</w:t>
      </w:r>
      <w:r>
        <w:rPr>
          <w:rFonts w:ascii="Times New Roman"/>
          <w:b w:val="false"/>
          <w:i w:val="false"/>
          <w:color w:val="000000"/>
          <w:sz w:val="28"/>
        </w:rPr>
        <w:t>
      растительные вложения в почтовых отправлениях, ручной клади и багаже пассажиров;</w:t>
      </w:r>
      <w:r>
        <w:br/>
      </w:r>
      <w:r>
        <w:rPr>
          <w:rFonts w:ascii="Times New Roman"/>
          <w:b w:val="false"/>
          <w:i w:val="false"/>
          <w:color w:val="000000"/>
          <w:sz w:val="28"/>
        </w:rPr>
        <w:t>
</w:t>
      </w:r>
      <w:r>
        <w:rPr>
          <w:rFonts w:ascii="Times New Roman"/>
          <w:b w:val="false"/>
          <w:i w:val="false"/>
          <w:color w:val="000000"/>
          <w:sz w:val="28"/>
        </w:rPr>
        <w:t>
      овощи, плоды, ягоды, грибы, а также орехи, арахис, муку, крупу, кофе в зернах, какао-бобы, сушеные плоды и овощи, табак и сахар-сырец;</w:t>
      </w:r>
      <w:r>
        <w:br/>
      </w:r>
      <w:r>
        <w:rPr>
          <w:rFonts w:ascii="Times New Roman"/>
          <w:b w:val="false"/>
          <w:i w:val="false"/>
          <w:color w:val="000000"/>
          <w:sz w:val="28"/>
        </w:rPr>
        <w:t>
</w:t>
      </w:r>
      <w:r>
        <w:rPr>
          <w:rFonts w:ascii="Times New Roman"/>
          <w:b w:val="false"/>
          <w:i w:val="false"/>
          <w:color w:val="000000"/>
          <w:sz w:val="28"/>
        </w:rPr>
        <w:t>
      продовольственное, фуражное и техническое зерно и продукты его переработки, копру, солод, шроты, жмых, волокна хлопчатника, льна и других прядильных культур, лекарственное растительное сырье, а также кожсырье и шерсть;</w:t>
      </w:r>
      <w:r>
        <w:br/>
      </w:r>
      <w:r>
        <w:rPr>
          <w:rFonts w:ascii="Times New Roman"/>
          <w:b w:val="false"/>
          <w:i w:val="false"/>
          <w:color w:val="000000"/>
          <w:sz w:val="28"/>
        </w:rPr>
        <w:t>
</w:t>
      </w:r>
      <w:r>
        <w:rPr>
          <w:rFonts w:ascii="Times New Roman"/>
          <w:b w:val="false"/>
          <w:i w:val="false"/>
          <w:color w:val="000000"/>
          <w:sz w:val="28"/>
        </w:rPr>
        <w:t>
      тару, древесину, упаковочные материалы (за исключением синтетических), монолиты и образцы почв;</w:t>
      </w:r>
      <w:r>
        <w:br/>
      </w:r>
      <w:r>
        <w:rPr>
          <w:rFonts w:ascii="Times New Roman"/>
          <w:b w:val="false"/>
          <w:i w:val="false"/>
          <w:color w:val="000000"/>
          <w:sz w:val="28"/>
        </w:rPr>
        <w:t>
</w:t>
      </w:r>
      <w:r>
        <w:rPr>
          <w:rFonts w:ascii="Times New Roman"/>
          <w:b w:val="false"/>
          <w:i w:val="false"/>
          <w:color w:val="000000"/>
          <w:sz w:val="28"/>
        </w:rPr>
        <w:t>
      транспортные средства, прибывшие из других государств или из карантинных зон;</w:t>
      </w:r>
      <w:r>
        <w:br/>
      </w:r>
      <w:r>
        <w:rPr>
          <w:rFonts w:ascii="Times New Roman"/>
          <w:b w:val="false"/>
          <w:i w:val="false"/>
          <w:color w:val="000000"/>
          <w:sz w:val="28"/>
        </w:rPr>
        <w:t>
</w:t>
      </w:r>
      <w:r>
        <w:rPr>
          <w:rFonts w:ascii="Times New Roman"/>
          <w:b w:val="false"/>
          <w:i w:val="false"/>
          <w:color w:val="000000"/>
          <w:sz w:val="28"/>
        </w:rPr>
        <w:t>
      территории и помещения организаций, крестьянских (фермерских), приусадебных и дачных хозяйств, производящих, заготавливающих, складирующих, перерабатывающих и реализующих продукцию растительного происхождения;</w:t>
      </w:r>
      <w:r>
        <w:br/>
      </w:r>
      <w:r>
        <w:rPr>
          <w:rFonts w:ascii="Times New Roman"/>
          <w:b w:val="false"/>
          <w:i w:val="false"/>
          <w:color w:val="000000"/>
          <w:sz w:val="28"/>
        </w:rPr>
        <w:t>
</w:t>
      </w:r>
      <w:r>
        <w:rPr>
          <w:rFonts w:ascii="Times New Roman"/>
          <w:b w:val="false"/>
          <w:i w:val="false"/>
          <w:color w:val="000000"/>
          <w:sz w:val="28"/>
        </w:rPr>
        <w:t>
      земли сельскохозяйственного, лесного, водного и другого назначения.</w:t>
      </w:r>
      <w:r>
        <w:br/>
      </w:r>
      <w:r>
        <w:rPr>
          <w:rFonts w:ascii="Times New Roman"/>
          <w:b w:val="false"/>
          <w:i w:val="false"/>
          <w:color w:val="000000"/>
          <w:sz w:val="28"/>
        </w:rPr>
        <w:t>
</w:t>
      </w:r>
      <w:r>
        <w:rPr>
          <w:rFonts w:ascii="Times New Roman"/>
          <w:b w:val="false"/>
          <w:i w:val="false"/>
          <w:color w:val="000000"/>
          <w:sz w:val="28"/>
        </w:rPr>
        <w:t>
      5. Физические лица, руководители предприятий и организаций, деятельность которых связана с производством, заготовкой, реализацией, транспортировкой растительной продукции, определяют в этих организациях ответственных лиц за выполнение карантинных мероприятий и обеспечивают условия для их работы.</w:t>
      </w:r>
    </w:p>
    <w:bookmarkEnd w:id="4"/>
    <w:bookmarkStart w:name="z33" w:id="5"/>
    <w:p>
      <w:pPr>
        <w:spacing w:after="0"/>
        <w:ind w:left="0"/>
        <w:jc w:val="left"/>
      </w:pPr>
      <w:r>
        <w:rPr>
          <w:rFonts w:ascii="Times New Roman"/>
          <w:b/>
          <w:i w:val="false"/>
          <w:color w:val="000000"/>
        </w:rPr>
        <w:t xml:space="preserve"> 
2. Порядок охраны при ввозе подкарантинной продукции</w:t>
      </w:r>
      <w:r>
        <w:br/>
      </w:r>
      <w:r>
        <w:rPr>
          <w:rFonts w:ascii="Times New Roman"/>
          <w:b/>
          <w:i w:val="false"/>
          <w:color w:val="000000"/>
        </w:rPr>
        <w:t>
(внешний карантин растений)</w:t>
      </w:r>
    </w:p>
    <w:bookmarkEnd w:id="5"/>
    <w:bookmarkStart w:name="z34" w:id="6"/>
    <w:p>
      <w:pPr>
        <w:spacing w:after="0"/>
        <w:ind w:left="0"/>
        <w:jc w:val="both"/>
      </w:pPr>
      <w:r>
        <w:rPr>
          <w:rFonts w:ascii="Times New Roman"/>
          <w:b w:val="false"/>
          <w:i w:val="false"/>
          <w:color w:val="000000"/>
          <w:sz w:val="28"/>
        </w:rPr>
        <w:t>
      6. Физические и юридические лица при заключении договоров на поставку подкарантинной продукции на территорию Республики Казахстан получают в уполномоченном органе необходимую информацию о карантинных мерах по предупреждению ввоза карантинных объектов и обеспечивают выполнение условий ввоза, устанавливаемых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7. Ввоз в Республику Казахстан подкарантинной продукции осуществляется только через фитосанитарные контрольные посты при соответствии фитосанитарным требованиям, предъявляемым к ввозимой подкарантинной продукции и при наличии фитосанитарных сертификатов национальных карантинных служб стран-экспортеров, выданных на каждую партию подкарантинной продукции в соответствии с Перечнем подкарантинной продукции, утвержденным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11. Ввоз в Республику Казахстан подкарантинной продукции, а также транспортных средств, зараженных карантинными объектами и чужеродными видами в соответствии с Перечнем карантинных объектов и чужеродных видов, утвержденным Правительством Республики Казахстан или межгосударственными договорами о сотрудничестве в области карантина растений, не допускается.</w:t>
      </w:r>
      <w:r>
        <w:br/>
      </w:r>
      <w:r>
        <w:rPr>
          <w:rFonts w:ascii="Times New Roman"/>
          <w:b w:val="false"/>
          <w:i w:val="false"/>
          <w:color w:val="000000"/>
          <w:sz w:val="28"/>
        </w:rPr>
        <w:t>
</w:t>
      </w:r>
      <w:r>
        <w:rPr>
          <w:rFonts w:ascii="Times New Roman"/>
          <w:b w:val="false"/>
          <w:i w:val="false"/>
          <w:color w:val="000000"/>
          <w:sz w:val="28"/>
        </w:rPr>
        <w:t>
      12. Импортная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других транспортных средствах.</w:t>
      </w:r>
      <w:r>
        <w:br/>
      </w:r>
      <w:r>
        <w:rPr>
          <w:rFonts w:ascii="Times New Roman"/>
          <w:b w:val="false"/>
          <w:i w:val="false"/>
          <w:color w:val="000000"/>
          <w:sz w:val="28"/>
        </w:rPr>
        <w:t>
</w:t>
      </w:r>
      <w:r>
        <w:rPr>
          <w:rFonts w:ascii="Times New Roman"/>
          <w:b w:val="false"/>
          <w:i w:val="false"/>
          <w:color w:val="000000"/>
          <w:sz w:val="28"/>
        </w:rPr>
        <w:t>
      13. Допускается ввоз следующей подкарантинной продукции, носящей скрытую форму заражения карантинными объектами, с условием ее обязательной проверки в интродукционно-карантинных питомниках:</w:t>
      </w:r>
      <w:r>
        <w:br/>
      </w:r>
      <w:r>
        <w:rPr>
          <w:rFonts w:ascii="Times New Roman"/>
          <w:b w:val="false"/>
          <w:i w:val="false"/>
          <w:color w:val="000000"/>
          <w:sz w:val="28"/>
        </w:rPr>
        <w:t>
</w:t>
      </w:r>
      <w:r>
        <w:rPr>
          <w:rFonts w:ascii="Times New Roman"/>
          <w:b w:val="false"/>
          <w:i w:val="false"/>
          <w:color w:val="000000"/>
          <w:sz w:val="28"/>
        </w:rPr>
        <w:t>
      образцов семян и посадочного материала для научно-селекционных целей и сортоиспытания;</w:t>
      </w:r>
      <w:r>
        <w:br/>
      </w:r>
      <w:r>
        <w:rPr>
          <w:rFonts w:ascii="Times New Roman"/>
          <w:b w:val="false"/>
          <w:i w:val="false"/>
          <w:color w:val="000000"/>
          <w:sz w:val="28"/>
        </w:rPr>
        <w:t>
</w:t>
      </w:r>
      <w:r>
        <w:rPr>
          <w:rFonts w:ascii="Times New Roman"/>
          <w:b w:val="false"/>
          <w:i w:val="false"/>
          <w:color w:val="000000"/>
          <w:sz w:val="28"/>
        </w:rPr>
        <w:t>
      образцов семян и посадочного материала в порядке обмена между научно-исследовательскими учреждениями и ботаническими садами.</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Допускается ввоз без предъявления фитосанитарного  </w:t>
      </w:r>
      <w:r>
        <w:rPr>
          <w:rFonts w:ascii="Times New Roman"/>
          <w:b w:val="false"/>
          <w:i w:val="false"/>
          <w:color w:val="000000"/>
          <w:sz w:val="28"/>
        </w:rPr>
        <w:t>сертификата</w:t>
      </w:r>
      <w:r>
        <w:rPr>
          <w:rFonts w:ascii="Times New Roman"/>
          <w:b w:val="false"/>
          <w:i w:val="false"/>
          <w:color w:val="000000"/>
          <w:sz w:val="28"/>
        </w:rPr>
        <w:t> национальных карантинных служб стран-экспортеров следующей подкарантинной продукции:</w:t>
      </w:r>
      <w:r>
        <w:br/>
      </w:r>
      <w:r>
        <w:rPr>
          <w:rFonts w:ascii="Times New Roman"/>
          <w:b w:val="false"/>
          <w:i w:val="false"/>
          <w:color w:val="000000"/>
          <w:sz w:val="28"/>
        </w:rPr>
        <w:t>
</w:t>
      </w:r>
      <w:r>
        <w:rPr>
          <w:rFonts w:ascii="Times New Roman"/>
          <w:b w:val="false"/>
          <w:i w:val="false"/>
          <w:color w:val="000000"/>
          <w:sz w:val="28"/>
        </w:rPr>
        <w:t>
      1) в ручной клади пассажиров, членов экипажей судов, самолетов, пассажирских вагонов, автотранспортных средств при условии, что указанная продукция не является посадочным или семенным материалом или картофелем;</w:t>
      </w:r>
      <w:r>
        <w:br/>
      </w:r>
      <w:r>
        <w:rPr>
          <w:rFonts w:ascii="Times New Roman"/>
          <w:b w:val="false"/>
          <w:i w:val="false"/>
          <w:color w:val="000000"/>
          <w:sz w:val="28"/>
        </w:rPr>
        <w:t>
</w:t>
      </w:r>
      <w:r>
        <w:rPr>
          <w:rFonts w:ascii="Times New Roman"/>
          <w:b w:val="false"/>
          <w:i w:val="false"/>
          <w:color w:val="000000"/>
          <w:sz w:val="28"/>
        </w:rPr>
        <w:t>
      2) древесных упаковочных и крепежных материалов при наличии на них специального маркировочного знака международного образца в соответствии с Международным стандартом по фитосанитарным мерам № 15 "Руководство по регулированию древесных упаковочных материалов в международной торговле";</w:t>
      </w:r>
      <w:r>
        <w:br/>
      </w:r>
      <w:r>
        <w:rPr>
          <w:rFonts w:ascii="Times New Roman"/>
          <w:b w:val="false"/>
          <w:i w:val="false"/>
          <w:color w:val="000000"/>
          <w:sz w:val="28"/>
        </w:rPr>
        <w:t>
</w:t>
      </w:r>
      <w:r>
        <w:rPr>
          <w:rFonts w:ascii="Times New Roman"/>
          <w:b w:val="false"/>
          <w:i w:val="false"/>
          <w:color w:val="000000"/>
          <w:sz w:val="28"/>
        </w:rPr>
        <w:t>
      3) подкарантинной продукции, находящейся в транспортных средствах и предназначенной для продовольственных целей команд и экипажей этих транспортных средств, без права их выноса за пределы транспортных средств. Продовольственные запасы на транспортных средствах, зараженные карантинными объектами, по предписанию государственного инспектора по карантину растений обеззараживают, уничтожают или опломбируют в специальных складских помещениях на период нахождения транспортного средства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13-1 в соответствии с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14. Таможенное оформление подкарантинной продукции осуществляется после прохождения государственного надзора в области карантина растений с соответствующей отметкой государственных инспекторов по карантину растений на фитосанитарных сертификатах и товарно-транспортных документах о разрешении ввоза (вывоза).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15.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настоящими Правилами, если иное не предусмотрено законодательством Республики Казахстан или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16. Государственный надзор в области карантина растений подкарантинной продукции на фитосанитарных контрольных постах осуществляется государственными инспекторами по карантину растений фитосанитарных контрольных постов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17. Государственный надзор в области карантина растений, а также досмотр, на фитосанитарных контрольных постах, в пунктах назначения подкарантинной продукции осуществляется до или одновременно с таможенным досмотром подкарантинной продукции с оформлением соответствующего акта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Государственный инспектор по карантину растений разъясняет владельцам подкарантинной продукции действующее законодательство в области карантина растений Республики Казахстан, проверяет соответствие фитосанитарным требованиям ввозимой подкарантинной продукции, наличие фитосанитарного сертификата национальной карантинной службы страны-экспортера, проводит внешний осмотр транспорта, подкарантинной продукции. В случае обнаружения при осмотре подкарантинной продукции на ее поверхности, в упаковке организмов,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 производит карантинный досмотр. С подкарантинной продукции производит отбор образцов, исследование их на месте с целью выявления карантинных вредителей, болезней растений и сорняков. В случае невозможности определения карантинных объектов на месте образцы и объекты передаются в Республиканскую карантинную лабораторию на подтверждение видовой принадлежности объектов к карантинным видам.</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В случае, если перевозчик отказывается предъявлять подкарантинную продукцию для проведения государственного надзора в области карантина растений, то она подлежит возврату в страну-экспортер за счет средств ее владельца, о чем государственный инспектор по карантину растений ставит в известность уполномоченный орган, пограничные и таможенные органы Республики Казахстан с оформлением акта возврата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оплачивают ее владельцы.</w:t>
      </w:r>
      <w:r>
        <w:br/>
      </w:r>
      <w:r>
        <w:rPr>
          <w:rFonts w:ascii="Times New Roman"/>
          <w:b w:val="false"/>
          <w:i w:val="false"/>
          <w:color w:val="000000"/>
          <w:sz w:val="28"/>
        </w:rPr>
        <w:t>
</w:t>
      </w:r>
      <w:r>
        <w:rPr>
          <w:rFonts w:ascii="Times New Roman"/>
          <w:b w:val="false"/>
          <w:i w:val="false"/>
          <w:color w:val="000000"/>
          <w:sz w:val="28"/>
        </w:rPr>
        <w:t>
      Если зараженная карантинными объектами подкарантинная продукция не может быть обеззаражена, очищена, переработана, и отсутствуют условия для возврата, то данная продукция подлежит изъятию и уничтожению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Семена и посадочный материал, зараженные карантинными объектами, представляющие особую научную или иную ценность, по обращению их владельцев могут быть переданы для проверки в интродукционно-карантинные питомники. После устранения зараженности карантинными объектами семена и посадочный материал возвращаются их владельцу.</w:t>
      </w:r>
      <w:r>
        <w:br/>
      </w:r>
      <w:r>
        <w:rPr>
          <w:rFonts w:ascii="Times New Roman"/>
          <w:b w:val="false"/>
          <w:i w:val="false"/>
          <w:color w:val="000000"/>
          <w:sz w:val="28"/>
        </w:rPr>
        <w:t>
</w:t>
      </w:r>
      <w:r>
        <w:rPr>
          <w:rFonts w:ascii="Times New Roman"/>
          <w:b w:val="false"/>
          <w:i w:val="false"/>
          <w:color w:val="000000"/>
          <w:sz w:val="28"/>
        </w:rPr>
        <w:t>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21. После прохождения карантинного досмотра подкарантинной продукции и проведения мероприятий по карантину растений государственный инспектор по карантину растений ставит на сопроводительных товарно-транспорных документах штамп установленного образца о прохождении государственного надзора в области карантина растений с разрешением на ввоз в пункт назначения и выдает его владельцу акт карантинного досмотра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Грузовые операции (перегрузка на другие транспортные средства) с подкарантинной продукцией на фитосанитарных контрольных постах производятся ее владельцами по разрешению государственного инспектора по карантину растений после проведения государственного надзора по карантину растений.</w:t>
      </w:r>
      <w:r>
        <w:br/>
      </w:r>
      <w:r>
        <w:rPr>
          <w:rFonts w:ascii="Times New Roman"/>
          <w:b w:val="false"/>
          <w:i w:val="false"/>
          <w:color w:val="000000"/>
          <w:sz w:val="28"/>
        </w:rPr>
        <w:t>
</w:t>
      </w:r>
      <w:r>
        <w:rPr>
          <w:rFonts w:ascii="Times New Roman"/>
          <w:b w:val="false"/>
          <w:i w:val="false"/>
          <w:color w:val="000000"/>
          <w:sz w:val="28"/>
        </w:rPr>
        <w:t>
      Акт карантинного досмотра при отсутствии нарушений законодательства в области карантина растений оформляется в течение одного дня.</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Ввозимая подкарантинная продукция, а также транспортные средства, прошедшие карантинный досмотр и закончившие таможенное оформление на фитосанитарных контрольных постах, не подвергаются вторичному карантинному досмотру в конечном пункте назначения подкарантинной продукции.</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Вторичный досмотр подкарантинной продукции и транспортных средств, отбор образцов на анализ и экспертизу в пункте назначения подкарантинной продукции для окончания таможенного оформления осуществляются государственными инспекторами по карантину растений уполномоченного органа с последующей экспертизой на установление видового состава вредителей, болезней растений и сорняков, по результатам которых составляется акт досмотра с записью об условиях использования этой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Принадлежность объектов к карантинным видам подтверждается Республиканской карантинной лабораторией.</w:t>
      </w:r>
      <w:r>
        <w:br/>
      </w:r>
      <w:r>
        <w:rPr>
          <w:rFonts w:ascii="Times New Roman"/>
          <w:b w:val="false"/>
          <w:i w:val="false"/>
          <w:color w:val="000000"/>
          <w:sz w:val="28"/>
        </w:rPr>
        <w:t>
</w:t>
      </w:r>
      <w:r>
        <w:rPr>
          <w:rFonts w:ascii="Times New Roman"/>
          <w:b w:val="false"/>
          <w:i w:val="false"/>
          <w:color w:val="000000"/>
          <w:sz w:val="28"/>
        </w:rPr>
        <w:t>
      Срок определения видового состава карантинных объектов с выдачей свидетельства фитосанитарной экспертизы составляет для:</w:t>
      </w:r>
      <w:r>
        <w:br/>
      </w:r>
      <w:r>
        <w:rPr>
          <w:rFonts w:ascii="Times New Roman"/>
          <w:b w:val="false"/>
          <w:i w:val="false"/>
          <w:color w:val="000000"/>
          <w:sz w:val="28"/>
        </w:rPr>
        <w:t>
      вредителей и сорняков - до 3-х рабочих дней;</w:t>
      </w:r>
      <w:r>
        <w:br/>
      </w:r>
      <w:r>
        <w:rPr>
          <w:rFonts w:ascii="Times New Roman"/>
          <w:b w:val="false"/>
          <w:i w:val="false"/>
          <w:color w:val="000000"/>
          <w:sz w:val="28"/>
        </w:rPr>
        <w:t>
      болезней растений - до 10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24. В случае выявления карантинных объектов в конечном пункте поступления подкарантинной продукции государственный инспектор по карантину растений уполномоченного органа принимает меры, определенные в пункте 20 настоящих Правил.</w:t>
      </w:r>
      <w:r>
        <w:br/>
      </w:r>
      <w:r>
        <w:rPr>
          <w:rFonts w:ascii="Times New Roman"/>
          <w:b w:val="false"/>
          <w:i w:val="false"/>
          <w:color w:val="000000"/>
          <w:sz w:val="28"/>
        </w:rPr>
        <w:t>
</w:t>
      </w:r>
      <w:r>
        <w:rPr>
          <w:rFonts w:ascii="Times New Roman"/>
          <w:b w:val="false"/>
          <w:i w:val="false"/>
          <w:color w:val="000000"/>
          <w:sz w:val="28"/>
        </w:rPr>
        <w:t>
      25. Вывоз из Республики Казахстан подкарантинной продукции должен осуществляться на условиях, предусмотренных межгосударственными договорами и соглашениями Республики Казахстан в области карантина растений, а также требованиями национальных служб по карантину растений стран-импортеров.</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Вывоз подкарантинной продукции из Республики Казахстан разрешается, только при наличии фитосанитарных сертификатов уполномоченного органа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Физические и юридические лица для получения фитосанитарного сертификата подают в территориальные подразделения уполномоченного органа следующие документы:</w:t>
      </w:r>
      <w:r>
        <w:br/>
      </w:r>
      <w:r>
        <w:rPr>
          <w:rFonts w:ascii="Times New Roman"/>
          <w:b w:val="false"/>
          <w:i w:val="false"/>
          <w:color w:val="000000"/>
          <w:sz w:val="28"/>
        </w:rPr>
        <w:t>
</w:t>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Заявка может быть подана в виде электронного запроса, удостоверенного электронной цифровой подписью заявителя посредством веб-портала «электронного правительства» www.e.gov.kz.;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заявителя – для физического лица, свидетельство* или справку о государственной регистрации (перерегистрации) юридического лица – для юридического лица; </w:t>
      </w:r>
      <w:r>
        <w:br/>
      </w:r>
      <w:r>
        <w:rPr>
          <w:rFonts w:ascii="Times New Roman"/>
          <w:b w:val="false"/>
          <w:i w:val="false"/>
          <w:color w:val="000000"/>
          <w:sz w:val="28"/>
        </w:rPr>
        <w:t>
</w:t>
      </w:r>
      <w:r>
        <w:rPr>
          <w:rFonts w:ascii="Times New Roman"/>
          <w:b w:val="false"/>
          <w:i w:val="false"/>
          <w:color w:val="000000"/>
          <w:sz w:val="28"/>
        </w:rPr>
        <w:t xml:space="preserve">
      3) документ, удостоверяющий личность уполномоченного представителя, и документ, удостоверяющий полномочия на представительство заявителя; </w:t>
      </w:r>
      <w:r>
        <w:br/>
      </w:r>
      <w:r>
        <w:rPr>
          <w:rFonts w:ascii="Times New Roman"/>
          <w:b w:val="false"/>
          <w:i w:val="false"/>
          <w:color w:val="000000"/>
          <w:sz w:val="28"/>
        </w:rPr>
        <w:t>
</w:t>
      </w:r>
      <w:r>
        <w:rPr>
          <w:rFonts w:ascii="Times New Roman"/>
          <w:b w:val="false"/>
          <w:i w:val="false"/>
          <w:color w:val="000000"/>
          <w:sz w:val="28"/>
        </w:rPr>
        <w:t xml:space="preserve">
      4) при наличии фитосанитарных требований страны-импортера – импортное карантинное разрешение страны-импортера, переведенное на государственный или русский язык, либо копии договоров, где оговорены фитосанитарные требования. </w:t>
      </w:r>
      <w:r>
        <w:br/>
      </w:r>
      <w:r>
        <w:rPr>
          <w:rFonts w:ascii="Times New Roman"/>
          <w:b w:val="false"/>
          <w:i w:val="false"/>
          <w:color w:val="000000"/>
          <w:sz w:val="28"/>
        </w:rPr>
        <w:t>
</w:t>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в морских и речных портах (пристанях), железнодорожных станциях, аэропортах, организациях почтовой связи, объектах внутренней торговли, автовокзалах (автостанциях) и иных объектах при перегрузе (формировании) экспортных партий. При вывозе без перегрузки на фитосанитарных контрольных постах осуществляется только надзор за правильным оформлением фитосанитарного сертификата.</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исследовавшим подкарантинную продукцию, на основании акта досмотра подкарантинной продукции. В случае вывоза подкарантиной продукции из карантинных зон – на основании фитосанитарной экспертизы подкарантинной продукции, подтверждающей отсутствие того карантинного объекта, по виду которого установлена карантинная зона.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требований по поставке этой продукции.</w:t>
      </w:r>
      <w:r>
        <w:br/>
      </w:r>
      <w:r>
        <w:rPr>
          <w:rFonts w:ascii="Times New Roman"/>
          <w:b w:val="false"/>
          <w:i w:val="false"/>
          <w:color w:val="000000"/>
          <w:sz w:val="28"/>
        </w:rPr>
        <w:t>
</w:t>
      </w:r>
      <w:r>
        <w:rPr>
          <w:rFonts w:ascii="Times New Roman"/>
          <w:b w:val="false"/>
          <w:i w:val="false"/>
          <w:color w:val="000000"/>
          <w:sz w:val="28"/>
        </w:rPr>
        <w:t>
      Фитосанитарный сертификат или мотивированный отказ в его выдаче оформляется в срок не более пяти рабочих дней с даты подачи заявки на его получение.</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изменением, внесенным постановлением Правительства РК от 12.02.2014 </w:t>
      </w:r>
      <w:r>
        <w:rPr>
          <w:rFonts w:ascii="Times New Roman"/>
          <w:b w:val="false"/>
          <w:i w:val="false"/>
          <w:color w:val="000000"/>
          <w:sz w:val="28"/>
        </w:rPr>
        <w:t>№ 78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Оригинал фитосанитарного сертификата выдается отправителю подкарантинной продукции, копия хранится в деле уполномоченного органа.</w:t>
      </w:r>
    </w:p>
    <w:bookmarkEnd w:id="6"/>
    <w:bookmarkStart w:name="z61" w:id="7"/>
    <w:p>
      <w:pPr>
        <w:spacing w:after="0"/>
        <w:ind w:left="0"/>
        <w:jc w:val="left"/>
      </w:pPr>
      <w:r>
        <w:rPr>
          <w:rFonts w:ascii="Times New Roman"/>
          <w:b/>
          <w:i w:val="false"/>
          <w:color w:val="000000"/>
        </w:rPr>
        <w:t xml:space="preserve"> 
3. Порядок охраны при внутригосударственных перевозках</w:t>
      </w:r>
      <w:r>
        <w:br/>
      </w:r>
      <w:r>
        <w:rPr>
          <w:rFonts w:ascii="Times New Roman"/>
          <w:b/>
          <w:i w:val="false"/>
          <w:color w:val="000000"/>
        </w:rPr>
        <w:t>
подкарантинной продукции (внутренний карантин растений)</w:t>
      </w:r>
    </w:p>
    <w:bookmarkEnd w:id="7"/>
    <w:bookmarkStart w:name="z62" w:id="8"/>
    <w:p>
      <w:pPr>
        <w:spacing w:after="0"/>
        <w:ind w:left="0"/>
        <w:jc w:val="both"/>
      </w:pPr>
      <w:r>
        <w:rPr>
          <w:rFonts w:ascii="Times New Roman"/>
          <w:b w:val="false"/>
          <w:i w:val="false"/>
          <w:color w:val="000000"/>
          <w:sz w:val="28"/>
        </w:rPr>
        <w:t>
      31. Государственный контроль и надзор в области карантина растений подкарантинной продукции на территории Республики Казахстан осуществляется государственными инспекторами по карантину растений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Межобластные перевозки подкарантинной продукции осуществляются при наличии карантинных сертификатов, выдаваемых государственным инспектором по карантину растений территориального подразделения уполномоченного органа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Выдача карантинных сертификатов на вывоз подкарантинной продукции из карантинных зон Республики Казахстан производится государственными инспекторами по карантину растений территориального подразделения уполномоченного органа.</w:t>
      </w:r>
      <w:r>
        <w:br/>
      </w:r>
      <w:r>
        <w:rPr>
          <w:rFonts w:ascii="Times New Roman"/>
          <w:b w:val="false"/>
          <w:i w:val="false"/>
          <w:color w:val="000000"/>
          <w:sz w:val="28"/>
        </w:rPr>
        <w:t>
</w:t>
      </w:r>
      <w:r>
        <w:rPr>
          <w:rFonts w:ascii="Times New Roman"/>
          <w:b w:val="false"/>
          <w:i w:val="false"/>
          <w:color w:val="000000"/>
          <w:sz w:val="28"/>
        </w:rPr>
        <w:t>
      33. Для получения карантинного сертификата физические и юридические лица подают следующие документы:</w:t>
      </w:r>
      <w:r>
        <w:br/>
      </w:r>
      <w:r>
        <w:rPr>
          <w:rFonts w:ascii="Times New Roman"/>
          <w:b w:val="false"/>
          <w:i w:val="false"/>
          <w:color w:val="000000"/>
          <w:sz w:val="28"/>
        </w:rPr>
        <w:t>
</w:t>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уполномоченный орган, либо в виде электронного запроса, удостоверенного электронной цифровой подписью заявителя, посредством веб-портала «электронного правительства» www.e.gov.kz, а также предъявляют государственному инспектору по карантину растений подкарантинную продукцию для определения карантинного состояния;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заявителя – для физического лица, свидетельство* или справку о государственной регистрации (перерегистрации) юридического лица – для юридического лица; </w:t>
      </w:r>
      <w:r>
        <w:br/>
      </w:r>
      <w:r>
        <w:rPr>
          <w:rFonts w:ascii="Times New Roman"/>
          <w:b w:val="false"/>
          <w:i w:val="false"/>
          <w:color w:val="000000"/>
          <w:sz w:val="28"/>
        </w:rPr>
        <w:t>
</w:t>
      </w:r>
      <w:r>
        <w:rPr>
          <w:rFonts w:ascii="Times New Roman"/>
          <w:b w:val="false"/>
          <w:i w:val="false"/>
          <w:color w:val="000000"/>
          <w:sz w:val="28"/>
        </w:rPr>
        <w:t xml:space="preserve">
      3) документ, удостоверяющий личность уполномоченного представителя, и документ, удостоверяющий полномочия на представительство заявителя. </w:t>
      </w:r>
      <w:r>
        <w:br/>
      </w:r>
      <w:r>
        <w:rPr>
          <w:rFonts w:ascii="Times New Roman"/>
          <w:b w:val="false"/>
          <w:i w:val="false"/>
          <w:color w:val="000000"/>
          <w:sz w:val="28"/>
        </w:rPr>
        <w:t>
</w:t>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Карантинный сертификат выдается и заверяется личной подписью и печатью (штампом) установленного образца государственным инспектором по карантину растений, исследовавшим подкарантинную продукцию, на основании акта досмотра подкарантинной продукции. В случае вывоза подкарантинной продукции из карантинных зон – на основании фитосанитарной экспертизы подкарантинной продукции, подтверждающей отсутствие того карантинного объекта, по виду которого установлена карантинная зона. Карантинный сертификат выдается на каждую партию подкарантинной продукции и должен удостоверять ее карантинное состояние, иметь сведения о выполнении дополнительных карантинных требований по поставке этой продукции.</w:t>
      </w:r>
      <w:r>
        <w:br/>
      </w:r>
      <w:r>
        <w:rPr>
          <w:rFonts w:ascii="Times New Roman"/>
          <w:b w:val="false"/>
          <w:i w:val="false"/>
          <w:color w:val="000000"/>
          <w:sz w:val="28"/>
        </w:rPr>
        <w:t>
</w:t>
      </w:r>
      <w:r>
        <w:rPr>
          <w:rFonts w:ascii="Times New Roman"/>
          <w:b w:val="false"/>
          <w:i w:val="false"/>
          <w:color w:val="000000"/>
          <w:sz w:val="28"/>
        </w:rPr>
        <w:t>
      Карантинный сертификат или мотивированный отказ в его выдаче оформляется в срок не более трех рабочих дней с даты подачи заявки на его получение.</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Правительства РК от 12.02.2014 </w:t>
      </w:r>
      <w:r>
        <w:rPr>
          <w:rFonts w:ascii="Times New Roman"/>
          <w:b w:val="false"/>
          <w:i w:val="false"/>
          <w:color w:val="000000"/>
          <w:sz w:val="28"/>
        </w:rPr>
        <w:t>№ 78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Переадресовка подкарантинной продукции в пути следования или пункте назначения производится по обращению владельца подкарантинной продукции с разрешения уполномоченного органа, на территории которого осуществляются эти операции.</w:t>
      </w:r>
      <w:r>
        <w:br/>
      </w:r>
      <w:r>
        <w:rPr>
          <w:rFonts w:ascii="Times New Roman"/>
          <w:b w:val="false"/>
          <w:i w:val="false"/>
          <w:color w:val="000000"/>
          <w:sz w:val="28"/>
        </w:rPr>
        <w:t>
</w:t>
      </w:r>
      <w:r>
        <w:rPr>
          <w:rFonts w:ascii="Times New Roman"/>
          <w:b w:val="false"/>
          <w:i w:val="false"/>
          <w:color w:val="000000"/>
          <w:sz w:val="28"/>
        </w:rPr>
        <w:t>
      Ввозимая подкарантинная продукция вторично подлежит карантинному досмотру в пункте ее назначения.</w:t>
      </w:r>
      <w:r>
        <w:br/>
      </w:r>
      <w:r>
        <w:rPr>
          <w:rFonts w:ascii="Times New Roman"/>
          <w:b w:val="false"/>
          <w:i w:val="false"/>
          <w:color w:val="000000"/>
          <w:sz w:val="28"/>
        </w:rPr>
        <w:t>
</w:t>
      </w:r>
      <w:r>
        <w:rPr>
          <w:rFonts w:ascii="Times New Roman"/>
          <w:b w:val="false"/>
          <w:i w:val="false"/>
          <w:color w:val="000000"/>
          <w:sz w:val="28"/>
        </w:rPr>
        <w:t>
      34-1. В случае, если перевозчик отказывается предъявлять подкарантинную продукцию для проведения государственного надзора в области карантина растений, груз возвращается отправителю.</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34-1 в соответствии с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p>
    <w:bookmarkEnd w:id="8"/>
    <w:bookmarkStart w:name="z67" w:id="9"/>
    <w:p>
      <w:pPr>
        <w:spacing w:after="0"/>
        <w:ind w:left="0"/>
        <w:jc w:val="left"/>
      </w:pPr>
      <w:r>
        <w:rPr>
          <w:rFonts w:ascii="Times New Roman"/>
          <w:b/>
          <w:i w:val="false"/>
          <w:color w:val="000000"/>
        </w:rPr>
        <w:t xml:space="preserve"> 
4. Порядок проведения обеззараживания подкарантинной продукции</w:t>
      </w:r>
      <w:r>
        <w:br/>
      </w:r>
      <w:r>
        <w:rPr>
          <w:rFonts w:ascii="Times New Roman"/>
          <w:b/>
          <w:i w:val="false"/>
          <w:color w:val="000000"/>
        </w:rPr>
        <w:t>
и очистка транспортных средств</w:t>
      </w:r>
    </w:p>
    <w:bookmarkEnd w:id="9"/>
    <w:bookmarkStart w:name="z68" w:id="10"/>
    <w:p>
      <w:pPr>
        <w:spacing w:after="0"/>
        <w:ind w:left="0"/>
        <w:jc w:val="both"/>
      </w:pPr>
      <w:r>
        <w:rPr>
          <w:rFonts w:ascii="Times New Roman"/>
          <w:b w:val="false"/>
          <w:i w:val="false"/>
          <w:color w:val="000000"/>
          <w:sz w:val="28"/>
        </w:rPr>
        <w:t>
      35. Обеззараживанию подлежат транспортные средства и подкарантинная продукция, зараженная карантинными объектами, продукция, обеззараживание которой предусмотрено в фитосанитарных требованиях, предъявляемых к ввозимой подкарантинной продукции, а также транспортные средства и подкарантинная продукция потенциально опасные в карантинном отношении, по предписанию государственного инспектора по карантину растений.</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в фумигационных камерах, штабелях, трюмах судов и барж, вагонах, контейнерах и других видах транспорта.</w:t>
      </w:r>
      <w:r>
        <w:br/>
      </w:r>
      <w:r>
        <w:rPr>
          <w:rFonts w:ascii="Times New Roman"/>
          <w:b w:val="false"/>
          <w:i w:val="false"/>
          <w:color w:val="000000"/>
          <w:sz w:val="28"/>
        </w:rPr>
        <w:t>
</w:t>
      </w:r>
      <w:r>
        <w:rPr>
          <w:rFonts w:ascii="Times New Roman"/>
          <w:b w:val="false"/>
          <w:i w:val="false"/>
          <w:color w:val="000000"/>
          <w:sz w:val="28"/>
        </w:rPr>
        <w:t xml:space="preserve">
      Рефрижерация плодов цитрусовых культур проводится в холодильных камерах владельцами подкарантинной продукции под контролем государственных инспекторов по карантину растений. </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 инспектором по карантину растений.</w:t>
      </w:r>
      <w:r>
        <w:br/>
      </w:r>
      <w:r>
        <w:rPr>
          <w:rFonts w:ascii="Times New Roman"/>
          <w:b w:val="false"/>
          <w:i w:val="false"/>
          <w:color w:val="000000"/>
          <w:sz w:val="28"/>
        </w:rPr>
        <w:t>
</w:t>
      </w:r>
      <w:r>
        <w:rPr>
          <w:rFonts w:ascii="Times New Roman"/>
          <w:b w:val="false"/>
          <w:i w:val="false"/>
          <w:color w:val="000000"/>
          <w:sz w:val="28"/>
        </w:rPr>
        <w:t>
      Подготовка транспортных средств и подкарантинной продукции к фумигации выполняются ее владельцами или транспортной организацией под руководством специалистов фумигационных отрядов.</w:t>
      </w:r>
      <w:r>
        <w:br/>
      </w:r>
      <w:r>
        <w:rPr>
          <w:rFonts w:ascii="Times New Roman"/>
          <w:b w:val="false"/>
          <w:i w:val="false"/>
          <w:color w:val="000000"/>
          <w:sz w:val="28"/>
        </w:rPr>
        <w:t>
</w:t>
      </w:r>
      <w:r>
        <w:rPr>
          <w:rFonts w:ascii="Times New Roman"/>
          <w:b w:val="false"/>
          <w:i w:val="false"/>
          <w:color w:val="000000"/>
          <w:sz w:val="28"/>
        </w:rPr>
        <w:t>
      38. При проведении обеззараживания подкарантинной продукции в других государствах ввозимая продукция проверяется специалистами фумигационных отрядов на содержание остаточного количества фумигантов.</w:t>
      </w:r>
      <w:r>
        <w:br/>
      </w:r>
      <w:r>
        <w:rPr>
          <w:rFonts w:ascii="Times New Roman"/>
          <w:b w:val="false"/>
          <w:i w:val="false"/>
          <w:color w:val="000000"/>
          <w:sz w:val="28"/>
        </w:rPr>
        <w:t>
</w:t>
      </w:r>
      <w:r>
        <w:rPr>
          <w:rFonts w:ascii="Times New Roman"/>
          <w:b w:val="false"/>
          <w:i w:val="false"/>
          <w:color w:val="000000"/>
          <w:sz w:val="28"/>
        </w:rPr>
        <w:t>
      39. Обеззараживание и очистка, возврат или переработка зараженной карантинными объектами подкарантинной продукции, вскрытие и упаковка грузов, багажа, посылок, доставка их к месту обеззараживания и обратно осуществляются за счет средств владельцев подкарантинной продукции.</w:t>
      </w:r>
    </w:p>
    <w:bookmarkEnd w:id="10"/>
    <w:bookmarkStart w:name="z124" w:id="11"/>
    <w:p>
      <w:pPr>
        <w:spacing w:after="0"/>
        <w:ind w:left="0"/>
        <w:jc w:val="left"/>
      </w:pPr>
      <w:r>
        <w:rPr>
          <w:rFonts w:ascii="Times New Roman"/>
          <w:b/>
          <w:i w:val="false"/>
          <w:color w:val="000000"/>
        </w:rPr>
        <w:t xml:space="preserve"> 
5. Порядок проведения карантинных</w:t>
      </w:r>
      <w:r>
        <w:br/>
      </w:r>
      <w:r>
        <w:rPr>
          <w:rFonts w:ascii="Times New Roman"/>
          <w:b/>
          <w:i w:val="false"/>
          <w:color w:val="000000"/>
        </w:rPr>
        <w:t>
мер физическими и юридическими лицами</w:t>
      </w:r>
    </w:p>
    <w:bookmarkEnd w:id="11"/>
    <w:p>
      <w:pPr>
        <w:spacing w:after="0"/>
        <w:ind w:left="0"/>
        <w:jc w:val="both"/>
      </w:pPr>
      <w:r>
        <w:rPr>
          <w:rFonts w:ascii="Times New Roman"/>
          <w:b w:val="false"/>
          <w:i w:val="false"/>
          <w:color w:val="ff0000"/>
          <w:sz w:val="28"/>
        </w:rPr>
        <w:t xml:space="preserve">      Сноска. Правила дополнены разделом 5 в соответствии с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25" w:id="12"/>
    <w:p>
      <w:pPr>
        <w:spacing w:after="0"/>
        <w:ind w:left="0"/>
        <w:jc w:val="both"/>
      </w:pPr>
      <w:r>
        <w:rPr>
          <w:rFonts w:ascii="Times New Roman"/>
          <w:b w:val="false"/>
          <w:i w:val="false"/>
          <w:color w:val="000000"/>
          <w:sz w:val="28"/>
        </w:rPr>
        <w:t>
      40. Физические и юридические лица, деятельность которых связана с производством, заготовкой, переработкой, хранением, транспортировкой и реализацией подкарантинной продукции:</w:t>
      </w:r>
      <w:r>
        <w:br/>
      </w:r>
      <w:r>
        <w:rPr>
          <w:rFonts w:ascii="Times New Roman"/>
          <w:b w:val="false"/>
          <w:i w:val="false"/>
          <w:color w:val="000000"/>
          <w:sz w:val="28"/>
        </w:rPr>
        <w:t>
</w:t>
      </w:r>
      <w:r>
        <w:rPr>
          <w:rFonts w:ascii="Times New Roman"/>
          <w:b w:val="false"/>
          <w:i w:val="false"/>
          <w:color w:val="000000"/>
          <w:sz w:val="28"/>
        </w:rPr>
        <w:t>
      1) обеспечивают систематическое обследование посевов, территорий, складов, где хранится подкарантинная продукция;</w:t>
      </w:r>
      <w:r>
        <w:br/>
      </w:r>
      <w:r>
        <w:rPr>
          <w:rFonts w:ascii="Times New Roman"/>
          <w:b w:val="false"/>
          <w:i w:val="false"/>
          <w:color w:val="000000"/>
          <w:sz w:val="28"/>
        </w:rPr>
        <w:t>
</w:t>
      </w:r>
      <w:r>
        <w:rPr>
          <w:rFonts w:ascii="Times New Roman"/>
          <w:b w:val="false"/>
          <w:i w:val="false"/>
          <w:color w:val="000000"/>
          <w:sz w:val="28"/>
        </w:rPr>
        <w:t>
      2) при выявлении карантинных объектов в течение одного рабочего дня уведомляют уполномоченный орган;</w:t>
      </w:r>
      <w:r>
        <w:br/>
      </w:r>
      <w:r>
        <w:rPr>
          <w:rFonts w:ascii="Times New Roman"/>
          <w:b w:val="false"/>
          <w:i w:val="false"/>
          <w:color w:val="000000"/>
          <w:sz w:val="28"/>
        </w:rPr>
        <w:t>
</w:t>
      </w:r>
      <w:r>
        <w:rPr>
          <w:rFonts w:ascii="Times New Roman"/>
          <w:b w:val="false"/>
          <w:i w:val="false"/>
          <w:color w:val="000000"/>
          <w:sz w:val="28"/>
        </w:rPr>
        <w:t>
      3) не используют для посева семена, засоренные карантинными сорняками;</w:t>
      </w:r>
      <w:r>
        <w:br/>
      </w:r>
      <w:r>
        <w:rPr>
          <w:rFonts w:ascii="Times New Roman"/>
          <w:b w:val="false"/>
          <w:i w:val="false"/>
          <w:color w:val="000000"/>
          <w:sz w:val="28"/>
        </w:rPr>
        <w:t>
</w:t>
      </w:r>
      <w:r>
        <w:rPr>
          <w:rFonts w:ascii="Times New Roman"/>
          <w:b w:val="false"/>
          <w:i w:val="false"/>
          <w:color w:val="000000"/>
          <w:sz w:val="28"/>
        </w:rPr>
        <w:t>
      4) отдельно хранят и очищают подкарантинную продукцию, заготовленную в зоне распространения карантинных объектов;</w:t>
      </w:r>
      <w:r>
        <w:br/>
      </w:r>
      <w:r>
        <w:rPr>
          <w:rFonts w:ascii="Times New Roman"/>
          <w:b w:val="false"/>
          <w:i w:val="false"/>
          <w:color w:val="000000"/>
          <w:sz w:val="28"/>
        </w:rPr>
        <w:t>
</w:t>
      </w:r>
      <w:r>
        <w:rPr>
          <w:rFonts w:ascii="Times New Roman"/>
          <w:b w:val="false"/>
          <w:i w:val="false"/>
          <w:color w:val="000000"/>
          <w:sz w:val="28"/>
        </w:rPr>
        <w:t>
      5) не реже одного раза в год проводят профилактическое обеззараживание складских помещений, где хранится подкарантинная продукция;</w:t>
      </w:r>
      <w:r>
        <w:br/>
      </w:r>
      <w:r>
        <w:rPr>
          <w:rFonts w:ascii="Times New Roman"/>
          <w:b w:val="false"/>
          <w:i w:val="false"/>
          <w:color w:val="000000"/>
          <w:sz w:val="28"/>
        </w:rPr>
        <w:t>
</w:t>
      </w:r>
      <w:r>
        <w:rPr>
          <w:rFonts w:ascii="Times New Roman"/>
          <w:b w:val="false"/>
          <w:i w:val="false"/>
          <w:color w:val="000000"/>
          <w:sz w:val="28"/>
        </w:rPr>
        <w:t>
      6) соблюдают и выполняют требования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карантина растений и предписания уполномоченного органа о проведении соответствующих мероприятий по карантину растений.</w:t>
      </w:r>
    </w:p>
    <w:bookmarkEnd w:id="12"/>
    <w:bookmarkStart w:name="z132" w:id="13"/>
    <w:p>
      <w:pPr>
        <w:spacing w:after="0"/>
        <w:ind w:left="0"/>
        <w:jc w:val="left"/>
      </w:pPr>
      <w:r>
        <w:rPr>
          <w:rFonts w:ascii="Times New Roman"/>
          <w:b/>
          <w:i w:val="false"/>
          <w:color w:val="000000"/>
        </w:rPr>
        <w:t xml:space="preserve"> 
6. Порядок проведения карантинных</w:t>
      </w:r>
      <w:r>
        <w:br/>
      </w:r>
      <w:r>
        <w:rPr>
          <w:rFonts w:ascii="Times New Roman"/>
          <w:b/>
          <w:i w:val="false"/>
          <w:color w:val="000000"/>
        </w:rPr>
        <w:t>
мер местными исполнительными органами</w:t>
      </w:r>
    </w:p>
    <w:bookmarkEnd w:id="13"/>
    <w:p>
      <w:pPr>
        <w:spacing w:after="0"/>
        <w:ind w:left="0"/>
        <w:jc w:val="both"/>
      </w:pPr>
      <w:r>
        <w:rPr>
          <w:rFonts w:ascii="Times New Roman"/>
          <w:b w:val="false"/>
          <w:i w:val="false"/>
          <w:color w:val="ff0000"/>
          <w:sz w:val="28"/>
        </w:rPr>
        <w:t xml:space="preserve">      Сноска. Правила дополнены разделом 6 в соответствии с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33" w:id="14"/>
    <w:p>
      <w:pPr>
        <w:spacing w:after="0"/>
        <w:ind w:left="0"/>
        <w:jc w:val="both"/>
      </w:pPr>
      <w:r>
        <w:rPr>
          <w:rFonts w:ascii="Times New Roman"/>
          <w:b w:val="false"/>
          <w:i w:val="false"/>
          <w:color w:val="000000"/>
          <w:sz w:val="28"/>
        </w:rPr>
        <w:t>
      41. Местные исполнительные органы областей (города республиканского значения, столицы) ведут учет распространения карантинных объектов и предоставляют информацию уполномоченному органу и заинтересованным лицам.</w:t>
      </w:r>
      <w:r>
        <w:br/>
      </w:r>
      <w:r>
        <w:rPr>
          <w:rFonts w:ascii="Times New Roman"/>
          <w:b w:val="false"/>
          <w:i w:val="false"/>
          <w:color w:val="000000"/>
          <w:sz w:val="28"/>
        </w:rPr>
        <w:t>
</w:t>
      </w:r>
      <w:r>
        <w:rPr>
          <w:rFonts w:ascii="Times New Roman"/>
          <w:b w:val="false"/>
          <w:i w:val="false"/>
          <w:color w:val="000000"/>
          <w:sz w:val="28"/>
        </w:rPr>
        <w:t>
      В районах и сельских округах для ведения учета распространения карантинных объектов закрепляют специалиста, решением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42. По предписанию государственных инспекторов по карантину растений в карантинных зонах на железнодорожных станциях, в морских и речных портах (пристанях), аэропортах, автовокзалах (автостанциях), на объектах внутренней торговли, в организациях почтовой связи и на иных объектах организуют проведение мероприятий по карантину растений физическими и юридическими лицами-владельцами этих объектов, а также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43. По представлению уполномоченного органа в срок не более 10 календарных дней принимают решение об установлении карантинной зоны с введением карантинного режима или его отмене на соответствующих территориях.</w:t>
      </w:r>
    </w:p>
    <w:bookmarkEnd w:id="14"/>
    <w:bookmarkStart w:name="z137" w:id="15"/>
    <w:p>
      <w:pPr>
        <w:spacing w:after="0"/>
        <w:ind w:left="0"/>
        <w:jc w:val="left"/>
      </w:pPr>
      <w:r>
        <w:rPr>
          <w:rFonts w:ascii="Times New Roman"/>
          <w:b/>
          <w:i w:val="false"/>
          <w:color w:val="000000"/>
        </w:rPr>
        <w:t xml:space="preserve"> 
7. Порядок наложения и снятия карантина</w:t>
      </w:r>
    </w:p>
    <w:bookmarkEnd w:id="15"/>
    <w:p>
      <w:pPr>
        <w:spacing w:after="0"/>
        <w:ind w:left="0"/>
        <w:jc w:val="both"/>
      </w:pPr>
      <w:r>
        <w:rPr>
          <w:rFonts w:ascii="Times New Roman"/>
          <w:b w:val="false"/>
          <w:i w:val="false"/>
          <w:color w:val="ff0000"/>
          <w:sz w:val="28"/>
        </w:rPr>
        <w:t xml:space="preserve">      Сноска. Правила дополнены разделом 7 в соответствии с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38" w:id="16"/>
    <w:p>
      <w:pPr>
        <w:spacing w:after="0"/>
        <w:ind w:left="0"/>
        <w:jc w:val="both"/>
      </w:pPr>
      <w:r>
        <w:rPr>
          <w:rFonts w:ascii="Times New Roman"/>
          <w:b w:val="false"/>
          <w:i w:val="false"/>
          <w:color w:val="000000"/>
          <w:sz w:val="28"/>
        </w:rPr>
        <w:t>
      44. При выявлении карантинных объектов устанавливаются карантинные зоны по виду карантинного объекта, с указанием границ его распространения.</w:t>
      </w:r>
      <w:r>
        <w:br/>
      </w:r>
      <w:r>
        <w:rPr>
          <w:rFonts w:ascii="Times New Roman"/>
          <w:b w:val="false"/>
          <w:i w:val="false"/>
          <w:color w:val="000000"/>
          <w:sz w:val="28"/>
        </w:rPr>
        <w:t>
</w:t>
      </w:r>
      <w:r>
        <w:rPr>
          <w:rFonts w:ascii="Times New Roman"/>
          <w:b w:val="false"/>
          <w:i w:val="false"/>
          <w:color w:val="000000"/>
          <w:sz w:val="28"/>
        </w:rPr>
        <w:t>
      Уполномоченный орган совместно с местным исполнительным органом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 определяет фитосанитарные контрольные посты;</w:t>
      </w:r>
      <w:r>
        <w:br/>
      </w:r>
      <w:r>
        <w:rPr>
          <w:rFonts w:ascii="Times New Roman"/>
          <w:b w:val="false"/>
          <w:i w:val="false"/>
          <w:color w:val="000000"/>
          <w:sz w:val="28"/>
        </w:rPr>
        <w:t>
</w:t>
      </w:r>
      <w:r>
        <w:rPr>
          <w:rFonts w:ascii="Times New Roman"/>
          <w:b w:val="false"/>
          <w:i w:val="false"/>
          <w:color w:val="000000"/>
          <w:sz w:val="28"/>
        </w:rPr>
        <w:t>
      2) разрабатывает перечень карантинных ограничений и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3) доводит перечень карантинных ограничений и мероприятий по карантину растений в течение одного рабочего дня до сведения физических, юридических лиц и населения карантинной зоны.</w:t>
      </w:r>
      <w:r>
        <w:br/>
      </w:r>
      <w:r>
        <w:rPr>
          <w:rFonts w:ascii="Times New Roman"/>
          <w:b w:val="false"/>
          <w:i w:val="false"/>
          <w:color w:val="000000"/>
          <w:sz w:val="28"/>
        </w:rPr>
        <w:t>
</w:t>
      </w:r>
      <w:r>
        <w:rPr>
          <w:rFonts w:ascii="Times New Roman"/>
          <w:b w:val="false"/>
          <w:i w:val="false"/>
          <w:color w:val="000000"/>
          <w:sz w:val="28"/>
        </w:rPr>
        <w:t>
      45. В карантинных зонах запрещаются или вводятся ограничения на вывоз зараженной карантинными объектами подкарантинной продукции.</w:t>
      </w:r>
      <w:r>
        <w:br/>
      </w:r>
      <w:r>
        <w:rPr>
          <w:rFonts w:ascii="Times New Roman"/>
          <w:b w:val="false"/>
          <w:i w:val="false"/>
          <w:color w:val="000000"/>
          <w:sz w:val="28"/>
        </w:rPr>
        <w:t>
</w:t>
      </w:r>
      <w:r>
        <w:rPr>
          <w:rFonts w:ascii="Times New Roman"/>
          <w:b w:val="false"/>
          <w:i w:val="false"/>
          <w:color w:val="000000"/>
          <w:sz w:val="28"/>
        </w:rPr>
        <w:t>
      Вывоз подкарантинной продукции из карантинных зон за пределы областей (города республиканского значения, столицы) разрешается через организованные временные фитосанитарные контрольные посты и при наличии карантинного сертификата; за пределы Республики Казахстан - при наличии фитосанитарного сертификата.</w:t>
      </w:r>
      <w:r>
        <w:br/>
      </w:r>
      <w:r>
        <w:rPr>
          <w:rFonts w:ascii="Times New Roman"/>
          <w:b w:val="false"/>
          <w:i w:val="false"/>
          <w:color w:val="000000"/>
          <w:sz w:val="28"/>
        </w:rPr>
        <w:t>
</w:t>
      </w:r>
      <w:r>
        <w:rPr>
          <w:rFonts w:ascii="Times New Roman"/>
          <w:b w:val="false"/>
          <w:i w:val="false"/>
          <w:color w:val="000000"/>
          <w:sz w:val="28"/>
        </w:rPr>
        <w:t>
      Зараженная подкарантинная продукция, вывезенная из карантинной зоны, подлежит возврату, очистке, обеззараживанию либо передаче ее перерабатывающим организациям.</w:t>
      </w:r>
      <w:r>
        <w:br/>
      </w:r>
      <w:r>
        <w:rPr>
          <w:rFonts w:ascii="Times New Roman"/>
          <w:b w:val="false"/>
          <w:i w:val="false"/>
          <w:color w:val="000000"/>
          <w:sz w:val="28"/>
        </w:rPr>
        <w:t>
</w:t>
      </w:r>
      <w:r>
        <w:rPr>
          <w:rFonts w:ascii="Times New Roman"/>
          <w:b w:val="false"/>
          <w:i w:val="false"/>
          <w:color w:val="000000"/>
          <w:sz w:val="28"/>
        </w:rPr>
        <w:t>
      Зараженная подкарантинная продукция, при невозможности ее обеззараживания или переработке, подлежит изъятию и уничтожению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46. Снятие карантинной зоны осуществляется по результатам систематического обследования.</w:t>
      </w:r>
      <w:r>
        <w:br/>
      </w:r>
      <w:r>
        <w:rPr>
          <w:rFonts w:ascii="Times New Roman"/>
          <w:b w:val="false"/>
          <w:i w:val="false"/>
          <w:color w:val="000000"/>
          <w:sz w:val="28"/>
        </w:rPr>
        <w:t>
</w:t>
      </w:r>
      <w:r>
        <w:rPr>
          <w:rFonts w:ascii="Times New Roman"/>
          <w:b w:val="false"/>
          <w:i w:val="false"/>
          <w:color w:val="000000"/>
          <w:sz w:val="28"/>
        </w:rPr>
        <w:t>
      В случае если на протяжении трех лет с момента установления карантинной зоны не выявлены карантинные объекты, то с данной территории снимается карантинная зона по представлению уполномоченного органа.</w:t>
      </w:r>
    </w:p>
    <w:bookmarkEnd w:id="16"/>
    <w:bookmarkStart w:name="z74"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17"/>
    <w:bookmarkStart w:name="z107" w:id="18"/>
    <w:p>
      <w:pPr>
        <w:spacing w:after="0"/>
        <w:ind w:left="0"/>
        <w:jc w:val="left"/>
      </w:pPr>
      <w:r>
        <w:rPr>
          <w:rFonts w:ascii="Times New Roman"/>
          <w:b/>
          <w:i w:val="false"/>
          <w:color w:val="000000"/>
        </w:rPr>
        <w:t xml:space="preserve"> 
Импортное карантинное разрешение № ____</w:t>
      </w:r>
    </w:p>
    <w:bookmarkEnd w:id="18"/>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w:t>
      </w:r>
    </w:p>
    <w:bookmarkStart w:name="z75"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19"/>
    <w:bookmarkStart w:name="z108" w:id="20"/>
    <w:p>
      <w:pPr>
        <w:spacing w:after="0"/>
        <w:ind w:left="0"/>
        <w:jc w:val="left"/>
      </w:pPr>
      <w:r>
        <w:rPr>
          <w:rFonts w:ascii="Times New Roman"/>
          <w:b/>
          <w:i w:val="false"/>
          <w:color w:val="000000"/>
        </w:rPr>
        <w:t xml:space="preserve"> 
ЗАЯВКА</w:t>
      </w:r>
      <w:r>
        <w:br/>
      </w:r>
      <w:r>
        <w:rPr>
          <w:rFonts w:ascii="Times New Roman"/>
          <w:b/>
          <w:i w:val="false"/>
          <w:color w:val="000000"/>
        </w:rPr>
        <w:t>
      на выдачу импортного карантинного разрешения на ввоз на территорию Республики Казахстан подкарантинной продукции</w:t>
      </w:r>
    </w:p>
    <w:bookmarkEnd w:id="20"/>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76"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21"/>
    <w:bookmarkStart w:name="z109" w:id="22"/>
    <w:p>
      <w:pPr>
        <w:spacing w:after="0"/>
        <w:ind w:left="0"/>
        <w:jc w:val="left"/>
      </w:pPr>
      <w:r>
        <w:rPr>
          <w:rFonts w:ascii="Times New Roman"/>
          <w:b/>
          <w:i w:val="false"/>
          <w:color w:val="000000"/>
        </w:rPr>
        <w:t xml:space="preserve"> 
Акт № ____</w:t>
      </w:r>
      <w:r>
        <w:br/>
      </w:r>
      <w:r>
        <w:rPr>
          <w:rFonts w:ascii="Times New Roman"/>
          <w:b/>
          <w:i w:val="false"/>
          <w:color w:val="000000"/>
        </w:rPr>
        <w:t>
карантинного досмотра</w:t>
      </w:r>
    </w:p>
    <w:bookmarkEnd w:id="22"/>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 органа</w:t>
      </w:r>
      <w:r>
        <w:br/>
      </w:r>
      <w:r>
        <w:rPr>
          <w:rFonts w:ascii="Times New Roman"/>
          <w:b w:val="false"/>
          <w:i w:val="false"/>
          <w:color w:val="000000"/>
          <w:sz w:val="28"/>
        </w:rPr>
        <w:t>
    по карантину растений, фитосанитарного контрольного поста)</w:t>
      </w:r>
    </w:p>
    <w:p>
      <w:pPr>
        <w:spacing w:after="0"/>
        <w:ind w:left="0"/>
        <w:jc w:val="both"/>
      </w:pPr>
      <w:r>
        <w:rPr>
          <w:rFonts w:ascii="Times New Roman"/>
          <w:b w:val="false"/>
          <w:i w:val="false"/>
          <w:color w:val="000000"/>
          <w:sz w:val="28"/>
        </w:rPr>
        <w:t>Мной, государственным инспектором по карантину растений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проведен досмотр подкарантинной продукции, транспортных средств и</w:t>
      </w:r>
      <w:r>
        <w:br/>
      </w:r>
      <w:r>
        <w:rPr>
          <w:rFonts w:ascii="Times New Roman"/>
          <w:b w:val="false"/>
          <w:i w:val="false"/>
          <w:color w:val="000000"/>
          <w:sz w:val="28"/>
        </w:rPr>
        <w:t>
отбор образцов для карантинной экспертизы, принадлежащих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юридического лица и Ф.И.О. физического лица)</w:t>
      </w:r>
      <w:r>
        <w:br/>
      </w:r>
      <w:r>
        <w:rPr>
          <w:rFonts w:ascii="Times New Roman"/>
          <w:b w:val="false"/>
          <w:i w:val="false"/>
          <w:color w:val="000000"/>
          <w:sz w:val="28"/>
        </w:rPr>
        <w:t>
Наименование продукции (транспортных средств) _______________________</w:t>
      </w:r>
      <w:r>
        <w:br/>
      </w:r>
      <w:r>
        <w:rPr>
          <w:rFonts w:ascii="Times New Roman"/>
          <w:b w:val="false"/>
          <w:i w:val="false"/>
          <w:color w:val="000000"/>
          <w:sz w:val="28"/>
        </w:rPr>
        <w:t>
Количество (вес партии, число мест и др.) ___________________________</w:t>
      </w:r>
      <w:r>
        <w:br/>
      </w:r>
      <w:r>
        <w:rPr>
          <w:rFonts w:ascii="Times New Roman"/>
          <w:b w:val="false"/>
          <w:i w:val="false"/>
          <w:color w:val="000000"/>
          <w:sz w:val="28"/>
        </w:rPr>
        <w:t>
Место происхождения подкарантинной продукции ________________________</w:t>
      </w:r>
      <w:r>
        <w:br/>
      </w:r>
      <w:r>
        <w:rPr>
          <w:rFonts w:ascii="Times New Roman"/>
          <w:b w:val="false"/>
          <w:i w:val="false"/>
          <w:color w:val="000000"/>
          <w:sz w:val="28"/>
        </w:rPr>
        <w:t>
Сертификат № ______ от «____» ___________ ______ г., выданный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Отобраны средние образцы: в количестве ____ шт. весом ______ кг.</w:t>
      </w:r>
      <w:r>
        <w:br/>
      </w:r>
      <w:r>
        <w:rPr>
          <w:rFonts w:ascii="Times New Roman"/>
          <w:b w:val="false"/>
          <w:i w:val="false"/>
          <w:color w:val="000000"/>
          <w:sz w:val="28"/>
        </w:rPr>
        <w:t>
В результате досмотра установлено ___________________________________</w:t>
      </w:r>
      <w:r>
        <w:br/>
      </w:r>
      <w:r>
        <w:rPr>
          <w:rFonts w:ascii="Times New Roman"/>
          <w:b w:val="false"/>
          <w:i w:val="false"/>
          <w:color w:val="000000"/>
          <w:sz w:val="28"/>
        </w:rPr>
        <w:t>
Требуется провести следующие мероприятия по карантину растений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составлен в присутствии представителя владельца подкарантинной</w:t>
      </w:r>
      <w:r>
        <w:br/>
      </w:r>
      <w:r>
        <w:rPr>
          <w:rFonts w:ascii="Times New Roman"/>
          <w:b w:val="false"/>
          <w:i w:val="false"/>
          <w:color w:val="000000"/>
          <w:sz w:val="28"/>
        </w:rPr>
        <w:t>
продукции ___________________ _______________________________________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карантину растений     ____________ 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Представитель             ____________ ______________________________</w:t>
      </w:r>
      <w:r>
        <w:br/>
      </w:r>
      <w:r>
        <w:rPr>
          <w:rFonts w:ascii="Times New Roman"/>
          <w:b w:val="false"/>
          <w:i w:val="false"/>
          <w:color w:val="000000"/>
          <w:sz w:val="28"/>
        </w:rPr>
        <w:t>
                           (подпись)              (Ф.И.О.)</w:t>
      </w:r>
    </w:p>
    <w:bookmarkStart w:name="z77"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 органа</w:t>
      </w:r>
      <w:r>
        <w:br/>
      </w:r>
      <w:r>
        <w:rPr>
          <w:rFonts w:ascii="Times New Roman"/>
          <w:b w:val="false"/>
          <w:i w:val="false"/>
          <w:color w:val="000000"/>
          <w:sz w:val="28"/>
        </w:rPr>
        <w:t>
      по карантину растений, фитосанитарного контрольного поста)</w:t>
      </w:r>
    </w:p>
    <w:bookmarkStart w:name="z110" w:id="24"/>
    <w:p>
      <w:pPr>
        <w:spacing w:after="0"/>
        <w:ind w:left="0"/>
        <w:jc w:val="left"/>
      </w:pPr>
      <w:r>
        <w:rPr>
          <w:rFonts w:ascii="Times New Roman"/>
          <w:b/>
          <w:i w:val="false"/>
          <w:color w:val="000000"/>
        </w:rPr>
        <w:t xml:space="preserve"> 
Акт</w:t>
      </w:r>
      <w:r>
        <w:br/>
      </w:r>
      <w:r>
        <w:rPr>
          <w:rFonts w:ascii="Times New Roman"/>
          <w:b/>
          <w:i w:val="false"/>
          <w:color w:val="000000"/>
        </w:rPr>
        <w:t>
возврата подкарантинной продукции № ____</w:t>
      </w:r>
    </w:p>
    <w:bookmarkEnd w:id="24"/>
    <w:p>
      <w:pPr>
        <w:spacing w:after="0"/>
        <w:ind w:left="0"/>
        <w:jc w:val="both"/>
      </w:pPr>
      <w:r>
        <w:rPr>
          <w:rFonts w:ascii="Times New Roman"/>
          <w:b w:val="false"/>
          <w:i w:val="false"/>
          <w:color w:val="000000"/>
          <w:sz w:val="28"/>
        </w:rPr>
        <w:t>Настоящий акт составлен государственным инспектором _________________</w:t>
      </w:r>
      <w:r>
        <w:br/>
      </w:r>
      <w:r>
        <w:rPr>
          <w:rFonts w:ascii="Times New Roman"/>
          <w:b w:val="false"/>
          <w:i w:val="false"/>
          <w:color w:val="000000"/>
          <w:sz w:val="28"/>
        </w:rPr>
        <w:t>
в присутствии представителя железнодорожной станции (автоперехода) и</w:t>
      </w:r>
      <w:r>
        <w:br/>
      </w:r>
      <w:r>
        <w:rPr>
          <w:rFonts w:ascii="Times New Roman"/>
          <w:b w:val="false"/>
          <w:i w:val="false"/>
          <w:color w:val="000000"/>
          <w:sz w:val="28"/>
        </w:rPr>
        <w:t>
(или) представителей таможенных и пограничных органов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 _________ 200_г. поступил из _________________________________</w:t>
      </w:r>
      <w:r>
        <w:br/>
      </w:r>
      <w:r>
        <w:rPr>
          <w:rFonts w:ascii="Times New Roman"/>
          <w:b w:val="false"/>
          <w:i w:val="false"/>
          <w:color w:val="000000"/>
          <w:sz w:val="28"/>
        </w:rPr>
        <w:t>
подкарантинная продукция растительного происхождения ________________</w:t>
      </w:r>
      <w:r>
        <w:br/>
      </w:r>
      <w:r>
        <w:rPr>
          <w:rFonts w:ascii="Times New Roman"/>
          <w:b w:val="false"/>
          <w:i w:val="false"/>
          <w:color w:val="000000"/>
          <w:sz w:val="28"/>
        </w:rPr>
        <w:t>
№№ вагонов _______________________________</w:t>
      </w:r>
      <w:r>
        <w:br/>
      </w:r>
      <w:r>
        <w:rPr>
          <w:rFonts w:ascii="Times New Roman"/>
          <w:b w:val="false"/>
          <w:i w:val="false"/>
          <w:color w:val="000000"/>
          <w:sz w:val="28"/>
        </w:rPr>
        <w:t>
в количестве ____________________ тн/кг, _____________________ мест.</w:t>
      </w:r>
    </w:p>
    <w:p>
      <w:pPr>
        <w:spacing w:after="0"/>
        <w:ind w:left="0"/>
        <w:jc w:val="both"/>
      </w:pPr>
      <w:r>
        <w:rPr>
          <w:rFonts w:ascii="Times New Roman"/>
          <w:b w:val="false"/>
          <w:i w:val="false"/>
          <w:color w:val="000000"/>
          <w:sz w:val="28"/>
        </w:rPr>
        <w:t>Отправитель _________________________________________________________</w:t>
      </w:r>
      <w:r>
        <w:br/>
      </w:r>
      <w:r>
        <w:rPr>
          <w:rFonts w:ascii="Times New Roman"/>
          <w:b w:val="false"/>
          <w:i w:val="false"/>
          <w:color w:val="000000"/>
          <w:sz w:val="28"/>
        </w:rPr>
        <w:t>
Экспедитор __________________________________________________________</w:t>
      </w:r>
      <w:r>
        <w:br/>
      </w:r>
      <w:r>
        <w:rPr>
          <w:rFonts w:ascii="Times New Roman"/>
          <w:b w:val="false"/>
          <w:i w:val="false"/>
          <w:color w:val="000000"/>
          <w:sz w:val="28"/>
        </w:rPr>
        <w:t>
Получатель __________________________________________________________</w:t>
      </w:r>
    </w:p>
    <w:p>
      <w:pPr>
        <w:spacing w:after="0"/>
        <w:ind w:left="0"/>
        <w:jc w:val="both"/>
      </w:pPr>
      <w:r>
        <w:rPr>
          <w:rFonts w:ascii="Times New Roman"/>
          <w:b w:val="false"/>
          <w:i w:val="false"/>
          <w:color w:val="000000"/>
          <w:sz w:val="28"/>
        </w:rPr>
        <w:t>Указанный груз возвращен по причине _________________________________</w:t>
      </w:r>
      <w:r>
        <w:br/>
      </w:r>
      <w:r>
        <w:rPr>
          <w:rFonts w:ascii="Times New Roman"/>
          <w:b w:val="false"/>
          <w:i w:val="false"/>
          <w:color w:val="000000"/>
          <w:sz w:val="28"/>
        </w:rPr>
        <w:t>
согласно </w:t>
      </w:r>
      <w:r>
        <w:rPr>
          <w:rFonts w:ascii="Times New Roman"/>
          <w:b w:val="false"/>
          <w:i w:val="false"/>
          <w:color w:val="000000"/>
          <w:sz w:val="28"/>
        </w:rPr>
        <w:t>п. 5</w:t>
      </w:r>
      <w:r>
        <w:rPr>
          <w:rFonts w:ascii="Times New Roman"/>
          <w:b w:val="false"/>
          <w:i w:val="false"/>
          <w:color w:val="000000"/>
          <w:sz w:val="28"/>
        </w:rPr>
        <w:t xml:space="preserve"> ст. 13 Закона Республики Казахстан «О карантине</w:t>
      </w:r>
      <w:r>
        <w:br/>
      </w: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карантину растений     _____________    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Копия акта вручена        _____________    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 _____________ 200_г.</w:t>
      </w:r>
    </w:p>
    <w:bookmarkStart w:name="z78"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 органа</w:t>
      </w:r>
      <w:r>
        <w:br/>
      </w:r>
      <w:r>
        <w:rPr>
          <w:rFonts w:ascii="Times New Roman"/>
          <w:b w:val="false"/>
          <w:i w:val="false"/>
          <w:color w:val="000000"/>
          <w:sz w:val="28"/>
        </w:rPr>
        <w:t>
      по карантину растений, фитосанитарного контрольного поста)</w:t>
      </w:r>
    </w:p>
    <w:bookmarkStart w:name="z111" w:id="26"/>
    <w:p>
      <w:pPr>
        <w:spacing w:after="0"/>
        <w:ind w:left="0"/>
        <w:jc w:val="left"/>
      </w:pPr>
      <w:r>
        <w:rPr>
          <w:rFonts w:ascii="Times New Roman"/>
          <w:b/>
          <w:i w:val="false"/>
          <w:color w:val="000000"/>
        </w:rPr>
        <w:t xml:space="preserve"> 
Акт изъятия</w:t>
      </w:r>
    </w:p>
    <w:bookmarkEnd w:id="26"/>
    <w:p>
      <w:pPr>
        <w:spacing w:after="0"/>
        <w:ind w:left="0"/>
        <w:jc w:val="both"/>
      </w:pPr>
      <w:r>
        <w:rPr>
          <w:rFonts w:ascii="Times New Roman"/>
          <w:b w:val="false"/>
          <w:i w:val="false"/>
          <w:color w:val="000000"/>
          <w:sz w:val="28"/>
        </w:rPr>
        <w:t>Кому: владельцу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Настоящим удостоверяется, что перечисленная ниже подкарантинная</w:t>
      </w:r>
      <w:r>
        <w:br/>
      </w:r>
      <w:r>
        <w:rPr>
          <w:rFonts w:ascii="Times New Roman"/>
          <w:b w:val="false"/>
          <w:i w:val="false"/>
          <w:color w:val="000000"/>
          <w:sz w:val="28"/>
        </w:rPr>
        <w:t>
продукция изымается по следующим причинам:</w:t>
      </w:r>
      <w:r>
        <w:br/>
      </w:r>
      <w:r>
        <w:rPr>
          <w:rFonts w:ascii="Times New Roman"/>
          <w:b w:val="false"/>
          <w:i w:val="false"/>
          <w:color w:val="000000"/>
          <w:sz w:val="28"/>
        </w:rPr>
        <w:t>
продукция заражена: _________________________________________________</w:t>
      </w:r>
      <w:r>
        <w:br/>
      </w:r>
      <w:r>
        <w:rPr>
          <w:rFonts w:ascii="Times New Roman"/>
          <w:b w:val="false"/>
          <w:i w:val="false"/>
          <w:color w:val="000000"/>
          <w:sz w:val="28"/>
        </w:rPr>
        <w:t>
Импорт данной продукции запрещен.</w:t>
      </w:r>
      <w:r>
        <w:br/>
      </w:r>
      <w:r>
        <w:rPr>
          <w:rFonts w:ascii="Times New Roman"/>
          <w:b w:val="false"/>
          <w:i w:val="false"/>
          <w:color w:val="000000"/>
          <w:sz w:val="28"/>
        </w:rPr>
        <w:t>
Фитосанитарный сертификат недействителен по следующим причинам: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Другие причины: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Принятые меры: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Уничтожение</w:t>
      </w:r>
      <w:r>
        <w:br/>
      </w:r>
      <w:r>
        <w:rPr>
          <w:rFonts w:ascii="Times New Roman"/>
          <w:b w:val="false"/>
          <w:i w:val="false"/>
          <w:color w:val="000000"/>
          <w:sz w:val="28"/>
        </w:rPr>
        <w:t>
Возврат</w:t>
      </w:r>
      <w:r>
        <w:br/>
      </w:r>
      <w:r>
        <w:rPr>
          <w:rFonts w:ascii="Times New Roman"/>
          <w:b w:val="false"/>
          <w:i w:val="false"/>
          <w:color w:val="000000"/>
          <w:sz w:val="28"/>
        </w:rPr>
        <w:t>
Обеззараживание</w:t>
      </w:r>
      <w:r>
        <w:br/>
      </w:r>
      <w:r>
        <w:rPr>
          <w:rFonts w:ascii="Times New Roman"/>
          <w:b w:val="false"/>
          <w:i w:val="false"/>
          <w:color w:val="000000"/>
          <w:sz w:val="28"/>
        </w:rPr>
        <w:t>
Удаление зараженных продуктов из подкарантинной продукции</w:t>
      </w:r>
      <w:r>
        <w:br/>
      </w:r>
      <w:r>
        <w:rPr>
          <w:rFonts w:ascii="Times New Roman"/>
          <w:b w:val="false"/>
          <w:i w:val="false"/>
          <w:color w:val="000000"/>
          <w:sz w:val="28"/>
        </w:rPr>
        <w:t>
Другие: _____________________________________________________________</w:t>
      </w:r>
      <w:r>
        <w:br/>
      </w:r>
      <w:r>
        <w:rPr>
          <w:rFonts w:ascii="Times New Roman"/>
          <w:b w:val="false"/>
          <w:i w:val="false"/>
          <w:color w:val="000000"/>
          <w:sz w:val="28"/>
        </w:rPr>
        <w:t>
Наименование и количество изъятой подкарантинной продукции:</w:t>
      </w:r>
      <w:r>
        <w:br/>
      </w:r>
      <w:r>
        <w:rPr>
          <w:rFonts w:ascii="Times New Roman"/>
          <w:b w:val="false"/>
          <w:i w:val="false"/>
          <w:color w:val="000000"/>
          <w:sz w:val="28"/>
        </w:rPr>
        <w:t>
(вся продукция или его часть) _______________________________________</w:t>
      </w:r>
      <w:r>
        <w:br/>
      </w:r>
      <w:r>
        <w:rPr>
          <w:rFonts w:ascii="Times New Roman"/>
          <w:b w:val="false"/>
          <w:i w:val="false"/>
          <w:color w:val="000000"/>
          <w:sz w:val="28"/>
        </w:rPr>
        <w:t>
Сведения о подкарантинной продукции:</w:t>
      </w:r>
      <w:r>
        <w:br/>
      </w:r>
      <w:r>
        <w:rPr>
          <w:rFonts w:ascii="Times New Roman"/>
          <w:b w:val="false"/>
          <w:i w:val="false"/>
          <w:color w:val="000000"/>
          <w:sz w:val="28"/>
        </w:rPr>
        <w:t>
Адрес экспортера:</w:t>
      </w:r>
      <w:r>
        <w:br/>
      </w:r>
      <w:r>
        <w:rPr>
          <w:rFonts w:ascii="Times New Roman"/>
          <w:b w:val="false"/>
          <w:i w:val="false"/>
          <w:color w:val="000000"/>
          <w:sz w:val="28"/>
        </w:rPr>
        <w:t>
Адрес получателя подкарантинной продукции:</w:t>
      </w:r>
      <w:r>
        <w:br/>
      </w:r>
      <w:r>
        <w:rPr>
          <w:rFonts w:ascii="Times New Roman"/>
          <w:b w:val="false"/>
          <w:i w:val="false"/>
          <w:color w:val="000000"/>
          <w:sz w:val="28"/>
        </w:rPr>
        <w:t>
Отличительные знаки (маркировка):</w:t>
      </w:r>
      <w:r>
        <w:br/>
      </w:r>
      <w:r>
        <w:rPr>
          <w:rFonts w:ascii="Times New Roman"/>
          <w:b w:val="false"/>
          <w:i w:val="false"/>
          <w:color w:val="000000"/>
          <w:sz w:val="28"/>
        </w:rPr>
        <w:t>
Средства доставки:</w:t>
      </w:r>
      <w:r>
        <w:br/>
      </w:r>
      <w:r>
        <w:rPr>
          <w:rFonts w:ascii="Times New Roman"/>
          <w:b w:val="false"/>
          <w:i w:val="false"/>
          <w:color w:val="000000"/>
          <w:sz w:val="28"/>
        </w:rPr>
        <w:t>
Фитосанитарный сертификат № ____________</w:t>
      </w:r>
      <w:r>
        <w:br/>
      </w:r>
      <w:r>
        <w:rPr>
          <w:rFonts w:ascii="Times New Roman"/>
          <w:b w:val="false"/>
          <w:i w:val="false"/>
          <w:color w:val="000000"/>
          <w:sz w:val="28"/>
        </w:rPr>
        <w:t>
Выдан (наименование организации) _____________ Дата выдачи __________</w:t>
      </w:r>
    </w:p>
    <w:p>
      <w:pPr>
        <w:spacing w:after="0"/>
        <w:ind w:left="0"/>
        <w:jc w:val="both"/>
      </w:pPr>
      <w:r>
        <w:rPr>
          <w:rFonts w:ascii="Times New Roman"/>
          <w:b w:val="false"/>
          <w:i w:val="false"/>
          <w:color w:val="000000"/>
          <w:sz w:val="28"/>
        </w:rPr>
        <w:t>Государственный инспектор</w:t>
      </w:r>
      <w:r>
        <w:br/>
      </w:r>
      <w:r>
        <w:rPr>
          <w:rFonts w:ascii="Times New Roman"/>
          <w:b w:val="false"/>
          <w:i w:val="false"/>
          <w:color w:val="000000"/>
          <w:sz w:val="28"/>
        </w:rPr>
        <w:t>
по карантину растений     ______________    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«__» _____________ 200_ г.</w:t>
      </w:r>
    </w:p>
    <w:bookmarkStart w:name="z79" w:id="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27"/>
    <w:bookmarkStart w:name="z112" w:id="28"/>
    <w:p>
      <w:pPr>
        <w:spacing w:after="0"/>
        <w:ind w:left="0"/>
        <w:jc w:val="left"/>
      </w:pPr>
      <w:r>
        <w:rPr>
          <w:rFonts w:ascii="Times New Roman"/>
          <w:b/>
          <w:i w:val="false"/>
          <w:color w:val="000000"/>
        </w:rPr>
        <w:t xml:space="preserve"> 
Карантинное донесение № ____</w:t>
      </w:r>
    </w:p>
    <w:bookmarkEnd w:id="28"/>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w:t>
      </w:r>
    </w:p>
    <w:bookmarkStart w:name="z80"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29"/>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08.02.2012  </w:t>
      </w:r>
      <w:r>
        <w:rPr>
          <w:rFonts w:ascii="Times New Roman"/>
          <w:b w:val="false"/>
          <w:i w:val="false"/>
          <w:color w:val="ff0000"/>
          <w:sz w:val="28"/>
        </w:rPr>
        <w:t>№ 212</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
        <w:gridCol w:w="1566"/>
        <w:gridCol w:w="1745"/>
        <w:gridCol w:w="2"/>
        <w:gridCol w:w="6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w:t>
            </w:r>
            <w:r>
              <w:br/>
            </w:r>
            <w:r>
              <w:rPr>
                <w:rFonts w:ascii="Times New Roman"/>
                <w:b w:val="false"/>
                <w:i w:val="false"/>
                <w:color w:val="000000"/>
                <w:sz w:val="20"/>
              </w:rPr>
              <w:t>
МИНИСТРЛІГІ АГРОӨНЕРКӘСІПТІК КЕШЕНДЕГІ</w:t>
            </w:r>
            <w:r>
              <w:br/>
            </w:r>
            <w:r>
              <w:rPr>
                <w:rFonts w:ascii="Times New Roman"/>
                <w:b w:val="false"/>
                <w:i w:val="false"/>
                <w:color w:val="000000"/>
                <w:sz w:val="20"/>
              </w:rPr>
              <w:t>
МЕМЛЕКЕТТІК ИНСПЕКЦИЯ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1028700"/>
                          </a:xfrm>
                          <a:prstGeom prst="rect">
                            <a:avLst/>
                          </a:prstGeom>
                        </pic:spPr>
                      </pic:pic>
                    </a:graphicData>
                  </a:graphic>
                </wp:inline>
              </w:drawing>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REPUBLIC OF KAZAKHSTAN MINISTRY OF AGRICULTURE COMMITTEE OF STATE INSPECTION IN THE AGROINDUSTRIAL COMPLEX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Экспорттаушы және оның мекен-жайы</w:t>
            </w:r>
            <w:r>
              <w:br/>
            </w:r>
            <w:r>
              <w:rPr>
                <w:rFonts w:ascii="Times New Roman"/>
                <w:b w:val="false"/>
                <w:i w:val="false"/>
                <w:color w:val="000000"/>
                <w:sz w:val="20"/>
              </w:rPr>
              <w:t>
Name and address of 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ФИТОСАНИТАРЛЫҚ СЕРТИФИКАТ</w:t>
            </w:r>
            <w:r>
              <w:br/>
            </w:r>
            <w:r>
              <w:rPr>
                <w:rFonts w:ascii="Times New Roman"/>
                <w:b w:val="false"/>
                <w:i w:val="false"/>
                <w:color w:val="000000"/>
                <w:sz w:val="20"/>
              </w:rPr>
              <w:t>
PHYTOSANITARY CERTIFICATE</w:t>
            </w:r>
            <w:r>
              <w:br/>
            </w:r>
            <w:r>
              <w:rPr>
                <w:rFonts w:ascii="Times New Roman"/>
                <w:b w:val="false"/>
                <w:i w:val="false"/>
                <w:color w:val="000000"/>
                <w:sz w:val="20"/>
              </w:rPr>
              <w:t>
№______________________________________</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Мәлімденген алушы және оның мекен-жайы</w:t>
            </w:r>
            <w:r>
              <w:br/>
            </w:r>
            <w:r>
              <w:rPr>
                <w:rFonts w:ascii="Times New Roman"/>
                <w:b w:val="false"/>
                <w:i w:val="false"/>
                <w:color w:val="000000"/>
                <w:sz w:val="20"/>
              </w:rPr>
              <w:t>
Declared name and address of consignee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Кімге: Өсімдіктер кapaнтині және оларды</w:t>
            </w:r>
            <w:r>
              <w:br/>
            </w:r>
            <w:r>
              <w:rPr>
                <w:rFonts w:ascii="Times New Roman"/>
                <w:b w:val="false"/>
                <w:i w:val="false"/>
                <w:color w:val="000000"/>
                <w:sz w:val="20"/>
              </w:rPr>
              <w:t>
қорғау жөніндегі ұйымына (елі)</w:t>
            </w:r>
            <w:r>
              <w:br/>
            </w:r>
            <w:r>
              <w:rPr>
                <w:rFonts w:ascii="Times New Roman"/>
                <w:b w:val="false"/>
                <w:i w:val="false"/>
                <w:color w:val="000000"/>
                <w:sz w:val="20"/>
              </w:rPr>
              <w:t>
ТО: Plant Protection and Quarantine Organization(s) of (country)</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Мәлімденген тасып әкелу пункті</w:t>
            </w:r>
            <w:r>
              <w:br/>
            </w:r>
            <w:r>
              <w:rPr>
                <w:rFonts w:ascii="Times New Roman"/>
                <w:b w:val="false"/>
                <w:i w:val="false"/>
                <w:color w:val="000000"/>
                <w:sz w:val="20"/>
              </w:rPr>
              <w:t>
Declared point of entry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Шыққан жері</w:t>
            </w:r>
            <w:r>
              <w:br/>
            </w:r>
            <w:r>
              <w:rPr>
                <w:rFonts w:ascii="Times New Roman"/>
                <w:b w:val="false"/>
                <w:i w:val="false"/>
                <w:color w:val="000000"/>
                <w:sz w:val="20"/>
              </w:rPr>
              <w:t>
Place of origin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Мәлімденген тасымалдау тәсілі</w:t>
            </w:r>
            <w:r>
              <w:br/>
            </w:r>
            <w:r>
              <w:rPr>
                <w:rFonts w:ascii="Times New Roman"/>
                <w:b w:val="false"/>
                <w:i w:val="false"/>
                <w:color w:val="000000"/>
                <w:sz w:val="20"/>
              </w:rPr>
              <w:t>
Declared means of conveyance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Өнімнің атауы; орын саны және буып-түюдің</w:t>
            </w:r>
            <w:r>
              <w:br/>
            </w:r>
            <w:r>
              <w:rPr>
                <w:rFonts w:ascii="Times New Roman"/>
                <w:b w:val="false"/>
                <w:i w:val="false"/>
                <w:color w:val="000000"/>
                <w:sz w:val="20"/>
              </w:rPr>
              <w:t>
сипаттамасы; айрықша белгілер (маркировка);</w:t>
            </w:r>
            <w:r>
              <w:br/>
            </w:r>
            <w:r>
              <w:rPr>
                <w:rFonts w:ascii="Times New Roman"/>
                <w:b w:val="false"/>
                <w:i w:val="false"/>
                <w:color w:val="000000"/>
                <w:sz w:val="20"/>
              </w:rPr>
              <w:t>
өсімдіктің ботаниқалық атауы</w:t>
            </w:r>
            <w:r>
              <w:br/>
            </w:r>
            <w:r>
              <w:rPr>
                <w:rFonts w:ascii="Times New Roman"/>
                <w:b w:val="false"/>
                <w:i w:val="false"/>
                <w:color w:val="000000"/>
                <w:sz w:val="20"/>
              </w:rPr>
              <w:t>
Name of produce; number and description of packages.</w:t>
            </w:r>
            <w:r>
              <w:br/>
            </w:r>
            <w:r>
              <w:rPr>
                <w:rFonts w:ascii="Times New Roman"/>
                <w:b w:val="false"/>
                <w:i w:val="false"/>
                <w:color w:val="000000"/>
                <w:sz w:val="20"/>
              </w:rPr>
              <w:t>
Distinguishing marks and botanical name of plants</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Мәлімденген саны</w:t>
            </w:r>
            <w:r>
              <w:br/>
            </w:r>
            <w:r>
              <w:rPr>
                <w:rFonts w:ascii="Times New Roman"/>
                <w:b w:val="false"/>
                <w:i w:val="false"/>
                <w:color w:val="000000"/>
                <w:sz w:val="20"/>
              </w:rPr>
              <w:t>
quantity declared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Жоғарыда көрсетілген өсімдіктер, өсімдік өнімдері немесе басқа да карантинге</w:t>
            </w:r>
            <w:r>
              <w:br/>
            </w:r>
            <w:r>
              <w:rPr>
                <w:rFonts w:ascii="Times New Roman"/>
                <w:b w:val="false"/>
                <w:i w:val="false"/>
                <w:color w:val="000000"/>
                <w:sz w:val="20"/>
              </w:rPr>
              <w:t>
жатқызылған материалдар тиісті ресми продедураларға сәйкес зерттелді және/немесе</w:t>
            </w:r>
            <w:r>
              <w:br/>
            </w:r>
            <w:r>
              <w:rPr>
                <w:rFonts w:ascii="Times New Roman"/>
                <w:b w:val="false"/>
                <w:i w:val="false"/>
                <w:color w:val="000000"/>
                <w:sz w:val="20"/>
              </w:rPr>
              <w:t>
талданды және импорттаушы келісуші тарап мәлімдеген карантиндік зиянес организмдерден</w:t>
            </w:r>
            <w:r>
              <w:br/>
            </w:r>
            <w:r>
              <w:rPr>
                <w:rFonts w:ascii="Times New Roman"/>
                <w:b w:val="false"/>
                <w:i w:val="false"/>
                <w:color w:val="000000"/>
                <w:sz w:val="20"/>
              </w:rPr>
              <w:t>
таза деп танылды және реттелетін карантиндік емес зиянкес организмдерге арналғандарын</w:t>
            </w:r>
            <w:r>
              <w:br/>
            </w:r>
            <w:r>
              <w:rPr>
                <w:rFonts w:ascii="Times New Roman"/>
                <w:b w:val="false"/>
                <w:i w:val="false"/>
                <w:color w:val="000000"/>
                <w:sz w:val="20"/>
              </w:rPr>
              <w:t>
да қоса импорттаушы келісуші тараптың қолданысыңдағы фитосанитарлық ережелеріне сәйкес</w:t>
            </w:r>
            <w:r>
              <w:br/>
            </w:r>
            <w:r>
              <w:rPr>
                <w:rFonts w:ascii="Times New Roman"/>
                <w:b w:val="false"/>
                <w:i w:val="false"/>
                <w:color w:val="000000"/>
                <w:sz w:val="20"/>
              </w:rPr>
              <w:t>
келеді деп танылды</w:t>
            </w:r>
            <w:r>
              <w:rPr>
                <w:rFonts w:ascii="Times New Roman"/>
                <w:b w:val="false"/>
                <w:i w:val="false"/>
                <w:color w:val="000000"/>
                <w:sz w:val="20"/>
              </w:rPr>
              <w:t>.</w:t>
            </w:r>
            <w:r>
              <w:br/>
            </w:r>
            <w:r>
              <w:rPr>
                <w:rFonts w:ascii="Times New Roman"/>
                <w:b w:val="false"/>
                <w:i w:val="false"/>
                <w:color w:val="000000"/>
                <w:sz w:val="20"/>
              </w:rPr>
              <w:t>
This is to certify that the plants, plant products or other regulated articles described herein</w:t>
            </w:r>
            <w:r>
              <w:br/>
            </w:r>
            <w:r>
              <w:rPr>
                <w:rFonts w:ascii="Times New Roman"/>
                <w:b w:val="false"/>
                <w:i w:val="false"/>
                <w:color w:val="000000"/>
                <w:sz w:val="20"/>
              </w:rPr>
              <w:t>
have been inspected and/or tested according to appropriate official procedures and are considered</w:t>
            </w:r>
            <w:r>
              <w:br/>
            </w:r>
            <w:r>
              <w:rPr>
                <w:rFonts w:ascii="Times New Roman"/>
                <w:b w:val="false"/>
                <w:i w:val="false"/>
                <w:color w:val="000000"/>
                <w:sz w:val="20"/>
              </w:rPr>
              <w:t>
to be free from the quarantine pests specified by the importing contracting party and to conform</w:t>
            </w:r>
            <w:r>
              <w:br/>
            </w:r>
            <w:r>
              <w:rPr>
                <w:rFonts w:ascii="Times New Roman"/>
                <w:b w:val="false"/>
                <w:i w:val="false"/>
                <w:color w:val="000000"/>
                <w:sz w:val="20"/>
              </w:rPr>
              <w:t>
with the current phytosanitary requirements of the importing contracting party, including those</w:t>
            </w:r>
            <w:r>
              <w:br/>
            </w:r>
            <w:r>
              <w:rPr>
                <w:rFonts w:ascii="Times New Roman"/>
                <w:b w:val="false"/>
                <w:i w:val="false"/>
                <w:color w:val="000000"/>
                <w:sz w:val="20"/>
              </w:rPr>
              <w:t>
for regulated non-quarantine pests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Қосымша декларация</w:t>
            </w:r>
            <w:r>
              <w:br/>
            </w:r>
            <w:r>
              <w:rPr>
                <w:rFonts w:ascii="Times New Roman"/>
                <w:b w:val="false"/>
                <w:i w:val="false"/>
                <w:color w:val="000000"/>
                <w:sz w:val="20"/>
              </w:rPr>
              <w:t>
Additional declaration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Зарарсыздандыру</w:t>
            </w:r>
            <w:r>
              <w:br/>
            </w:r>
            <w:r>
              <w:rPr>
                <w:rFonts w:ascii="Times New Roman"/>
                <w:b w:val="false"/>
                <w:i w:val="false"/>
                <w:color w:val="000000"/>
                <w:sz w:val="20"/>
              </w:rPr>
              <w:t>
disinflation and/or disinfection treatment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жері</w:t>
            </w:r>
            <w:r>
              <w:br/>
            </w:r>
            <w:r>
              <w:rPr>
                <w:rFonts w:ascii="Times New Roman"/>
                <w:b w:val="false"/>
                <w:i w:val="false"/>
                <w:color w:val="000000"/>
                <w:sz w:val="20"/>
              </w:rPr>
              <w:t>
Place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Өндеу тәсілі/</w:t>
            </w:r>
            <w:r>
              <w:rPr>
                <w:rFonts w:ascii="Times New Roman"/>
                <w:b w:val="false"/>
                <w:i/>
                <w:color w:val="000000"/>
                <w:sz w:val="20"/>
              </w:rPr>
              <w:t>Treatment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Химикат (қолданыстағы зат)</w:t>
            </w:r>
            <w:r>
              <w:br/>
            </w:r>
            <w:r>
              <w:rPr>
                <w:rFonts w:ascii="Times New Roman"/>
                <w:b w:val="false"/>
                <w:i w:val="false"/>
                <w:color w:val="000000"/>
                <w:sz w:val="20"/>
              </w:rPr>
              <w:t>
Chemical (active ingredient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Экспозициясы және температурасы</w:t>
            </w:r>
            <w:r>
              <w:rPr>
                <w:rFonts w:ascii="Times New Roman"/>
                <w:b w:val="false"/>
                <w:i w:val="false"/>
                <w:color w:val="000000"/>
                <w:sz w:val="20"/>
              </w:rPr>
              <w:t> </w:t>
            </w:r>
            <w:r>
              <w:rPr>
                <w:rFonts w:ascii="Times New Roman"/>
                <w:b w:val="false"/>
                <w:i/>
                <w:color w:val="000000"/>
                <w:sz w:val="20"/>
              </w:rPr>
              <w:t>Duration and temperature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Date</w:t>
            </w:r>
            <w:r>
              <w:br/>
            </w:r>
            <w:r>
              <w:rPr>
                <w:rFonts w:ascii="Times New Roman"/>
                <w:b w:val="false"/>
                <w:i w:val="false"/>
                <w:color w:val="000000"/>
                <w:sz w:val="20"/>
              </w:rPr>
              <w:t>
Уәкілетті инспектордың тегі</w:t>
            </w:r>
            <w:r>
              <w:br/>
            </w:r>
            <w:r>
              <w:rPr>
                <w:rFonts w:ascii="Times New Roman"/>
                <w:b w:val="false"/>
                <w:i w:val="false"/>
                <w:color w:val="000000"/>
                <w:sz w:val="20"/>
              </w:rPr>
              <w:t>
Name of authorizedofficer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Концентрация</w:t>
            </w:r>
            <w:r>
              <w:rPr>
                <w:rFonts w:ascii="Times New Roman"/>
                <w:b w:val="false"/>
                <w:i w:val="false"/>
                <w:color w:val="000000"/>
                <w:sz w:val="20"/>
              </w:rPr>
              <w:t>/Concentration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Күні/</w:t>
            </w:r>
            <w:r>
              <w:rPr>
                <w:rFonts w:ascii="Times New Roman"/>
                <w:b w:val="false"/>
                <w:i/>
                <w:color w:val="000000"/>
                <w:sz w:val="20"/>
              </w:rPr>
              <w:t>Date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Қосымша ақпарат</w:t>
            </w:r>
            <w:r>
              <w:rPr>
                <w:rFonts w:ascii="Times New Roman"/>
                <w:b w:val="false"/>
                <w:i w:val="false"/>
                <w:color w:val="000000"/>
                <w:sz w:val="20"/>
              </w:rPr>
              <w:t>/</w:t>
            </w:r>
            <w:r>
              <w:rPr>
                <w:rFonts w:ascii="Times New Roman"/>
                <w:b w:val="false"/>
                <w:i/>
                <w:color w:val="000000"/>
                <w:sz w:val="20"/>
              </w:rPr>
              <w:t>Additional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Signature</w:t>
            </w:r>
            <w:r>
              <w:br/>
            </w:r>
            <w:r>
              <w:rPr>
                <w:rFonts w:ascii="Times New Roman"/>
                <w:b w:val="false"/>
                <w:i w:val="false"/>
                <w:color w:val="000000"/>
                <w:sz w:val="20"/>
              </w:rPr>
              <w:t>
Ұйымның мөpi</w:t>
            </w:r>
            <w:r>
              <w:br/>
            </w:r>
            <w:r>
              <w:rPr>
                <w:rFonts w:ascii="Times New Roman"/>
                <w:b w:val="false"/>
                <w:i w:val="false"/>
                <w:color w:val="000000"/>
                <w:sz w:val="20"/>
              </w:rPr>
              <w:t>
Stamp of organization</w:t>
            </w:r>
          </w:p>
        </w:tc>
      </w:tr>
    </w:tbl>
    <w:p>
      <w:pPr>
        <w:spacing w:after="0"/>
        <w:ind w:left="0"/>
        <w:jc w:val="both"/>
      </w:pPr>
      <w:r>
        <w:rPr>
          <w:rFonts w:ascii="Times New Roman"/>
          <w:b w:val="false"/>
          <w:i w:val="false"/>
          <w:color w:val="000000"/>
          <w:sz w:val="28"/>
        </w:rPr>
        <w:t>Оборотная сторона фитосанитарного сертификата</w:t>
      </w:r>
    </w:p>
    <w:p>
      <w:pPr>
        <w:spacing w:after="0"/>
        <w:ind w:left="0"/>
        <w:jc w:val="both"/>
      </w:pPr>
      <w:r>
        <w:drawing>
          <wp:inline distT="0" distB="0" distL="0" distR="0">
            <wp:extent cx="6108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8369300"/>
                    </a:xfrm>
                    <a:prstGeom prst="rect">
                      <a:avLst/>
                    </a:prstGeom>
                  </pic:spPr>
                </pic:pic>
              </a:graphicData>
            </a:graphic>
          </wp:inline>
        </w:drawing>
      </w:r>
    </w:p>
    <w:bookmarkStart w:name="z81" w:id="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w:t>
      </w:r>
      <w:r>
        <w:br/>
      </w:r>
      <w:r>
        <w:rPr>
          <w:rFonts w:ascii="Times New Roman"/>
          <w:b w:val="false"/>
          <w:i w:val="false"/>
          <w:color w:val="000000"/>
          <w:sz w:val="28"/>
        </w:rPr>
        <w:t xml:space="preserve">
и чужеродных видов       </w:t>
      </w:r>
    </w:p>
    <w:bookmarkEnd w:id="30"/>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12.02.2014 </w:t>
      </w:r>
      <w:r>
        <w:rPr>
          <w:rFonts w:ascii="Times New Roman"/>
          <w:b w:val="false"/>
          <w:i w:val="false"/>
          <w:color w:val="ff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органа по карантину растений)</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или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идентификационный номер/</w:t>
      </w:r>
      <w:r>
        <w:br/>
      </w:r>
      <w:r>
        <w:rPr>
          <w:rFonts w:ascii="Times New Roman"/>
          <w:b w:val="false"/>
          <w:i w:val="false"/>
          <w:color w:val="000000"/>
          <w:sz w:val="28"/>
        </w:rPr>
        <w:t>
              индивидуальный идентификационный номер)</w:t>
      </w:r>
    </w:p>
    <w:bookmarkStart w:name="z114" w:id="31"/>
    <w:p>
      <w:pPr>
        <w:spacing w:after="0"/>
        <w:ind w:left="0"/>
        <w:jc w:val="both"/>
      </w:pPr>
      <w:r>
        <w:rPr>
          <w:rFonts w:ascii="Times New Roman"/>
          <w:b w:val="false"/>
          <w:i w:val="false"/>
          <w:color w:val="000000"/>
          <w:sz w:val="28"/>
        </w:rPr>
        <w:t>
</w:t>
      </w:r>
      <w:r>
        <w:rPr>
          <w:rFonts w:ascii="Times New Roman"/>
          <w:b/>
          <w:i w:val="false"/>
          <w:color w:val="000000"/>
          <w:sz w:val="28"/>
        </w:rPr>
        <w:t>                               Заявка</w:t>
      </w:r>
    </w:p>
    <w:bookmarkEnd w:id="31"/>
    <w:p>
      <w:pPr>
        <w:spacing w:after="0"/>
        <w:ind w:left="0"/>
        <w:jc w:val="both"/>
      </w:pPr>
      <w:r>
        <w:rPr>
          <w:rFonts w:ascii="Times New Roman"/>
          <w:b w:val="false"/>
          <w:i w:val="false"/>
          <w:color w:val="000000"/>
          <w:sz w:val="28"/>
        </w:rPr>
        <w:t>      Прошу выдать фитосанитарный сертификат на вывоз из Республики</w:t>
      </w:r>
      <w:r>
        <w:br/>
      </w:r>
      <w:r>
        <w:rPr>
          <w:rFonts w:ascii="Times New Roman"/>
          <w:b w:val="false"/>
          <w:i w:val="false"/>
          <w:color w:val="000000"/>
          <w:sz w:val="28"/>
        </w:rPr>
        <w:t>
Казахстан следующей подкарантинной продукции:</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(наименование и объем подкарантинной продукции, ее характеристики,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мест и описание упаковки, отличительные знаки, маркировка)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(ботаническое название растений)</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(грузополучатель, адрес грузополучателя подкарантинной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продукции)</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(пункт назначения подкарантинной продукции)</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(сведения, которые необходимо указать в дополнительной декларации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фитосанитарного сертификата в соответствии с фитосанитарными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требованиями)</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(сведения о проведенном обеззараживании)</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(способ обеззараживания подкарантинной продукции, предусмотренный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фитосанитарных требованиях, либо контракте (договоре)</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(наименование пестицида, использованного при проведении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обеззараживания (фумигации) подкарантинной продукции)</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(выдержанная экспозиция при проведении обеззараживания (фумигации)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подкарантинной продукции)</w:t>
      </w:r>
      <w:r>
        <w:br/>
      </w:r>
      <w:r>
        <w:rPr>
          <w:rFonts w:ascii="Times New Roman"/>
          <w:b w:val="false"/>
          <w:i w:val="false"/>
          <w:color w:val="000000"/>
          <w:sz w:val="28"/>
        </w:rPr>
        <w:t>
10) _________________________________________________________________</w:t>
      </w:r>
      <w:r>
        <w:br/>
      </w:r>
      <w:r>
        <w:rPr>
          <w:rFonts w:ascii="Times New Roman"/>
          <w:b w:val="false"/>
          <w:i w:val="false"/>
          <w:color w:val="000000"/>
          <w:sz w:val="28"/>
        </w:rPr>
        <w:t>
     (при какой температуре проводилось обеззараживание (фумигация)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подкарантинной продукции)</w:t>
      </w:r>
      <w:r>
        <w:br/>
      </w:r>
      <w:r>
        <w:rPr>
          <w:rFonts w:ascii="Times New Roman"/>
          <w:b w:val="false"/>
          <w:i w:val="false"/>
          <w:color w:val="000000"/>
          <w:sz w:val="28"/>
        </w:rPr>
        <w:t>
11) _________________________________________________________________</w:t>
      </w:r>
      <w:r>
        <w:br/>
      </w:r>
      <w:r>
        <w:rPr>
          <w:rFonts w:ascii="Times New Roman"/>
          <w:b w:val="false"/>
          <w:i w:val="false"/>
          <w:color w:val="000000"/>
          <w:sz w:val="28"/>
        </w:rPr>
        <w:t>
         (концентрация пестицида, использованного при проведении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обеззараживания (фумигации) подкарантинной продукции)</w:t>
      </w:r>
      <w:r>
        <w:br/>
      </w:r>
      <w:r>
        <w:rPr>
          <w:rFonts w:ascii="Times New Roman"/>
          <w:b w:val="false"/>
          <w:i w:val="false"/>
          <w:color w:val="000000"/>
          <w:sz w:val="28"/>
        </w:rPr>
        <w:t>
12) _________________________________________________________________</w:t>
      </w:r>
      <w:r>
        <w:br/>
      </w:r>
      <w:r>
        <w:rPr>
          <w:rFonts w:ascii="Times New Roman"/>
          <w:b w:val="false"/>
          <w:i w:val="false"/>
          <w:color w:val="000000"/>
          <w:sz w:val="28"/>
        </w:rPr>
        <w:t>
          (дополнительная информация о подкарантинной продукции)</w:t>
      </w:r>
      <w:r>
        <w:br/>
      </w:r>
      <w:r>
        <w:rPr>
          <w:rFonts w:ascii="Times New Roman"/>
          <w:b w:val="false"/>
          <w:i w:val="false"/>
          <w:color w:val="000000"/>
          <w:sz w:val="28"/>
        </w:rPr>
        <w:t>
13) _________________________________________________________________</w:t>
      </w:r>
      <w:r>
        <w:br/>
      </w:r>
      <w:r>
        <w:rPr>
          <w:rFonts w:ascii="Times New Roman"/>
          <w:b w:val="false"/>
          <w:i w:val="false"/>
          <w:color w:val="000000"/>
          <w:sz w:val="28"/>
        </w:rPr>
        <w:t>
                        (название страны-импортера)</w:t>
      </w:r>
      <w:r>
        <w:br/>
      </w:r>
      <w:r>
        <w:rPr>
          <w:rFonts w:ascii="Times New Roman"/>
          <w:b w:val="false"/>
          <w:i w:val="false"/>
          <w:color w:val="000000"/>
          <w:sz w:val="28"/>
        </w:rPr>
        <w:t>
14) _________________________________________________________________</w:t>
      </w:r>
      <w:r>
        <w:br/>
      </w:r>
      <w:r>
        <w:rPr>
          <w:rFonts w:ascii="Times New Roman"/>
          <w:b w:val="false"/>
          <w:i w:val="false"/>
          <w:color w:val="000000"/>
          <w:sz w:val="28"/>
        </w:rPr>
        <w:t>
                (адрес назначения подкарантинной продукции)</w:t>
      </w:r>
      <w:r>
        <w:br/>
      </w:r>
      <w:r>
        <w:rPr>
          <w:rFonts w:ascii="Times New Roman"/>
          <w:b w:val="false"/>
          <w:i w:val="false"/>
          <w:color w:val="000000"/>
          <w:sz w:val="28"/>
        </w:rPr>
        <w:t>
15) _________________________________________________________________</w:t>
      </w:r>
      <w:r>
        <w:br/>
      </w:r>
      <w:r>
        <w:rPr>
          <w:rFonts w:ascii="Times New Roman"/>
          <w:b w:val="false"/>
          <w:i w:val="false"/>
          <w:color w:val="000000"/>
          <w:sz w:val="28"/>
        </w:rPr>
        <w:t>
  (вид транспорта, номер транспортного средства и наименование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способ перевозки)</w:t>
      </w:r>
      <w:r>
        <w:br/>
      </w:r>
      <w:r>
        <w:rPr>
          <w:rFonts w:ascii="Times New Roman"/>
          <w:b w:val="false"/>
          <w:i w:val="false"/>
          <w:color w:val="000000"/>
          <w:sz w:val="28"/>
        </w:rPr>
        <w:t>
16) _________________________________________________________________</w:t>
      </w:r>
      <w:r>
        <w:br/>
      </w:r>
      <w:r>
        <w:rPr>
          <w:rFonts w:ascii="Times New Roman"/>
          <w:b w:val="false"/>
          <w:i w:val="false"/>
          <w:color w:val="000000"/>
          <w:sz w:val="28"/>
        </w:rPr>
        <w:t>
                (маршрут следования подкарантинной продукции)</w:t>
      </w:r>
      <w:r>
        <w:br/>
      </w:r>
      <w:r>
        <w:rPr>
          <w:rFonts w:ascii="Times New Roman"/>
          <w:b w:val="false"/>
          <w:i w:val="false"/>
          <w:color w:val="000000"/>
          <w:sz w:val="28"/>
        </w:rPr>
        <w:t>
17) _________________________________________________________________</w:t>
      </w:r>
      <w:r>
        <w:br/>
      </w:r>
      <w:r>
        <w:rPr>
          <w:rFonts w:ascii="Times New Roman"/>
          <w:b w:val="false"/>
          <w:i w:val="false"/>
          <w:color w:val="000000"/>
          <w:sz w:val="28"/>
        </w:rPr>
        <w:t>
                       (дата отгрузки, место отгрузки)</w:t>
      </w:r>
      <w:r>
        <w:br/>
      </w:r>
      <w:r>
        <w:rPr>
          <w:rFonts w:ascii="Times New Roman"/>
          <w:b w:val="false"/>
          <w:i w:val="false"/>
          <w:color w:val="000000"/>
          <w:sz w:val="28"/>
        </w:rPr>
        <w:t>
18) _________________________________________________________________</w:t>
      </w:r>
      <w:r>
        <w:br/>
      </w:r>
      <w:r>
        <w:rPr>
          <w:rFonts w:ascii="Times New Roman"/>
          <w:b w:val="false"/>
          <w:i w:val="false"/>
          <w:color w:val="000000"/>
          <w:sz w:val="28"/>
        </w:rPr>
        <w:t>
      (название пограничного пункта страны-импортера, через который</w:t>
      </w:r>
      <w:r>
        <w:br/>
      </w:r>
      <w:r>
        <w:rPr>
          <w:rFonts w:ascii="Times New Roman"/>
          <w:b w:val="false"/>
          <w:i w:val="false"/>
          <w:color w:val="000000"/>
          <w:sz w:val="28"/>
        </w:rPr>
        <w:t>
              предполагается ввоз подкарантинной продукции)</w:t>
      </w:r>
      <w:r>
        <w:br/>
      </w:r>
      <w:r>
        <w:rPr>
          <w:rFonts w:ascii="Times New Roman"/>
          <w:b w:val="false"/>
          <w:i w:val="false"/>
          <w:color w:val="000000"/>
          <w:sz w:val="28"/>
        </w:rPr>
        <w:t>
19) _________________________________________________________________</w:t>
      </w:r>
      <w:r>
        <w:br/>
      </w:r>
      <w:r>
        <w:rPr>
          <w:rFonts w:ascii="Times New Roman"/>
          <w:b w:val="false"/>
          <w:i w:val="false"/>
          <w:color w:val="000000"/>
          <w:sz w:val="28"/>
        </w:rPr>
        <w:t>
            (страна-происхождения подкарантинной продукции)</w:t>
      </w:r>
    </w:p>
    <w:p>
      <w:pPr>
        <w:spacing w:after="0"/>
        <w:ind w:left="0"/>
        <w:jc w:val="both"/>
      </w:pPr>
      <w:r>
        <w:rPr>
          <w:rFonts w:ascii="Times New Roman"/>
          <w:b w:val="false"/>
          <w:i w:val="false"/>
          <w:color w:val="000000"/>
          <w:sz w:val="28"/>
        </w:rPr>
        <w:t>      Руководитель _________ _____________________________________</w:t>
      </w:r>
      <w:r>
        <w:br/>
      </w: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 «____» ______________ 20__ года</w:t>
      </w:r>
    </w:p>
    <w:bookmarkStart w:name="z82"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32"/>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Правительства РК от 08.02.2012  </w:t>
      </w:r>
      <w:r>
        <w:rPr>
          <w:rFonts w:ascii="Times New Roman"/>
          <w:b w:val="false"/>
          <w:i w:val="false"/>
          <w:color w:val="ff0000"/>
          <w:sz w:val="28"/>
        </w:rPr>
        <w:t>№ 212</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    </w:t>
      </w:r>
    </w:p>
    <w:bookmarkStart w:name="z115" w:id="33"/>
    <w:p>
      <w:pPr>
        <w:spacing w:after="0"/>
        <w:ind w:left="0"/>
        <w:jc w:val="left"/>
      </w:pPr>
      <w:r>
        <w:rPr>
          <w:rFonts w:ascii="Times New Roman"/>
          <w:b/>
          <w:i w:val="false"/>
          <w:color w:val="000000"/>
        </w:rPr>
        <w:t xml:space="preserve"> 
Карантинный сертификат № ____</w:t>
      </w:r>
    </w:p>
    <w:bookmarkEnd w:id="3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 органа</w:t>
      </w:r>
      <w:r>
        <w:br/>
      </w:r>
      <w:r>
        <w:rPr>
          <w:rFonts w:ascii="Times New Roman"/>
          <w:b w:val="false"/>
          <w:i w:val="false"/>
          <w:color w:val="000000"/>
          <w:sz w:val="28"/>
        </w:rPr>
        <w:t>
      по карантину растений, фитосанитарного контрольного поста)</w:t>
      </w:r>
      <w:r>
        <w:br/>
      </w:r>
      <w:r>
        <w:rPr>
          <w:rFonts w:ascii="Times New Roman"/>
          <w:b w:val="false"/>
          <w:i w:val="false"/>
          <w:color w:val="000000"/>
          <w:sz w:val="28"/>
        </w:rPr>
        <w:t>
Дата выдачи «__» ________ 20__ г.    Действителен до «_» _____20__ г.</w:t>
      </w:r>
      <w:r>
        <w:br/>
      </w:r>
      <w:r>
        <w:rPr>
          <w:rFonts w:ascii="Times New Roman"/>
          <w:b w:val="false"/>
          <w:i w:val="false"/>
          <w:color w:val="000000"/>
          <w:sz w:val="28"/>
        </w:rPr>
        <w:t>
1. Выдан ____________________________________________________________</w:t>
      </w:r>
      <w:r>
        <w:br/>
      </w:r>
      <w:r>
        <w:rPr>
          <w:rFonts w:ascii="Times New Roman"/>
          <w:b w:val="false"/>
          <w:i w:val="false"/>
          <w:color w:val="000000"/>
          <w:sz w:val="28"/>
        </w:rPr>
        <w:t>
         (наименование юридического лица или Ф.И.О.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(его почтовый адрес)</w:t>
      </w:r>
      <w:r>
        <w:br/>
      </w:r>
      <w:r>
        <w:rPr>
          <w:rFonts w:ascii="Times New Roman"/>
          <w:b w:val="false"/>
          <w:i w:val="false"/>
          <w:color w:val="000000"/>
          <w:sz w:val="28"/>
        </w:rPr>
        <w:t>
на вывоз в __________________________________________________________</w:t>
      </w:r>
      <w:r>
        <w:br/>
      </w:r>
      <w:r>
        <w:rPr>
          <w:rFonts w:ascii="Times New Roman"/>
          <w:b w:val="false"/>
          <w:i w:val="false"/>
          <w:color w:val="000000"/>
          <w:sz w:val="28"/>
        </w:rPr>
        <w:t>
         (куда, кому, указать точное наименование и адрес получателя)</w:t>
      </w:r>
      <w:r>
        <w:br/>
      </w:r>
      <w:r>
        <w:rPr>
          <w:rFonts w:ascii="Times New Roman"/>
          <w:b w:val="false"/>
          <w:i w:val="false"/>
          <w:color w:val="000000"/>
          <w:sz w:val="28"/>
        </w:rPr>
        <w:t>
следующей подкарантинной продукции: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Общее количество мест (штук) _____________________________________</w:t>
      </w:r>
      <w:r>
        <w:br/>
      </w:r>
      <w:r>
        <w:rPr>
          <w:rFonts w:ascii="Times New Roman"/>
          <w:b w:val="false"/>
          <w:i w:val="false"/>
          <w:color w:val="000000"/>
          <w:sz w:val="28"/>
        </w:rPr>
        <w:t>
3. Общий вес (тонн, кг) _____________________________________________</w:t>
      </w:r>
      <w:r>
        <w:br/>
      </w:r>
      <w:r>
        <w:rPr>
          <w:rFonts w:ascii="Times New Roman"/>
          <w:b w:val="false"/>
          <w:i w:val="false"/>
          <w:color w:val="000000"/>
          <w:sz w:val="28"/>
        </w:rPr>
        <w:t>
4. Станция (пункт) отправления ______________________________________</w:t>
      </w:r>
      <w:r>
        <w:br/>
      </w:r>
      <w:r>
        <w:rPr>
          <w:rFonts w:ascii="Times New Roman"/>
          <w:b w:val="false"/>
          <w:i w:val="false"/>
          <w:color w:val="000000"/>
          <w:sz w:val="28"/>
        </w:rPr>
        <w:t>
5. Станция (пункт) назначения _______________________________________</w:t>
      </w:r>
      <w:r>
        <w:br/>
      </w:r>
      <w:r>
        <w:rPr>
          <w:rFonts w:ascii="Times New Roman"/>
          <w:b w:val="false"/>
          <w:i w:val="false"/>
          <w:color w:val="000000"/>
          <w:sz w:val="28"/>
        </w:rPr>
        <w:t>
6. Удостоверяется на основании обследования, проверки или</w:t>
      </w:r>
      <w:r>
        <w:br/>
      </w:r>
      <w:r>
        <w:rPr>
          <w:rFonts w:ascii="Times New Roman"/>
          <w:b w:val="false"/>
          <w:i w:val="false"/>
          <w:color w:val="000000"/>
          <w:sz w:val="28"/>
        </w:rPr>
        <w:t>
лабораторного анализа (экспертизы) (нужное подчеркнуть), что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(отметка о карантинном состоянии подкарантинной продукции и</w:t>
      </w:r>
      <w:r>
        <w:br/>
      </w:r>
      <w:r>
        <w:rPr>
          <w:rFonts w:ascii="Times New Roman"/>
          <w:b w:val="false"/>
          <w:i w:val="false"/>
          <w:color w:val="000000"/>
          <w:sz w:val="28"/>
        </w:rPr>
        <w:t>
                     проведенных мероприятиях)</w:t>
      </w:r>
      <w:r>
        <w:br/>
      </w:r>
      <w:r>
        <w:rPr>
          <w:rFonts w:ascii="Times New Roman"/>
          <w:b w:val="false"/>
          <w:i w:val="false"/>
          <w:color w:val="000000"/>
          <w:sz w:val="28"/>
        </w:rPr>
        <w:t>
7. Устанавливаются следующие карантинные мероприятия и условия при</w:t>
      </w:r>
      <w:r>
        <w:br/>
      </w:r>
      <w:r>
        <w:rPr>
          <w:rFonts w:ascii="Times New Roman"/>
          <w:b w:val="false"/>
          <w:i w:val="false"/>
          <w:color w:val="000000"/>
          <w:sz w:val="28"/>
        </w:rPr>
        <w:t>
отправке, хранении, получении, реализации и использовании</w:t>
      </w:r>
      <w:r>
        <w:br/>
      </w:r>
      <w:r>
        <w:rPr>
          <w:rFonts w:ascii="Times New Roman"/>
          <w:b w:val="false"/>
          <w:i w:val="false"/>
          <w:color w:val="000000"/>
          <w:sz w:val="28"/>
        </w:rPr>
        <w:t>
подкарантинной продукции ____________________________________________</w:t>
      </w:r>
      <w:r>
        <w:br/>
      </w:r>
      <w:r>
        <w:rPr>
          <w:rFonts w:ascii="Times New Roman"/>
          <w:b w:val="false"/>
          <w:i w:val="false"/>
          <w:color w:val="000000"/>
          <w:sz w:val="28"/>
        </w:rPr>
        <w:t>
8. Выдан на основании _______________________________________________</w:t>
      </w:r>
      <w:r>
        <w:br/>
      </w:r>
      <w:r>
        <w:rPr>
          <w:rFonts w:ascii="Times New Roman"/>
          <w:b w:val="false"/>
          <w:i w:val="false"/>
          <w:color w:val="000000"/>
          <w:sz w:val="28"/>
        </w:rPr>
        <w:t>
                                  (какого документа)</w:t>
      </w:r>
      <w:r>
        <w:br/>
      </w:r>
      <w:r>
        <w:rPr>
          <w:rFonts w:ascii="Times New Roman"/>
          <w:b w:val="false"/>
          <w:i w:val="false"/>
          <w:color w:val="000000"/>
          <w:sz w:val="28"/>
        </w:rPr>
        <w:t>
Государственный инспектор</w:t>
      </w:r>
      <w:r>
        <w:br/>
      </w:r>
      <w:r>
        <w:rPr>
          <w:rFonts w:ascii="Times New Roman"/>
          <w:b w:val="false"/>
          <w:i w:val="false"/>
          <w:color w:val="000000"/>
          <w:sz w:val="28"/>
        </w:rPr>
        <w:t>
по карантину растений     _____________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1. Сертификат выдается на каждую отдельную партию подкарантинной продукции, транспортную единицу, контейнер, вагон и действителен в подлиннике.</w:t>
      </w:r>
      <w:r>
        <w:br/>
      </w:r>
      <w:r>
        <w:rPr>
          <w:rFonts w:ascii="Times New Roman"/>
          <w:b w:val="false"/>
          <w:i w:val="false"/>
          <w:color w:val="000000"/>
          <w:sz w:val="28"/>
        </w:rPr>
        <w:t>
      2. Переадресовка подкарантинной продукции в пути следования без специального разрешения территориального подразделения уполномоченного органа по карантину растений запрещается.</w:t>
      </w:r>
      <w:r>
        <w:br/>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08.02.2012  </w:t>
      </w:r>
      <w:r>
        <w:rPr>
          <w:rFonts w:ascii="Times New Roman"/>
          <w:b w:val="false"/>
          <w:i w:val="false"/>
          <w:color w:val="000000"/>
          <w:sz w:val="28"/>
        </w:rPr>
        <w:t>№ 212</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w:t>
      </w:r>
      <w:r>
        <w:br/>
      </w:r>
      <w:r>
        <w:rPr>
          <w:rFonts w:ascii="Times New Roman"/>
          <w:b w:val="false"/>
          <w:i w:val="false"/>
          <w:color w:val="000000"/>
          <w:sz w:val="28"/>
        </w:rPr>
        <w:t>
      4. Срок действия сертификата устанавливается в зависимости от времени пребывания подкарантинной продукции в пути следования.</w:t>
      </w:r>
    </w:p>
    <w:bookmarkStart w:name="z83" w:id="3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w:t>
      </w:r>
      <w:r>
        <w:br/>
      </w:r>
      <w:r>
        <w:rPr>
          <w:rFonts w:ascii="Times New Roman"/>
          <w:b w:val="false"/>
          <w:i w:val="false"/>
          <w:color w:val="000000"/>
          <w:sz w:val="28"/>
        </w:rPr>
        <w:t xml:space="preserve">
и чужеродных видов       </w:t>
      </w:r>
    </w:p>
    <w:bookmarkEnd w:id="34"/>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12.02.2014 </w:t>
      </w:r>
      <w:r>
        <w:rPr>
          <w:rFonts w:ascii="Times New Roman"/>
          <w:b w:val="false"/>
          <w:i w:val="false"/>
          <w:color w:val="ff0000"/>
          <w:sz w:val="28"/>
        </w:rPr>
        <w:t>№ 78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органа по карантину растений)</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или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идентификационный номер/</w:t>
      </w:r>
      <w:r>
        <w:br/>
      </w:r>
      <w:r>
        <w:rPr>
          <w:rFonts w:ascii="Times New Roman"/>
          <w:b w:val="false"/>
          <w:i w:val="false"/>
          <w:color w:val="000000"/>
          <w:sz w:val="28"/>
        </w:rPr>
        <w:t>
                индивидуальный идентификационный номер)</w:t>
      </w:r>
    </w:p>
    <w:bookmarkStart w:name="z116" w:id="35"/>
    <w:p>
      <w:pPr>
        <w:spacing w:after="0"/>
        <w:ind w:left="0"/>
        <w:jc w:val="both"/>
      </w:pPr>
      <w:r>
        <w:rPr>
          <w:rFonts w:ascii="Times New Roman"/>
          <w:b w:val="false"/>
          <w:i w:val="false"/>
          <w:color w:val="000000"/>
          <w:sz w:val="28"/>
        </w:rPr>
        <w:t>
</w:t>
      </w:r>
      <w:r>
        <w:rPr>
          <w:rFonts w:ascii="Times New Roman"/>
          <w:b/>
          <w:i w:val="false"/>
          <w:color w:val="000000"/>
          <w:sz w:val="28"/>
        </w:rPr>
        <w:t>                               Заявка</w:t>
      </w:r>
    </w:p>
    <w:bookmarkEnd w:id="35"/>
    <w:p>
      <w:pPr>
        <w:spacing w:after="0"/>
        <w:ind w:left="0"/>
        <w:jc w:val="both"/>
      </w:pPr>
      <w:r>
        <w:rPr>
          <w:rFonts w:ascii="Times New Roman"/>
          <w:b w:val="false"/>
          <w:i w:val="false"/>
          <w:color w:val="000000"/>
          <w:sz w:val="28"/>
        </w:rPr>
        <w:t>      Прошу выдать карантинный сертификат на вывоз из</w:t>
      </w:r>
      <w:r>
        <w:br/>
      </w:r>
      <w:r>
        <w:rPr>
          <w:rFonts w:ascii="Times New Roman"/>
          <w:b w:val="false"/>
          <w:i w:val="false"/>
          <w:color w:val="000000"/>
          <w:sz w:val="28"/>
        </w:rPr>
        <w:t>
_______________________________ следующей подкарантинной продукции:</w:t>
      </w:r>
      <w:r>
        <w:br/>
      </w:r>
      <w:r>
        <w:rPr>
          <w:rFonts w:ascii="Times New Roman"/>
          <w:b w:val="false"/>
          <w:i w:val="false"/>
          <w:color w:val="000000"/>
          <w:sz w:val="28"/>
        </w:rPr>
        <w:t>
      (области, города)</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(наименование и объем подкарантинной продукции, ее характеристики,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мест и описание упаковки, отличительные знаки, маркировка,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цель назначения)</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(ботаническое название растений)</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(наименование области (города), адрес назначения подкарантинной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продукции)</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(сроки и место отгрузки подкарантинной продукции)</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(наименование станции отправления)</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(наименование станции назначения)</w:t>
      </w:r>
    </w:p>
    <w:p>
      <w:pPr>
        <w:spacing w:after="0"/>
        <w:ind w:left="0"/>
        <w:jc w:val="both"/>
      </w:pPr>
      <w:r>
        <w:rPr>
          <w:rFonts w:ascii="Times New Roman"/>
          <w:b w:val="false"/>
          <w:i w:val="false"/>
          <w:color w:val="000000"/>
          <w:sz w:val="28"/>
        </w:rPr>
        <w:t>      Руководитель _________ _____________________________________</w:t>
      </w:r>
      <w:r>
        <w:br/>
      </w: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 «____» ______________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