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f5a7" w14:textId="797f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охраны общественного порядка и обеспечения общественной безопасности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"Министерство внутренних дел Республики Казахстан с учетом его территориальных органов и подведомственных ему государственных учреждений, в том числе:":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"112363" заменить цифрами "112611";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"Административная полиция органов внутренних дел, содержащаяся за счет областных бюджетов и бюджетов города республиканского значения, столицы, из них:" цифры "46062" заменить цифрами "46310";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Акмолинской области" цифры "2616" заменить цифрами "2764";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Актюбинской области" цифры "2294" заменить цифрами "2394".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содержание дополнительной численности осуществляется за счет средств, предусмотренных в местных бюджетах регионов Министерству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