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c45d7" w14:textId="72c4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Республики Беларусь о сотрудничестве в области высшего и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2009 года № 1705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между Правительством Республики Казахстан и Правительством Республики Беларусь о сотрудничестве в области высшего и послевузовского образования, подписанное в городе Минске 10 июня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2009 года № 1705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Правительством Республики Беларусь о сотрудничестве</w:t>
      </w:r>
      <w:r>
        <w:br/>
      </w:r>
      <w:r>
        <w:rPr>
          <w:rFonts w:ascii="Times New Roman"/>
          <w:b/>
          <w:i w:val="false"/>
          <w:color w:val="000000"/>
        </w:rPr>
        <w:t>
в области высшего и послевузовского образования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26 июля 2010 года)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Беларусь,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Соглашением между Правительством Республики Казахстан и Правительством Республики Беларусь о сотрудничестве в области культуры, науки и образования от 17 января 1996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 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предоставлении равных прав гражданам государств-участников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углублении интеграции в экономических и гуманитарных областях от 29 марта 1996 года на поступление в учебные заведения от 24 ноября 1998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развитию и укреплению взаимовыгодных отношений между двумя странами,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убежденные, что сотрудничество в области высшего и послевузовского образования способствует углублению связей и лучшему взаимопониманию между народами,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развития сотрудничества в области высшего и послевузовского образования Стороны содействуют: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установлению и развитию сотрудничества между организациями образования Республики Казахстан и Республики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обмену обучающимися, представителями профессорско-преподавательского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взаимному участию обучающихся, научных и педагогических работников государств обеих Сторон в симпозиумах, конференциях и других форумах, проводимых в государствах Сторон, на основании договоров между заинтересованными организациями образования государств Сторон, в которых определяются их права, обязанности и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обмену учебниками и другими учебными материалами, периодическими изданиями, информацией о различных аспектах образовательной и научно-исследовательской деятельности.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ежегодно осуществляют эквивалентный обмен обучающимися.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принимает на полный курс обучения по программам бакалавриата - трех человек, магистратуры - двух человек, докторантуры (Doctor of Philosophy (Ph.D)) - одного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Белорусская сторона принимает на обучение на первой ступени высшего образования - трех человек, на второй ступени высшего образования (магистратура) - двух человек, на соискание ученой степени кандидата наук (Doctor of Philosophy (Ph.D) (аспирантура)) - одного человека.</w:t>
      </w:r>
    </w:p>
    <w:bookmarkEnd w:id="7"/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согласно статье 2 настоящего Соглашения освобождает участников обмена от платы за обучение, пользование учебными пособиями, научно-технической документацией, исследовательским оборудованием и обеспечивает им: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обучение, проведение научно-исследовательской работы в соответствии с требованиями образовательных стандартов, действующих в стране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проживание в общежитии высшего учебного заведения на равных условиях с гражданами своего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медицинское обслуживание в рамках национального законодательства своего государства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выплачивает участникам обмена стипендии в соответствии с национальным законодательством своего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Оплата транспортных расходов производится за счет самих участников обмена, направляющих организаций образования, иных источников, не запрещенных законодательством направляющей Стороны.</w:t>
      </w:r>
    </w:p>
    <w:bookmarkEnd w:id="9"/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Направляющая Сторона ежегодно не позднее 30 апреля представляет принимающей Стороне предложения и необходимые документы кандидатов на обучение согласно статье 2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ежегодно до 30 июня информирует направляющую Сторону о возможности приема кандидатов, а также сообщает наименования принимающих организаций образования и сроки обучения участников обмена.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Направляющая Сторона сообщает принимающей Стороне не позднее чем за две недели до начала обучения дату приезда участников обмена.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информирует направляющую Сторону о размещении участников обмена, принятых на обучение в рамках настоящего Соглашения.</w:t>
      </w:r>
    </w:p>
    <w:bookmarkEnd w:id="11"/>
    <w:bookmarkStart w:name="z3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способствуют созданию условий, позволяющих гражданам государства другой Стороны знакомиться с ее языком, культурой, национальной историей, литературой, географией, обычаями и традициями.</w:t>
      </w:r>
    </w:p>
    <w:bookmarkEnd w:id="13"/>
    <w:bookmarkStart w:name="z3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обмену информацией и проведению консультаций по вопросам признания и установления эквивалентности документов о высшем образовании, ученых степенях и званиях.</w:t>
      </w:r>
    </w:p>
    <w:bookmarkEnd w:id="15"/>
    <w:bookmarkStart w:name="z3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взаимного согласия Стороны обмениваются делегациями руководителей и представителей профессорско-преподавательского состава высших учебных заведений для ознакомления с системой управления и политикой в области высшего и послевузовского образования и научных исследований.</w:t>
      </w:r>
    </w:p>
    <w:bookmarkEnd w:id="17"/>
    <w:bookmarkStart w:name="z4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 национальными законодательствами своих государств направляют преподавателей языка или других специальностей для чтения лекций и осуществления преподавательской деятельности в высших учебных заведениях государства другой Стороны согласно ее запросам.</w:t>
      </w:r>
    </w:p>
    <w:bookmarkEnd w:id="19"/>
    <w:bookmarkStart w:name="z4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сотрудничества, предусмотренного статьями 7 - 8 настоящего Соглашения, осуществляется в соответствии с договорами, заключенными между заинтересованными высшими учебными заведениями государств Сторон, в которых определяются их права, обязанности и ответственность.</w:t>
      </w:r>
    </w:p>
    <w:bookmarkEnd w:id="21"/>
    <w:bookmarkStart w:name="z4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уполномоченными органами Сторон являются 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- Министерство образования и науки;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Беларусь - Министерство образования.</w:t>
      </w:r>
    </w:p>
    <w:bookmarkEnd w:id="23"/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4"/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могут вноситься изменения и дополнения с согласия обеих Сторон в форме протоколов, которые будут являться неотъемлемой частью настоящего Соглашения.</w:t>
      </w:r>
    </w:p>
    <w:bookmarkEnd w:id="25"/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6"/>
    <w:bookmarkStart w:name="z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Сторон, вытекающих из других международных договоров, участниками которых они являются.</w:t>
      </w:r>
    </w:p>
    <w:bookmarkEnd w:id="27"/>
    <w:bookmarkStart w:name="z5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8"/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оказывает влияния на осуществляемые в его рамках обмена обучающимися, проекты или программы, не завершенные до даты прекращения действия настоящего Соглашения, если в каждом конкретном случае Стороны не примут решения об обратном.</w:t>
      </w:r>
    </w:p>
    <w:bookmarkEnd w:id="29"/>
    <w:bookmarkStart w:name="z5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30"/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будет действовать в течение пяти лет. По истечении этого срока оно будет автоматически продлеваться на последующие пятилетние периоды, если ни одна из Сторон не уведомит письменно другую Сторону о своем намерении прекратить его действие не менее чем за шесть месяцев до истечения очередного пятилетнего периода.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Минске 10 июня 2009 года в двух экземплярах, каждый на казахском и русском языках, причем оба текста имеют одинаковую силу. В случае возникновения разногласий в толковании настоящего Соглашения, Стороны будут использовать текст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Республики Беларусь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