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308e" w14:textId="08b3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поддержки субъектов предпринимательства в сфере обрабатывающей промышленности и решения проблем на рынке недвижимости</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2009 года № 1553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 ноября 2008 года № 996 "О некоторых вопросах создания акционерного общества "Фонд стрессовых активов" (САПП Республики Казахстан, 2008 г., № 42, ст. 466):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Определить предметом деятельности общества:</w:t>
      </w:r>
      <w:r>
        <w:br/>
      </w:r>
      <w:r>
        <w:rPr>
          <w:rFonts w:ascii="Times New Roman"/>
          <w:b w:val="false"/>
          <w:i w:val="false"/>
          <w:color w:val="000000"/>
          <w:sz w:val="28"/>
        </w:rPr>
        <w:t>
      1) приобретение классифицированных активов банков второго уровня, залогового обеспечения по ним и управление активами;</w:t>
      </w:r>
      <w:r>
        <w:br/>
      </w:r>
      <w:r>
        <w:rPr>
          <w:rFonts w:ascii="Times New Roman"/>
          <w:b w:val="false"/>
          <w:i w:val="false"/>
          <w:color w:val="000000"/>
          <w:sz w:val="28"/>
        </w:rPr>
        <w:t>
      2) обусловленное размещение средств в банках второго уровня и кредитование иных финансовых организаций.";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ноября 2008 года № 1085 "О Плане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Плане</w:t>
      </w:r>
      <w:r>
        <w:rPr>
          <w:rFonts w:ascii="Times New Roman"/>
          <w:b w:val="false"/>
          <w:i w:val="false"/>
          <w:color w:val="000000"/>
          <w:sz w:val="28"/>
        </w:rPr>
        <w:t xml:space="preserve">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2009-2010 годы (2008),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"Стабилизация финансового сектора":</w:t>
      </w:r>
      <w:r>
        <w:br/>
      </w:r>
      <w:r>
        <w:rPr>
          <w:rFonts w:ascii="Times New Roman"/>
          <w:b w:val="false"/>
          <w:i w:val="false"/>
          <w:color w:val="000000"/>
          <w:sz w:val="28"/>
        </w:rPr>
        <w:t>
</w:t>
      </w:r>
      <w:r>
        <w:rPr>
          <w:rFonts w:ascii="Times New Roman"/>
          <w:b w:val="false"/>
          <w:i w:val="false"/>
          <w:color w:val="000000"/>
          <w:sz w:val="28"/>
        </w:rPr>
        <w:t>
      в абзаце девятнадцатом слово "122 млрд. тенге" заменить словами "70 млрд. тенге";</w:t>
      </w:r>
      <w:r>
        <w:br/>
      </w:r>
      <w:r>
        <w:rPr>
          <w:rFonts w:ascii="Times New Roman"/>
          <w:b w:val="false"/>
          <w:i w:val="false"/>
          <w:color w:val="000000"/>
          <w:sz w:val="28"/>
        </w:rPr>
        <w:t>
</w:t>
      </w:r>
      <w:r>
        <w:rPr>
          <w:rFonts w:ascii="Times New Roman"/>
          <w:b w:val="false"/>
          <w:i w:val="false"/>
          <w:color w:val="000000"/>
          <w:sz w:val="28"/>
        </w:rPr>
        <w:t>
      в разделе "Решение проблем на рынке недвижимости":</w:t>
      </w:r>
      <w:r>
        <w:br/>
      </w:r>
      <w:r>
        <w:rPr>
          <w:rFonts w:ascii="Times New Roman"/>
          <w:b w:val="false"/>
          <w:i w:val="false"/>
          <w:color w:val="000000"/>
          <w:sz w:val="28"/>
        </w:rPr>
        <w:t>
</w:t>
      </w:r>
      <w:r>
        <w:rPr>
          <w:rFonts w:ascii="Times New Roman"/>
          <w:b w:val="false"/>
          <w:i w:val="false"/>
          <w:color w:val="000000"/>
          <w:sz w:val="28"/>
        </w:rPr>
        <w:t>
      пункт 4 дополнить абзацем следующего содержания:</w:t>
      </w:r>
      <w:r>
        <w:br/>
      </w:r>
      <w:r>
        <w:rPr>
          <w:rFonts w:ascii="Times New Roman"/>
          <w:b w:val="false"/>
          <w:i w:val="false"/>
          <w:color w:val="000000"/>
          <w:sz w:val="28"/>
        </w:rPr>
        <w:t>
      "Акционерное общество "Фонд стрессовых активов" будет приобретать объекты недвижимости у банков второго уровня, также производить обусловленное размещение средств в банках второго уровня для завершения строительства объектов недвижимости.";</w:t>
      </w:r>
      <w:r>
        <w:br/>
      </w:r>
      <w:r>
        <w:rPr>
          <w:rFonts w:ascii="Times New Roman"/>
          <w:b w:val="false"/>
          <w:i w:val="false"/>
          <w:color w:val="000000"/>
          <w:sz w:val="28"/>
        </w:rPr>
        <w:t>
</w:t>
      </w:r>
      <w:r>
        <w:rPr>
          <w:rFonts w:ascii="Times New Roman"/>
          <w:b w:val="false"/>
          <w:i w:val="false"/>
          <w:color w:val="000000"/>
          <w:sz w:val="28"/>
        </w:rPr>
        <w:t>
      раздел "Поддержка малого и среднего бизнеса, организаций по переработке сельскохозяйственной продукции и производству продуктов питания" дополнить абзацем следующего содержания:</w:t>
      </w:r>
      <w:r>
        <w:br/>
      </w:r>
      <w:r>
        <w:rPr>
          <w:rFonts w:ascii="Times New Roman"/>
          <w:b w:val="false"/>
          <w:i w:val="false"/>
          <w:color w:val="000000"/>
          <w:sz w:val="28"/>
        </w:rPr>
        <w:t>
      "В-пятых, часть средств акционерного общества "Фонд стрессовых активов" будет направлена для кредитования финансовых организаций с целью последующего кредитования субъектов малого и среднего бизнеса для покупки оборудования в финансовый лизинг через банки и лизинговые компании на основании Соглашения между акционерным обществом "Фонд национального благосостояния "Самрук-Қазына", акционерным обществом "Фонд стрессовых активов" и акционерным обществом "Фонд развития предпринимательства "Даму" о финансировании лизинговых сделок субъектов малого и среднего предпринимательства в сфере обрабатывающей промышленности через банки второго уровня и лизинговые компании.";</w:t>
      </w:r>
      <w:r>
        <w:br/>
      </w:r>
      <w:r>
        <w:rPr>
          <w:rFonts w:ascii="Times New Roman"/>
          <w:b w:val="false"/>
          <w:i w:val="false"/>
          <w:color w:val="000000"/>
          <w:sz w:val="28"/>
        </w:rPr>
        <w:t>
</w:t>
      </w:r>
      <w:r>
        <w:rPr>
          <w:rFonts w:ascii="Times New Roman"/>
          <w:b w:val="false"/>
          <w:i w:val="false"/>
          <w:color w:val="000000"/>
          <w:sz w:val="28"/>
        </w:rPr>
        <w:t>
      раздел "Реализация инновационных, индустриальных и инфраструктурных проектов" дополнить абзацем восьмым следующего содержания:</w:t>
      </w:r>
      <w:r>
        <w:br/>
      </w:r>
      <w:r>
        <w:rPr>
          <w:rFonts w:ascii="Times New Roman"/>
          <w:b w:val="false"/>
          <w:i w:val="false"/>
          <w:color w:val="000000"/>
          <w:sz w:val="28"/>
        </w:rPr>
        <w:t>
      "Также акционерное общество "Фонд стрессовых активов" в целях поддержки реального сектора экономики производит обусловленное размещение средств в банках второго уровня и кредитование иных финансовых организаций для последующего кредитования субъектов предпринимательства в обрабатывающей промышленности на основании Генерального соглашения между акционерным обществом "Фонд национального благосостояния "Самрук-Қазына", акционерным обществом "Фонд стрессовых активов", акционерным обществом "Фонд развития предпринимательства "Даму" и банками второго уровня о размещении средств акционерного общества "Фонд стрессовых активов" в банках второго уровня для последующего кредитования субъектов предпринимательства в сфере обрабатывающей промышленности и Соглашения между акционерным обществом "Фонд национального благосостояния "Самрук-Қазына", акционерным обществом "Фонд стрессовых активов" и акционерным обществом "Банк Развития Казахстана" о предоставлении акционерным обществом "Фонд стрессовых активов" долгосрочного льготного кредита акционерному обществу "Банк Развития Казахстана" для последующего кредитования инвестиционных проектов в сфере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в разделе "Заключение":</w:t>
      </w:r>
      <w:r>
        <w:br/>
      </w:r>
      <w:r>
        <w:rPr>
          <w:rFonts w:ascii="Times New Roman"/>
          <w:b w:val="false"/>
          <w:i w:val="false"/>
          <w:color w:val="000000"/>
          <w:sz w:val="28"/>
        </w:rPr>
        <w:t>
</w:t>
      </w:r>
      <w:r>
        <w:rPr>
          <w:rFonts w:ascii="Times New Roman"/>
          <w:b w:val="false"/>
          <w:i w:val="false"/>
          <w:color w:val="000000"/>
          <w:sz w:val="28"/>
        </w:rPr>
        <w:t>
      в абзаце пятом слова "122 млрд. тенге" заменить словами "70 млрд. тенге";</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января 2009 года № 6 "Об утверждении Плана 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II. "Стабилизация финансового сектора":</w:t>
      </w:r>
      <w:r>
        <w:br/>
      </w:r>
      <w:r>
        <w:rPr>
          <w:rFonts w:ascii="Times New Roman"/>
          <w:b w:val="false"/>
          <w:i w:val="false"/>
          <w:color w:val="000000"/>
          <w:sz w:val="28"/>
        </w:rPr>
        <w:t>
</w:t>
      </w:r>
      <w:r>
        <w:rPr>
          <w:rFonts w:ascii="Times New Roman"/>
          <w:b w:val="false"/>
          <w:i w:val="false"/>
          <w:color w:val="000000"/>
          <w:sz w:val="28"/>
        </w:rPr>
        <w:t>
      подраздел 3 "Приобретение Фондом стрессовых активов сомнительных активов банков и последующее управление ими"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313"/>
        <w:gridCol w:w="2113"/>
        <w:gridCol w:w="4293"/>
        <w:gridCol w:w="1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Фондом стрессовых активов сомнительных активов банков и</w:t>
            </w:r>
            <w:r>
              <w:br/>
            </w:r>
            <w:r>
              <w:rPr>
                <w:rFonts w:ascii="Times New Roman"/>
                <w:b w:val="false"/>
                <w:i w:val="false"/>
                <w:color w:val="000000"/>
                <w:sz w:val="20"/>
              </w:rPr>
              <w:t>
</w:t>
            </w:r>
            <w:r>
              <w:rPr>
                <w:rFonts w:ascii="Times New Roman"/>
                <w:b w:val="false"/>
                <w:i w:val="false"/>
                <w:color w:val="000000"/>
                <w:sz w:val="20"/>
              </w:rPr>
              <w:t>последующее управление ими</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меры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меморандума</w:t>
            </w:r>
            <w:r>
              <w:br/>
            </w:r>
            <w:r>
              <w:rPr>
                <w:rFonts w:ascii="Times New Roman"/>
                <w:b w:val="false"/>
                <w:i w:val="false"/>
                <w:color w:val="000000"/>
                <w:sz w:val="20"/>
              </w:rPr>
              <w:t>
</w:t>
            </w:r>
            <w:r>
              <w:rPr>
                <w:rFonts w:ascii="Times New Roman"/>
                <w:b w:val="false"/>
                <w:i w:val="false"/>
                <w:color w:val="000000"/>
                <w:sz w:val="20"/>
              </w:rPr>
              <w:t>основной деятельности ФСА</w:t>
            </w:r>
            <w:r>
              <w:br/>
            </w:r>
            <w:r>
              <w:rPr>
                <w:rFonts w:ascii="Times New Roman"/>
                <w:b w:val="false"/>
                <w:i w:val="false"/>
                <w:color w:val="000000"/>
                <w:sz w:val="20"/>
              </w:rPr>
              <w:t>
</w:t>
            </w:r>
            <w:r>
              <w:rPr>
                <w:rFonts w:ascii="Times New Roman"/>
                <w:b w:val="false"/>
                <w:i w:val="false"/>
                <w:color w:val="000000"/>
                <w:sz w:val="20"/>
              </w:rPr>
              <w:t>(одобрение меморандума ФСА</w:t>
            </w:r>
            <w:r>
              <w:br/>
            </w:r>
            <w:r>
              <w:rPr>
                <w:rFonts w:ascii="Times New Roman"/>
                <w:b w:val="false"/>
                <w:i w:val="false"/>
                <w:color w:val="000000"/>
                <w:sz w:val="20"/>
              </w:rPr>
              <w:t>
</w:t>
            </w:r>
            <w:r>
              <w:rPr>
                <w:rFonts w:ascii="Times New Roman"/>
                <w:b w:val="false"/>
                <w:i w:val="false"/>
                <w:color w:val="000000"/>
                <w:sz w:val="20"/>
              </w:rPr>
              <w:t>решением Совета директоров</w:t>
            </w:r>
            <w:r>
              <w:br/>
            </w:r>
            <w:r>
              <w:rPr>
                <w:rFonts w:ascii="Times New Roman"/>
                <w:b w:val="false"/>
                <w:i w:val="false"/>
                <w:color w:val="000000"/>
                <w:sz w:val="20"/>
              </w:rPr>
              <w:t>
</w:t>
            </w:r>
            <w:r>
              <w:rPr>
                <w:rFonts w:ascii="Times New Roman"/>
                <w:b w:val="false"/>
                <w:i w:val="false"/>
                <w:color w:val="000000"/>
                <w:sz w:val="20"/>
              </w:rPr>
              <w:t>ФСА)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w:t>
            </w:r>
            <w:r>
              <w:br/>
            </w:r>
            <w:r>
              <w:rPr>
                <w:rFonts w:ascii="Times New Roman"/>
                <w:b w:val="false"/>
                <w:i w:val="false"/>
                <w:color w:val="000000"/>
                <w:sz w:val="20"/>
              </w:rPr>
              <w:t>
</w:t>
            </w:r>
            <w:r>
              <w:rPr>
                <w:rFonts w:ascii="Times New Roman"/>
                <w:b w:val="false"/>
                <w:i w:val="false"/>
                <w:color w:val="000000"/>
                <w:sz w:val="20"/>
              </w:rPr>
              <w:t>МФ, АФН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2009 года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Переговоры с БВУ по</w:t>
            </w:r>
            <w:r>
              <w:br/>
            </w:r>
            <w:r>
              <w:rPr>
                <w:rFonts w:ascii="Times New Roman"/>
                <w:b w:val="false"/>
                <w:i w:val="false"/>
                <w:color w:val="000000"/>
                <w:sz w:val="20"/>
              </w:rPr>
              <w:t>
</w:t>
            </w:r>
            <w:r>
              <w:rPr>
                <w:rFonts w:ascii="Times New Roman"/>
                <w:b w:val="false"/>
                <w:i w:val="false"/>
                <w:color w:val="000000"/>
                <w:sz w:val="20"/>
              </w:rPr>
              <w:t>определению выкупаемых ФСА</w:t>
            </w:r>
            <w:r>
              <w:br/>
            </w:r>
            <w:r>
              <w:rPr>
                <w:rFonts w:ascii="Times New Roman"/>
                <w:b w:val="false"/>
                <w:i w:val="false"/>
                <w:color w:val="000000"/>
                <w:sz w:val="20"/>
              </w:rPr>
              <w:t>
</w:t>
            </w:r>
            <w:r>
              <w:rPr>
                <w:rFonts w:ascii="Times New Roman"/>
                <w:b w:val="false"/>
                <w:i w:val="false"/>
                <w:color w:val="000000"/>
                <w:sz w:val="20"/>
              </w:rPr>
              <w:t>стрессовых активов банков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 БВУ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2009 года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эмитируемым ФСА</w:t>
            </w:r>
            <w:r>
              <w:br/>
            </w:r>
            <w:r>
              <w:rPr>
                <w:rFonts w:ascii="Times New Roman"/>
                <w:b w:val="false"/>
                <w:i w:val="false"/>
                <w:color w:val="000000"/>
                <w:sz w:val="20"/>
              </w:rPr>
              <w:t>
</w:t>
            </w:r>
            <w:r>
              <w:rPr>
                <w:rFonts w:ascii="Times New Roman"/>
                <w:b w:val="false"/>
                <w:i w:val="false"/>
                <w:color w:val="000000"/>
                <w:sz w:val="20"/>
              </w:rPr>
              <w:t>нотам адекватного уровня</w:t>
            </w:r>
            <w:r>
              <w:br/>
            </w:r>
            <w:r>
              <w:rPr>
                <w:rFonts w:ascii="Times New Roman"/>
                <w:b w:val="false"/>
                <w:i w:val="false"/>
                <w:color w:val="000000"/>
                <w:sz w:val="20"/>
              </w:rPr>
              <w:t>
</w:t>
            </w:r>
            <w:r>
              <w:rPr>
                <w:rFonts w:ascii="Times New Roman"/>
                <w:b w:val="false"/>
                <w:i w:val="false"/>
                <w:color w:val="000000"/>
                <w:sz w:val="20"/>
              </w:rPr>
              <w:t>рисков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АФН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2010 года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независимых</w:t>
            </w:r>
            <w:r>
              <w:br/>
            </w:r>
            <w:r>
              <w:rPr>
                <w:rFonts w:ascii="Times New Roman"/>
                <w:b w:val="false"/>
                <w:i w:val="false"/>
                <w:color w:val="000000"/>
                <w:sz w:val="20"/>
              </w:rPr>
              <w:t>
</w:t>
            </w:r>
            <w:r>
              <w:rPr>
                <w:rFonts w:ascii="Times New Roman"/>
                <w:b w:val="false"/>
                <w:i w:val="false"/>
                <w:color w:val="000000"/>
                <w:sz w:val="20"/>
              </w:rPr>
              <w:t>консультантов для оценки</w:t>
            </w:r>
            <w:r>
              <w:br/>
            </w:r>
            <w:r>
              <w:rPr>
                <w:rFonts w:ascii="Times New Roman"/>
                <w:b w:val="false"/>
                <w:i w:val="false"/>
                <w:color w:val="000000"/>
                <w:sz w:val="20"/>
              </w:rPr>
              <w:t>
</w:t>
            </w:r>
            <w:r>
              <w:rPr>
                <w:rFonts w:ascii="Times New Roman"/>
                <w:b w:val="false"/>
                <w:i w:val="false"/>
                <w:color w:val="000000"/>
                <w:sz w:val="20"/>
              </w:rPr>
              <w:t>и анализа полученных</w:t>
            </w:r>
            <w:r>
              <w:br/>
            </w:r>
            <w:r>
              <w:rPr>
                <w:rFonts w:ascii="Times New Roman"/>
                <w:b w:val="false"/>
                <w:i w:val="false"/>
                <w:color w:val="000000"/>
                <w:sz w:val="20"/>
              </w:rPr>
              <w:t>
</w:t>
            </w:r>
            <w:r>
              <w:rPr>
                <w:rFonts w:ascii="Times New Roman"/>
                <w:b w:val="false"/>
                <w:i w:val="false"/>
                <w:color w:val="000000"/>
                <w:sz w:val="20"/>
              </w:rPr>
              <w:t>предложений БВУ (оценка</w:t>
            </w:r>
            <w:r>
              <w:br/>
            </w:r>
            <w:r>
              <w:rPr>
                <w:rFonts w:ascii="Times New Roman"/>
                <w:b w:val="false"/>
                <w:i w:val="false"/>
                <w:color w:val="000000"/>
                <w:sz w:val="20"/>
              </w:rPr>
              <w:t>
</w:t>
            </w:r>
            <w:r>
              <w:rPr>
                <w:rFonts w:ascii="Times New Roman"/>
                <w:b w:val="false"/>
                <w:i w:val="false"/>
                <w:color w:val="000000"/>
                <w:sz w:val="20"/>
              </w:rPr>
              <w:t>активов, определение</w:t>
            </w:r>
            <w:r>
              <w:br/>
            </w:r>
            <w:r>
              <w:rPr>
                <w:rFonts w:ascii="Times New Roman"/>
                <w:b w:val="false"/>
                <w:i w:val="false"/>
                <w:color w:val="000000"/>
                <w:sz w:val="20"/>
              </w:rPr>
              <w:t>
</w:t>
            </w:r>
            <w:r>
              <w:rPr>
                <w:rFonts w:ascii="Times New Roman"/>
                <w:b w:val="false"/>
                <w:i w:val="false"/>
                <w:color w:val="000000"/>
                <w:sz w:val="20"/>
              </w:rPr>
              <w:t>классов активов и</w:t>
            </w:r>
            <w:r>
              <w:br/>
            </w:r>
            <w:r>
              <w:rPr>
                <w:rFonts w:ascii="Times New Roman"/>
                <w:b w:val="false"/>
                <w:i w:val="false"/>
                <w:color w:val="000000"/>
                <w:sz w:val="20"/>
              </w:rPr>
              <w:t>
</w:t>
            </w:r>
            <w:r>
              <w:rPr>
                <w:rFonts w:ascii="Times New Roman"/>
                <w:b w:val="false"/>
                <w:i w:val="false"/>
                <w:color w:val="000000"/>
                <w:sz w:val="20"/>
              </w:rPr>
              <w:t>рекомендации консультантов</w:t>
            </w:r>
            <w:r>
              <w:br/>
            </w:r>
            <w:r>
              <w:rPr>
                <w:rFonts w:ascii="Times New Roman"/>
                <w:b w:val="false"/>
                <w:i w:val="false"/>
                <w:color w:val="000000"/>
                <w:sz w:val="20"/>
              </w:rPr>
              <w:t>
</w:t>
            </w:r>
            <w:r>
              <w:rPr>
                <w:rFonts w:ascii="Times New Roman"/>
                <w:b w:val="false"/>
                <w:i w:val="false"/>
                <w:color w:val="000000"/>
                <w:sz w:val="20"/>
              </w:rPr>
              <w:t>по цене их приобретения</w:t>
            </w:r>
            <w:r>
              <w:br/>
            </w:r>
            <w:r>
              <w:rPr>
                <w:rFonts w:ascii="Times New Roman"/>
                <w:b w:val="false"/>
                <w:i w:val="false"/>
                <w:color w:val="000000"/>
                <w:sz w:val="20"/>
              </w:rPr>
              <w:t>
</w:t>
            </w:r>
            <w:r>
              <w:rPr>
                <w:rFonts w:ascii="Times New Roman"/>
                <w:b w:val="false"/>
                <w:i w:val="false"/>
                <w:color w:val="000000"/>
                <w:sz w:val="20"/>
              </w:rPr>
              <w:t>(дисконта)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2009 года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выкупа</w:t>
            </w:r>
            <w:r>
              <w:br/>
            </w:r>
            <w:r>
              <w:rPr>
                <w:rFonts w:ascii="Times New Roman"/>
                <w:b w:val="false"/>
                <w:i w:val="false"/>
                <w:color w:val="000000"/>
                <w:sz w:val="20"/>
              </w:rPr>
              <w:t>
</w:t>
            </w:r>
            <w:r>
              <w:rPr>
                <w:rFonts w:ascii="Times New Roman"/>
                <w:b w:val="false"/>
                <w:i w:val="false"/>
                <w:color w:val="000000"/>
                <w:sz w:val="20"/>
              </w:rPr>
              <w:t>стрессовых активов БВУ и</w:t>
            </w:r>
            <w:r>
              <w:br/>
            </w:r>
            <w:r>
              <w:rPr>
                <w:rFonts w:ascii="Times New Roman"/>
                <w:b w:val="false"/>
                <w:i w:val="false"/>
                <w:color w:val="000000"/>
                <w:sz w:val="20"/>
              </w:rPr>
              <w:t>
</w:t>
            </w:r>
            <w:r>
              <w:rPr>
                <w:rFonts w:ascii="Times New Roman"/>
                <w:b w:val="false"/>
                <w:i w:val="false"/>
                <w:color w:val="000000"/>
                <w:sz w:val="20"/>
              </w:rPr>
              <w:t>залогового обеспечения по</w:t>
            </w:r>
            <w:r>
              <w:br/>
            </w:r>
            <w:r>
              <w:rPr>
                <w:rFonts w:ascii="Times New Roman"/>
                <w:b w:val="false"/>
                <w:i w:val="false"/>
                <w:color w:val="000000"/>
                <w:sz w:val="20"/>
              </w:rPr>
              <w:t>
</w:t>
            </w:r>
            <w:r>
              <w:rPr>
                <w:rFonts w:ascii="Times New Roman"/>
                <w:b w:val="false"/>
                <w:i w:val="false"/>
                <w:color w:val="000000"/>
                <w:sz w:val="20"/>
              </w:rPr>
              <w:t>ним (установление четких</w:t>
            </w:r>
            <w:r>
              <w:br/>
            </w:r>
            <w:r>
              <w:rPr>
                <w:rFonts w:ascii="Times New Roman"/>
                <w:b w:val="false"/>
                <w:i w:val="false"/>
                <w:color w:val="000000"/>
                <w:sz w:val="20"/>
              </w:rPr>
              <w:t>
</w:t>
            </w:r>
            <w:r>
              <w:rPr>
                <w:rFonts w:ascii="Times New Roman"/>
                <w:b w:val="false"/>
                <w:i w:val="false"/>
                <w:color w:val="000000"/>
                <w:sz w:val="20"/>
              </w:rPr>
              <w:t>процедур выкупа стрессовых</w:t>
            </w:r>
            <w:r>
              <w:br/>
            </w:r>
            <w:r>
              <w:rPr>
                <w:rFonts w:ascii="Times New Roman"/>
                <w:b w:val="false"/>
                <w:i w:val="false"/>
                <w:color w:val="000000"/>
                <w:sz w:val="20"/>
              </w:rPr>
              <w:t>
</w:t>
            </w:r>
            <w:r>
              <w:rPr>
                <w:rFonts w:ascii="Times New Roman"/>
                <w:b w:val="false"/>
                <w:i w:val="false"/>
                <w:color w:val="000000"/>
                <w:sz w:val="20"/>
              </w:rPr>
              <w:t>активов и залогового</w:t>
            </w:r>
            <w:r>
              <w:br/>
            </w:r>
            <w:r>
              <w:rPr>
                <w:rFonts w:ascii="Times New Roman"/>
                <w:b w:val="false"/>
                <w:i w:val="false"/>
                <w:color w:val="000000"/>
                <w:sz w:val="20"/>
              </w:rPr>
              <w:t>
</w:t>
            </w:r>
            <w:r>
              <w:rPr>
                <w:rFonts w:ascii="Times New Roman"/>
                <w:b w:val="false"/>
                <w:i w:val="false"/>
                <w:color w:val="000000"/>
                <w:sz w:val="20"/>
              </w:rPr>
              <w:t>обеспечения по ним,</w:t>
            </w:r>
            <w:r>
              <w:br/>
            </w:r>
            <w:r>
              <w:rPr>
                <w:rFonts w:ascii="Times New Roman"/>
                <w:b w:val="false"/>
                <w:i w:val="false"/>
                <w:color w:val="000000"/>
                <w:sz w:val="20"/>
              </w:rPr>
              <w:t>
</w:t>
            </w:r>
            <w:r>
              <w:rPr>
                <w:rFonts w:ascii="Times New Roman"/>
                <w:b w:val="false"/>
                <w:i w:val="false"/>
                <w:color w:val="000000"/>
                <w:sz w:val="20"/>
              </w:rPr>
              <w:t>одобрение Правил Советом</w:t>
            </w:r>
            <w:r>
              <w:br/>
            </w:r>
            <w:r>
              <w:rPr>
                <w:rFonts w:ascii="Times New Roman"/>
                <w:b w:val="false"/>
                <w:i w:val="false"/>
                <w:color w:val="000000"/>
                <w:sz w:val="20"/>
              </w:rPr>
              <w:t>
</w:t>
            </w:r>
            <w:r>
              <w:rPr>
                <w:rFonts w:ascii="Times New Roman"/>
                <w:b w:val="false"/>
                <w:i w:val="false"/>
                <w:color w:val="000000"/>
                <w:sz w:val="20"/>
              </w:rPr>
              <w:t>директоров ФСА)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2009 года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регистрация облигационной</w:t>
            </w:r>
            <w:r>
              <w:br/>
            </w:r>
            <w:r>
              <w:rPr>
                <w:rFonts w:ascii="Times New Roman"/>
                <w:b w:val="false"/>
                <w:i w:val="false"/>
                <w:color w:val="000000"/>
                <w:sz w:val="20"/>
              </w:rPr>
              <w:t>
</w:t>
            </w:r>
            <w:r>
              <w:rPr>
                <w:rFonts w:ascii="Times New Roman"/>
                <w:b w:val="false"/>
                <w:i w:val="false"/>
                <w:color w:val="000000"/>
                <w:sz w:val="20"/>
              </w:rPr>
              <w:t>программы ФСА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w:t>
            </w:r>
            <w:r>
              <w:br/>
            </w:r>
            <w:r>
              <w:rPr>
                <w:rFonts w:ascii="Times New Roman"/>
                <w:b w:val="false"/>
                <w:i w:val="false"/>
                <w:color w:val="000000"/>
                <w:sz w:val="20"/>
              </w:rPr>
              <w:t>
</w:t>
            </w:r>
            <w:r>
              <w:rPr>
                <w:rFonts w:ascii="Times New Roman"/>
                <w:b w:val="false"/>
                <w:i w:val="false"/>
                <w:color w:val="000000"/>
                <w:sz w:val="20"/>
              </w:rPr>
              <w:t>АФН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2010 года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облигаций ФСА и</w:t>
            </w:r>
            <w:r>
              <w:br/>
            </w:r>
            <w:r>
              <w:rPr>
                <w:rFonts w:ascii="Times New Roman"/>
                <w:b w:val="false"/>
                <w:i w:val="false"/>
                <w:color w:val="000000"/>
                <w:sz w:val="20"/>
              </w:rPr>
              <w:t>
</w:t>
            </w:r>
            <w:r>
              <w:rPr>
                <w:rFonts w:ascii="Times New Roman"/>
                <w:b w:val="false"/>
                <w:i w:val="false"/>
                <w:color w:val="000000"/>
                <w:sz w:val="20"/>
              </w:rPr>
              <w:t>выкуп стрессовых активов</w:t>
            </w:r>
            <w:r>
              <w:br/>
            </w:r>
            <w:r>
              <w:rPr>
                <w:rFonts w:ascii="Times New Roman"/>
                <w:b w:val="false"/>
                <w:i w:val="false"/>
                <w:color w:val="000000"/>
                <w:sz w:val="20"/>
              </w:rPr>
              <w:t>
</w:t>
            </w:r>
            <w:r>
              <w:rPr>
                <w:rFonts w:ascii="Times New Roman"/>
                <w:b w:val="false"/>
                <w:i w:val="false"/>
                <w:color w:val="000000"/>
                <w:sz w:val="20"/>
              </w:rPr>
              <w:t>БВУ и залогового</w:t>
            </w:r>
            <w:r>
              <w:br/>
            </w:r>
            <w:r>
              <w:rPr>
                <w:rFonts w:ascii="Times New Roman"/>
                <w:b w:val="false"/>
                <w:i w:val="false"/>
                <w:color w:val="000000"/>
                <w:sz w:val="20"/>
              </w:rPr>
              <w:t>
</w:t>
            </w:r>
            <w:r>
              <w:rPr>
                <w:rFonts w:ascii="Times New Roman"/>
                <w:b w:val="false"/>
                <w:i w:val="false"/>
                <w:color w:val="000000"/>
                <w:sz w:val="20"/>
              </w:rPr>
              <w:t>обеспечения по ним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Правительство на</w:t>
            </w:r>
            <w:r>
              <w:br/>
            </w:r>
            <w:r>
              <w:rPr>
                <w:rFonts w:ascii="Times New Roman"/>
                <w:b w:val="false"/>
                <w:i w:val="false"/>
                <w:color w:val="000000"/>
                <w:sz w:val="20"/>
              </w:rPr>
              <w:t>
</w:t>
            </w:r>
            <w:r>
              <w:rPr>
                <w:rFonts w:ascii="Times New Roman"/>
                <w:b w:val="false"/>
                <w:i w:val="false"/>
                <w:color w:val="000000"/>
                <w:sz w:val="20"/>
              </w:rPr>
              <w:t>ежемесячной основе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Начиная</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 xml:space="preserve">2010 </w:t>
            </w:r>
            <w:r>
              <w:rPr>
                <w:rFonts w:ascii="Times New Roman"/>
                <w:b w:val="false"/>
                <w:i w:val="false"/>
                <w:color w:val="000000"/>
                <w:sz w:val="20"/>
              </w:rPr>
              <w:t>года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Структурирование и</w:t>
            </w:r>
            <w:r>
              <w:br/>
            </w:r>
            <w:r>
              <w:rPr>
                <w:rFonts w:ascii="Times New Roman"/>
                <w:b w:val="false"/>
                <w:i w:val="false"/>
                <w:color w:val="000000"/>
                <w:sz w:val="20"/>
              </w:rPr>
              <w:t>
</w:t>
            </w:r>
            <w:r>
              <w:rPr>
                <w:rFonts w:ascii="Times New Roman"/>
                <w:b w:val="false"/>
                <w:i w:val="false"/>
                <w:color w:val="000000"/>
                <w:sz w:val="20"/>
              </w:rPr>
              <w:t>управление активами ФСА</w:t>
            </w:r>
            <w:r>
              <w:br/>
            </w:r>
            <w:r>
              <w:rPr>
                <w:rFonts w:ascii="Times New Roman"/>
                <w:b w:val="false"/>
                <w:i w:val="false"/>
                <w:color w:val="000000"/>
                <w:sz w:val="20"/>
              </w:rPr>
              <w:t>
</w:t>
            </w:r>
            <w:r>
              <w:rPr>
                <w:rFonts w:ascii="Times New Roman"/>
                <w:b w:val="false"/>
                <w:i w:val="false"/>
                <w:color w:val="000000"/>
                <w:sz w:val="20"/>
              </w:rPr>
              <w:t>(обеспечение доходности</w:t>
            </w:r>
            <w:r>
              <w:br/>
            </w:r>
            <w:r>
              <w:rPr>
                <w:rFonts w:ascii="Times New Roman"/>
                <w:b w:val="false"/>
                <w:i w:val="false"/>
                <w:color w:val="000000"/>
                <w:sz w:val="20"/>
              </w:rPr>
              <w:t>
</w:t>
            </w:r>
            <w:r>
              <w:rPr>
                <w:rFonts w:ascii="Times New Roman"/>
                <w:b w:val="false"/>
                <w:i w:val="false"/>
                <w:color w:val="000000"/>
                <w:sz w:val="20"/>
              </w:rPr>
              <w:t>управления кредитным</w:t>
            </w:r>
            <w:r>
              <w:br/>
            </w:r>
            <w:r>
              <w:rPr>
                <w:rFonts w:ascii="Times New Roman"/>
                <w:b w:val="false"/>
                <w:i w:val="false"/>
                <w:color w:val="000000"/>
                <w:sz w:val="20"/>
              </w:rPr>
              <w:t>
</w:t>
            </w:r>
            <w:r>
              <w:rPr>
                <w:rFonts w:ascii="Times New Roman"/>
                <w:b w:val="false"/>
                <w:i w:val="false"/>
                <w:color w:val="000000"/>
                <w:sz w:val="20"/>
              </w:rPr>
              <w:t>портфелем)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Правительство на</w:t>
            </w:r>
            <w:r>
              <w:br/>
            </w:r>
            <w:r>
              <w:rPr>
                <w:rFonts w:ascii="Times New Roman"/>
                <w:b w:val="false"/>
                <w:i w:val="false"/>
                <w:color w:val="000000"/>
                <w:sz w:val="20"/>
              </w:rPr>
              <w:t>
</w:t>
            </w:r>
            <w:r>
              <w:rPr>
                <w:rFonts w:ascii="Times New Roman"/>
                <w:b w:val="false"/>
                <w:i w:val="false"/>
                <w:color w:val="000000"/>
                <w:sz w:val="20"/>
              </w:rPr>
              <w:t>ежеквартальной основе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Начиная</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 xml:space="preserve">2010 </w:t>
            </w:r>
            <w:r>
              <w:rPr>
                <w:rFonts w:ascii="Times New Roman"/>
                <w:b w:val="false"/>
                <w:i w:val="false"/>
                <w:color w:val="000000"/>
                <w:sz w:val="20"/>
              </w:rPr>
              <w:t>года</w:t>
            </w:r>
          </w:p>
        </w:tc>
      </w:tr>
    </w:tbl>
    <w:bookmarkStart w:name="z1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III. "Решение проблем на рынке недвижимости":</w:t>
      </w:r>
      <w:r>
        <w:br/>
      </w:r>
      <w:r>
        <w:rPr>
          <w:rFonts w:ascii="Times New Roman"/>
          <w:b w:val="false"/>
          <w:i w:val="false"/>
          <w:color w:val="000000"/>
          <w:sz w:val="28"/>
        </w:rPr>
        <w:t>
</w:t>
      </w:r>
      <w:r>
        <w:rPr>
          <w:rFonts w:ascii="Times New Roman"/>
          <w:b w:val="false"/>
          <w:i w:val="false"/>
          <w:color w:val="000000"/>
          <w:sz w:val="28"/>
        </w:rPr>
        <w:t>
      подраздел "Реализация новых механизмов по решению проблем на рынке недвижимости" дополнить подпунктом 3-1) следующего содержания:</w:t>
      </w:r>
      <w:r>
        <w:br/>
      </w:r>
      <w:r>
        <w:rPr>
          <w:rFonts w:ascii="Times New Roman"/>
          <w:b w:val="false"/>
          <w:i w:val="false"/>
          <w:color w:val="000000"/>
          <w:sz w:val="28"/>
        </w:rPr>
        <w:t>
      "3-1) Финансирование завершения строительства через акционерное общество "Фонд стрессовых активов". Завершение строительства мегарайона "Сайран", жилого комплекса "Уш тобе" в городе Алматы и жилого комплекса "Гранд Алатау" в городе Астане товариществом с ограниченной ответственностью "Global building contract" будет осуществляться путем его кредитования через размещение срочного банковского вклада акционерного общества "Фонд стрессовых активов" в сумме 20 млрд. тенге в акционерном обществе "Казкоммерцбанк" на следующих условиях:</w:t>
      </w:r>
      <w:r>
        <w:br/>
      </w:r>
      <w:r>
        <w:rPr>
          <w:rFonts w:ascii="Times New Roman"/>
          <w:b w:val="false"/>
          <w:i w:val="false"/>
          <w:color w:val="000000"/>
          <w:sz w:val="28"/>
        </w:rPr>
        <w:t>
      1) размещение - единовременно, одним траншем;</w:t>
      </w:r>
      <w:r>
        <w:br/>
      </w:r>
      <w:r>
        <w:rPr>
          <w:rFonts w:ascii="Times New Roman"/>
          <w:b w:val="false"/>
          <w:i w:val="false"/>
          <w:color w:val="000000"/>
          <w:sz w:val="28"/>
        </w:rPr>
        <w:t>
      2) срок вклада - 20 (двадцать) лет;</w:t>
      </w:r>
      <w:r>
        <w:br/>
      </w:r>
      <w:r>
        <w:rPr>
          <w:rFonts w:ascii="Times New Roman"/>
          <w:b w:val="false"/>
          <w:i w:val="false"/>
          <w:color w:val="000000"/>
          <w:sz w:val="28"/>
        </w:rPr>
        <w:t>
      3) ставка вознаграждения по вкладу - 1 % (один процент) годовых;</w:t>
      </w:r>
      <w:r>
        <w:br/>
      </w:r>
      <w:r>
        <w:rPr>
          <w:rFonts w:ascii="Times New Roman"/>
          <w:b w:val="false"/>
          <w:i w:val="false"/>
          <w:color w:val="000000"/>
          <w:sz w:val="28"/>
        </w:rPr>
        <w:t>
      4) льготный период по основному долгу - 10 лет; выплата основного долга - равномерно годовыми платежами по истечению льготного периода;</w:t>
      </w:r>
      <w:r>
        <w:br/>
      </w:r>
      <w:r>
        <w:rPr>
          <w:rFonts w:ascii="Times New Roman"/>
          <w:b w:val="false"/>
          <w:i w:val="false"/>
          <w:color w:val="000000"/>
          <w:sz w:val="28"/>
        </w:rPr>
        <w:t>
      5) льготный период по вознаграждению - на период строительства; выплата вознаграждения - равными полугодовыми платежами по истечению льготного периода.</w:t>
      </w:r>
      <w:r>
        <w:br/>
      </w:r>
      <w:r>
        <w:rPr>
          <w:rFonts w:ascii="Times New Roman"/>
          <w:b w:val="false"/>
          <w:i w:val="false"/>
          <w:color w:val="000000"/>
          <w:sz w:val="28"/>
        </w:rPr>
        <w:t>
      Финансирование строительства жилого комплекса "Тау Самал", первая очередь в городе Алматы будет осуществляться через акционерное общество "Фонд стрессовых активов" следующим образом. Залоговое имущество акционерного общества "БТА Банк" в виде жилого комплекса "Тау Самал", первая очередь в городе Алматы взыскивается в соответствии с законодательством Республики Казахстан и передается акционерному обществу "Фонд стрессовых активов", который обеспечивает завершение строительства жилого комплекса "Тау Самал", первая очередь в городе Алматы на сумму 10 млрд. тенге";</w:t>
      </w:r>
      <w:r>
        <w:br/>
      </w:r>
      <w:r>
        <w:rPr>
          <w:rFonts w:ascii="Times New Roman"/>
          <w:b w:val="false"/>
          <w:i w:val="false"/>
          <w:color w:val="000000"/>
          <w:sz w:val="28"/>
        </w:rPr>
        <w:t>
</w:t>
      </w:r>
      <w:r>
        <w:rPr>
          <w:rFonts w:ascii="Times New Roman"/>
          <w:b w:val="false"/>
          <w:i w:val="false"/>
          <w:color w:val="000000"/>
          <w:sz w:val="28"/>
        </w:rPr>
        <w:t>
      в разделе IV. "Поддержка малого и среднего бизнеса, организаций по переработке сельскохозяйственной продукции и производства продуктов питания":</w:t>
      </w:r>
      <w:r>
        <w:br/>
      </w:r>
      <w:r>
        <w:rPr>
          <w:rFonts w:ascii="Times New Roman"/>
          <w:b w:val="false"/>
          <w:i w:val="false"/>
          <w:color w:val="000000"/>
          <w:sz w:val="28"/>
        </w:rPr>
        <w:t>
</w:t>
      </w:r>
      <w:r>
        <w:rPr>
          <w:rFonts w:ascii="Times New Roman"/>
          <w:b w:val="false"/>
          <w:i w:val="false"/>
          <w:color w:val="000000"/>
          <w:sz w:val="28"/>
        </w:rPr>
        <w:t>
      строку, порядковый номер 1, дополнить абзацем следующего содержания:</w:t>
      </w:r>
      <w:r>
        <w:br/>
      </w:r>
      <w:r>
        <w:rPr>
          <w:rFonts w:ascii="Times New Roman"/>
          <w:b w:val="false"/>
          <w:i w:val="false"/>
          <w:color w:val="000000"/>
          <w:sz w:val="28"/>
        </w:rPr>
        <w:t>
      "Часть средств акционерного общества "Фонд стрессовых активов" в сумме 2 млрд. тенге будет направлена для кредитования финансовых организаций с целью последующего кредитования покупки оборудования в финансовый лизинг через банки и лизинговые компании";</w:t>
      </w:r>
      <w:r>
        <w:br/>
      </w:r>
      <w:r>
        <w:rPr>
          <w:rFonts w:ascii="Times New Roman"/>
          <w:b w:val="false"/>
          <w:i w:val="false"/>
          <w:color w:val="000000"/>
          <w:sz w:val="28"/>
        </w:rPr>
        <w:t>
</w:t>
      </w:r>
      <w:r>
        <w:rPr>
          <w:rFonts w:ascii="Times New Roman"/>
          <w:b w:val="false"/>
          <w:i w:val="false"/>
          <w:color w:val="000000"/>
          <w:sz w:val="28"/>
        </w:rPr>
        <w:t>
      в разделе VI. "Реализация инновационных, индустриальных и инфраструктурных проектов":</w:t>
      </w:r>
      <w:r>
        <w:br/>
      </w:r>
      <w:r>
        <w:rPr>
          <w:rFonts w:ascii="Times New Roman"/>
          <w:b w:val="false"/>
          <w:i w:val="false"/>
          <w:color w:val="000000"/>
          <w:sz w:val="28"/>
        </w:rPr>
        <w:t>
</w:t>
      </w:r>
      <w:r>
        <w:rPr>
          <w:rFonts w:ascii="Times New Roman"/>
          <w:b w:val="false"/>
          <w:i w:val="false"/>
          <w:color w:val="000000"/>
          <w:sz w:val="28"/>
        </w:rPr>
        <w:t>
      "Механизмы" изложить в следующей редакции:</w:t>
      </w:r>
      <w:r>
        <w:br/>
      </w:r>
      <w:r>
        <w:rPr>
          <w:rFonts w:ascii="Times New Roman"/>
          <w:b w:val="false"/>
          <w:i w:val="false"/>
          <w:color w:val="000000"/>
          <w:sz w:val="28"/>
        </w:rPr>
        <w:t>
      "Механизмы: реализация проектов будет осуществляться по следующим направлениям:</w:t>
      </w:r>
      <w:r>
        <w:br/>
      </w:r>
      <w:r>
        <w:rPr>
          <w:rFonts w:ascii="Times New Roman"/>
          <w:b w:val="false"/>
          <w:i w:val="false"/>
          <w:color w:val="000000"/>
          <w:sz w:val="28"/>
        </w:rPr>
        <w:t>
      1) энергетические проекты;</w:t>
      </w:r>
      <w:r>
        <w:br/>
      </w:r>
      <w:r>
        <w:rPr>
          <w:rFonts w:ascii="Times New Roman"/>
          <w:b w:val="false"/>
          <w:i w:val="false"/>
          <w:color w:val="000000"/>
          <w:sz w:val="28"/>
        </w:rPr>
        <w:t>
      2) инфраструктурные проекты для поддержания занятости населения;</w:t>
      </w:r>
      <w:r>
        <w:br/>
      </w:r>
      <w:r>
        <w:rPr>
          <w:rFonts w:ascii="Times New Roman"/>
          <w:b w:val="false"/>
          <w:i w:val="false"/>
          <w:color w:val="000000"/>
          <w:sz w:val="28"/>
        </w:rPr>
        <w:t>
      3) кредитование субъектов предпринимательства в обрабатывающей промышленности.</w:t>
      </w:r>
      <w:r>
        <w:br/>
      </w:r>
      <w:r>
        <w:rPr>
          <w:rFonts w:ascii="Times New Roman"/>
          <w:b w:val="false"/>
          <w:i w:val="false"/>
          <w:color w:val="000000"/>
          <w:sz w:val="28"/>
        </w:rPr>
        <w:t>
      Реализация проектов по данным направлениям решит проблемы энергетического дефицита для экономики и в условиях кризиса стабилизирует рынок труда и обеспечит поддержку реального сектора экономики.</w:t>
      </w:r>
      <w:r>
        <w:br/>
      </w:r>
      <w:r>
        <w:rPr>
          <w:rFonts w:ascii="Times New Roman"/>
          <w:b w:val="false"/>
          <w:i w:val="false"/>
          <w:color w:val="000000"/>
          <w:sz w:val="28"/>
        </w:rPr>
        <w:t>
      Операторами по экономически окупаемым инфраструктурным проектам будут дочерние организации АО "ФНБ "Самрук-Қазына". Финансирование экономически окупаемых проектов будет осуществляться за счет заемных средств и/или средств, выделяемых из республиканского бюджета в виде капитализации и/или бюджетных кредитов. В рамках данного направления предполагается направить 120 млрд. тенге из средств, выделенных на капитализацию из Национального фонда, также будут использованы средства акционерного общества "Фонд стрессовых активов" в размере 40 млрд. тенге. Отбор проектов и распределение средств будет осуществляться органами управления АО "ФНБ "Самрук-Казына".</w:t>
      </w:r>
      <w:r>
        <w:br/>
      </w:r>
      <w:r>
        <w:rPr>
          <w:rFonts w:ascii="Times New Roman"/>
          <w:b w:val="false"/>
          <w:i w:val="false"/>
          <w:color w:val="000000"/>
          <w:sz w:val="28"/>
        </w:rPr>
        <w:t>
      Операторами по экономически неокупаемым, но социально-значимым, инфраструктурным проектам будут соответствующие администраторы бюджетных программ. Финансирование экономически неокупаемых проектов будет осуществляться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2. Одобрить прилагаемые проекты: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Генерального соглашения</w:t>
      </w:r>
      <w:r>
        <w:rPr>
          <w:rFonts w:ascii="Times New Roman"/>
          <w:b w:val="false"/>
          <w:i w:val="false"/>
          <w:color w:val="000000"/>
          <w:sz w:val="28"/>
        </w:rPr>
        <w:t xml:space="preserve"> между акционерным обществом "Фонд национального благосостояния "Самрук-Қазына", акционерным обществом "Фонд стрессовых активов", акционерным обществом "Фонд развития предпринимательства "Даму" и банками второго уровня о размещении средств акционерного общества "Фонд стрессовых активов" в банках второго уровня для последующего кредитования субъектов предпринимательства в сфере обрабатывающей промышленности (далее - Генеральное соглашение);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Соглашения</w:t>
      </w:r>
      <w:r>
        <w:rPr>
          <w:rFonts w:ascii="Times New Roman"/>
          <w:b w:val="false"/>
          <w:i w:val="false"/>
          <w:color w:val="000000"/>
          <w:sz w:val="28"/>
        </w:rPr>
        <w:t xml:space="preserve"> между акционерным обществом "Фонд национального благосостояния "Самрук-Қазына", акционерным обществом "Фонд стрессовых активов" и акционерным обществом "Фонд развития предпринимательства "Даму" о финансировании лизинговых сделок субъектов малого и среднего предпринимательства в сфере обрабатывающей промышленности через банки второго уровня и лизинговые компании (далее - Соглашение по лизингу);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Соглашения</w:t>
      </w:r>
      <w:r>
        <w:rPr>
          <w:rFonts w:ascii="Times New Roman"/>
          <w:b w:val="false"/>
          <w:i w:val="false"/>
          <w:color w:val="000000"/>
          <w:sz w:val="28"/>
        </w:rPr>
        <w:t xml:space="preserve"> между акционерным обществом "Фонд национального благосостояния "Самрук-Қазына", акционерным обществом "Фонд стрессовых активов" и акционерным обществом "Банк Развития Казахстана" о предоставлении акционерным обществом "Фонд стрессовых активов" долгосрочного льготного кредита акционерному обществу "Банк Развития Казахстана" для последующего кредитования инвестиционных проектов в сфере обрабатывающей промышленности (далее - Соглашение по БРК).</w:t>
      </w:r>
      <w:r>
        <w:br/>
      </w:r>
      <w:r>
        <w:rPr>
          <w:rFonts w:ascii="Times New Roman"/>
          <w:b w:val="false"/>
          <w:i w:val="false"/>
          <w:color w:val="000000"/>
          <w:sz w:val="28"/>
        </w:rPr>
        <w:t>
</w:t>
      </w:r>
      <w:r>
        <w:rPr>
          <w:rFonts w:ascii="Times New Roman"/>
          <w:b w:val="false"/>
          <w:i w:val="false"/>
          <w:color w:val="000000"/>
          <w:sz w:val="28"/>
        </w:rPr>
        <w:t>
      3. Утвердить прилагаемый перечень банков второго уровня и лимиты размещения денежных средств для заключения акционерным обществом "Фонд стрессовых активов" и акционерным обществом "Фонд развития предпринимательства "Даму" с банками второго уровня договоров о размещении обусловленных вкладов, вытекающих из положений Генерального соглашения.</w:t>
      </w:r>
      <w:r>
        <w:br/>
      </w:r>
      <w:r>
        <w:rPr>
          <w:rFonts w:ascii="Times New Roman"/>
          <w:b w:val="false"/>
          <w:i w:val="false"/>
          <w:color w:val="000000"/>
          <w:sz w:val="28"/>
        </w:rPr>
        <w:t>
</w:t>
      </w:r>
      <w:r>
        <w:rPr>
          <w:rFonts w:ascii="Times New Roman"/>
          <w:b w:val="false"/>
          <w:i w:val="false"/>
          <w:color w:val="000000"/>
          <w:sz w:val="28"/>
        </w:rPr>
        <w:t>
      4. Министерству финансов Республики Казахстан, акционерному обществу "Фонд национального благосостояния "Самрук-Казына" и акционерному обществу "Фонд стрессовых активов" принять необходимые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октября 2009 года № 1553</w:t>
      </w:r>
    </w:p>
    <w:bookmarkEnd w:id="2"/>
    <w:bookmarkStart w:name="z33" w:id="3"/>
    <w:p>
      <w:pPr>
        <w:spacing w:after="0"/>
        <w:ind w:left="0"/>
        <w:jc w:val="both"/>
      </w:pPr>
      <w:r>
        <w:rPr>
          <w:rFonts w:ascii="Times New Roman"/>
          <w:b w:val="false"/>
          <w:i w:val="false"/>
          <w:color w:val="000000"/>
          <w:sz w:val="28"/>
        </w:rPr>
        <w:t>
</w:t>
      </w:r>
      <w:r>
        <w:rPr>
          <w:rFonts w:ascii="Times New Roman"/>
          <w:b/>
          <w:i w:val="false"/>
          <w:color w:val="000000"/>
          <w:sz w:val="28"/>
        </w:rPr>
        <w:t>              Перечень банков второго уровня и</w:t>
      </w:r>
      <w:r>
        <w:br/>
      </w:r>
      <w:r>
        <w:rPr>
          <w:rFonts w:ascii="Times New Roman"/>
          <w:b w:val="false"/>
          <w:i w:val="false"/>
          <w:color w:val="000000"/>
          <w:sz w:val="28"/>
        </w:rPr>
        <w:t>
</w:t>
      </w:r>
      <w:r>
        <w:rPr>
          <w:rFonts w:ascii="Times New Roman"/>
          <w:b/>
          <w:i w:val="false"/>
          <w:color w:val="000000"/>
          <w:sz w:val="28"/>
        </w:rPr>
        <w:t>лимиты размещения денежных средств для заключения акционерным</w:t>
      </w:r>
      <w:r>
        <w:br/>
      </w:r>
      <w:r>
        <w:rPr>
          <w:rFonts w:ascii="Times New Roman"/>
          <w:b w:val="false"/>
          <w:i w:val="false"/>
          <w:color w:val="000000"/>
          <w:sz w:val="28"/>
        </w:rPr>
        <w:t>
</w:t>
      </w:r>
      <w:r>
        <w:rPr>
          <w:rFonts w:ascii="Times New Roman"/>
          <w:b/>
          <w:i w:val="false"/>
          <w:color w:val="000000"/>
          <w:sz w:val="28"/>
        </w:rPr>
        <w:t>  обществом "Фонд стрессовых активов" и акционерным обществом</w:t>
      </w:r>
      <w:r>
        <w:br/>
      </w:r>
      <w:r>
        <w:rPr>
          <w:rFonts w:ascii="Times New Roman"/>
          <w:b w:val="false"/>
          <w:i w:val="false"/>
          <w:color w:val="000000"/>
          <w:sz w:val="28"/>
        </w:rPr>
        <w:t>
</w:t>
      </w:r>
      <w:r>
        <w:rPr>
          <w:rFonts w:ascii="Times New Roman"/>
          <w:b/>
          <w:i w:val="false"/>
          <w:color w:val="000000"/>
          <w:sz w:val="28"/>
        </w:rPr>
        <w:t>  "Фонд развития предпринимательства "Даму" с банками второго</w:t>
      </w:r>
      <w:r>
        <w:br/>
      </w:r>
      <w:r>
        <w:rPr>
          <w:rFonts w:ascii="Times New Roman"/>
          <w:b w:val="false"/>
          <w:i w:val="false"/>
          <w:color w:val="000000"/>
          <w:sz w:val="28"/>
        </w:rPr>
        <w:t>
</w:t>
      </w:r>
      <w:r>
        <w:rPr>
          <w:rFonts w:ascii="Times New Roman"/>
          <w:b/>
          <w:i w:val="false"/>
          <w:color w:val="000000"/>
          <w:sz w:val="28"/>
        </w:rPr>
        <w:t>уровня договоров о размещении обусловленных вкладов, вытекающих</w:t>
      </w:r>
      <w:r>
        <w:br/>
      </w:r>
      <w:r>
        <w:rPr>
          <w:rFonts w:ascii="Times New Roman"/>
          <w:b w:val="false"/>
          <w:i w:val="false"/>
          <w:color w:val="000000"/>
          <w:sz w:val="28"/>
        </w:rPr>
        <w:t>
</w:t>
      </w:r>
      <w:r>
        <w:rPr>
          <w:rFonts w:ascii="Times New Roman"/>
          <w:b/>
          <w:i w:val="false"/>
          <w:color w:val="000000"/>
          <w:sz w:val="28"/>
        </w:rPr>
        <w:t>            из положений Генерального соглашения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13"/>
        <w:gridCol w:w="29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w:t>
            </w:r>
            <w:r>
              <w:br/>
            </w:r>
            <w:r>
              <w:rPr>
                <w:rFonts w:ascii="Times New Roman"/>
                <w:b w:val="false"/>
                <w:i w:val="false"/>
                <w:color w:val="000000"/>
                <w:sz w:val="20"/>
              </w:rPr>
              <w:t>
размещения</w:t>
            </w:r>
            <w:r>
              <w:br/>
            </w:r>
            <w:r>
              <w:rPr>
                <w:rFonts w:ascii="Times New Roman"/>
                <w:b w:val="false"/>
                <w:i w:val="false"/>
                <w:color w:val="000000"/>
                <w:sz w:val="20"/>
              </w:rPr>
              <w:t>
(млрд. тенге)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«БТА Банк»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«Казкоммерцбанк»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«Народный сберегательный банк Казахстана»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«Альянс Банк»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«Темірбанк»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34" w:id="4"/>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октября 2009 года № 1553</w:t>
      </w:r>
    </w:p>
    <w:bookmarkEnd w:id="4"/>
    <w:p>
      <w:pPr>
        <w:spacing w:after="0"/>
        <w:ind w:left="0"/>
        <w:jc w:val="both"/>
      </w:pPr>
      <w:r>
        <w:rPr>
          <w:rFonts w:ascii="Times New Roman"/>
          <w:b w:val="false"/>
          <w:i w:val="false"/>
          <w:color w:val="000000"/>
          <w:sz w:val="28"/>
        </w:rPr>
        <w:t>Проект</w:t>
      </w:r>
    </w:p>
    <w:bookmarkStart w:name="z35" w:id="5"/>
    <w:p>
      <w:pPr>
        <w:spacing w:after="0"/>
        <w:ind w:left="0"/>
        <w:jc w:val="left"/>
      </w:pPr>
      <w:r>
        <w:rPr>
          <w:rFonts w:ascii="Times New Roman"/>
          <w:b/>
          <w:i w:val="false"/>
          <w:color w:val="000000"/>
        </w:rPr>
        <w:t xml:space="preserve"> 
Генеральное соглашение</w:t>
      </w:r>
      <w:r>
        <w:br/>
      </w:r>
      <w:r>
        <w:rPr>
          <w:rFonts w:ascii="Times New Roman"/>
          <w:b/>
          <w:i w:val="false"/>
          <w:color w:val="000000"/>
        </w:rPr>
        <w:t>
между акционерным обществом "Фонд национального благосостояния</w:t>
      </w:r>
      <w:r>
        <w:br/>
      </w:r>
      <w:r>
        <w:rPr>
          <w:rFonts w:ascii="Times New Roman"/>
          <w:b/>
          <w:i w:val="false"/>
          <w:color w:val="000000"/>
        </w:rPr>
        <w:t>
"Самрук-Қазына", акционерным обществом "Фонд стрессовых</w:t>
      </w:r>
      <w:r>
        <w:br/>
      </w:r>
      <w:r>
        <w:rPr>
          <w:rFonts w:ascii="Times New Roman"/>
          <w:b/>
          <w:i w:val="false"/>
          <w:color w:val="000000"/>
        </w:rPr>
        <w:t>
активов", акционерным обществом "Фонд развития</w:t>
      </w:r>
      <w:r>
        <w:br/>
      </w:r>
      <w:r>
        <w:rPr>
          <w:rFonts w:ascii="Times New Roman"/>
          <w:b/>
          <w:i w:val="false"/>
          <w:color w:val="000000"/>
        </w:rPr>
        <w:t>
предпринимательства "Даму" и банками второго уровня о</w:t>
      </w:r>
      <w:r>
        <w:br/>
      </w:r>
      <w:r>
        <w:rPr>
          <w:rFonts w:ascii="Times New Roman"/>
          <w:b/>
          <w:i w:val="false"/>
          <w:color w:val="000000"/>
        </w:rPr>
        <w:t>
размещении средств акционерного общества "Фонд стрессовых</w:t>
      </w:r>
      <w:r>
        <w:br/>
      </w:r>
      <w:r>
        <w:rPr>
          <w:rFonts w:ascii="Times New Roman"/>
          <w:b/>
          <w:i w:val="false"/>
          <w:color w:val="000000"/>
        </w:rPr>
        <w:t>
активов" в банках второго уровня для последующего</w:t>
      </w:r>
      <w:r>
        <w:br/>
      </w:r>
      <w:r>
        <w:rPr>
          <w:rFonts w:ascii="Times New Roman"/>
          <w:b/>
          <w:i w:val="false"/>
          <w:color w:val="000000"/>
        </w:rPr>
        <w:t>
кредитования субъектов предпринимательства в сфере</w:t>
      </w:r>
      <w:r>
        <w:br/>
      </w:r>
      <w:r>
        <w:rPr>
          <w:rFonts w:ascii="Times New Roman"/>
          <w:b/>
          <w:i w:val="false"/>
          <w:color w:val="000000"/>
        </w:rPr>
        <w:t>
обрабатывающей промышленности № ____</w:t>
      </w:r>
    </w:p>
    <w:bookmarkEnd w:id="5"/>
    <w:bookmarkStart w:name="z36" w:id="6"/>
    <w:p>
      <w:pPr>
        <w:spacing w:after="0"/>
        <w:ind w:left="0"/>
        <w:jc w:val="both"/>
      </w:pPr>
      <w:r>
        <w:rPr>
          <w:rFonts w:ascii="Times New Roman"/>
          <w:b w:val="false"/>
          <w:i w:val="false"/>
          <w:color w:val="000000"/>
          <w:sz w:val="28"/>
        </w:rPr>
        <w:t>
      Акционерное общество "Фонд национального благосостояния "Самрук-Қазына" в лице Управляющего директора, члена Правления Айтекенова К.М., действующего на основании доверенности № 2 от 11.11.2008 г., именуемое в дальнейшем "Фонд", и</w:t>
      </w:r>
      <w:r>
        <w:br/>
      </w:r>
      <w:r>
        <w:rPr>
          <w:rFonts w:ascii="Times New Roman"/>
          <w:b w:val="false"/>
          <w:i w:val="false"/>
          <w:color w:val="000000"/>
          <w:sz w:val="28"/>
        </w:rPr>
        <w:t>
</w:t>
      </w:r>
      <w:r>
        <w:rPr>
          <w:rFonts w:ascii="Times New Roman"/>
          <w:b w:val="false"/>
          <w:i w:val="false"/>
          <w:color w:val="000000"/>
          <w:sz w:val="28"/>
        </w:rPr>
        <w:t>
      акционерное общество "Фонд стрессовых активов" в лице Председателя Правления Араповой С.М., действующего на основании Устава, именуемое в дальнейшем "Вкладчик", и</w:t>
      </w:r>
      <w:r>
        <w:br/>
      </w:r>
      <w:r>
        <w:rPr>
          <w:rFonts w:ascii="Times New Roman"/>
          <w:b w:val="false"/>
          <w:i w:val="false"/>
          <w:color w:val="000000"/>
          <w:sz w:val="28"/>
        </w:rPr>
        <w:t>
</w:t>
      </w:r>
      <w:r>
        <w:rPr>
          <w:rFonts w:ascii="Times New Roman"/>
          <w:b w:val="false"/>
          <w:i w:val="false"/>
          <w:color w:val="000000"/>
          <w:sz w:val="28"/>
        </w:rPr>
        <w:t>
      акционерное общество "Фонд развития предпринимательства "Даму" в лице Председателя Правления Мукушева Б.Т., действующего на основании Устава, именуемое в дальнейшем "Агент", и</w:t>
      </w:r>
      <w:r>
        <w:br/>
      </w:r>
      <w:r>
        <w:rPr>
          <w:rFonts w:ascii="Times New Roman"/>
          <w:b w:val="false"/>
          <w:i w:val="false"/>
          <w:color w:val="000000"/>
          <w:sz w:val="28"/>
        </w:rPr>
        <w:t>
</w:t>
      </w:r>
      <w:r>
        <w:rPr>
          <w:rFonts w:ascii="Times New Roman"/>
          <w:b w:val="false"/>
          <w:i w:val="false"/>
          <w:color w:val="000000"/>
          <w:sz w:val="28"/>
        </w:rPr>
        <w:t>
      акционерное общество "_________________" в лице Председателя Правления _______________, действующего на основании Устава, именуемое в дальнейшем "Банк", совместно именуемые "Стороны", а каждый в отдельности "Сторона",</w:t>
      </w:r>
      <w:r>
        <w:br/>
      </w:r>
      <w:r>
        <w:rPr>
          <w:rFonts w:ascii="Times New Roman"/>
          <w:b w:val="false"/>
          <w:i w:val="false"/>
          <w:color w:val="000000"/>
          <w:sz w:val="28"/>
        </w:rPr>
        <w:t>
</w:t>
      </w:r>
      <w:r>
        <w:rPr>
          <w:rFonts w:ascii="Times New Roman"/>
          <w:b w:val="false"/>
          <w:i w:val="false"/>
          <w:color w:val="000000"/>
          <w:sz w:val="28"/>
        </w:rPr>
        <w:t>
      принимая во внимание План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ноября 2008 года № 1085, в целях поддержки на льготных условиях субъектов частного предпринимательства, занятых в сфере обрабатывающей промышленности, заключили настоящее Генеральное соглашение о размещении средств (далее - Соглашение).</w:t>
      </w:r>
    </w:p>
    <w:bookmarkEnd w:id="6"/>
    <w:bookmarkStart w:name="z41" w:id="7"/>
    <w:p>
      <w:pPr>
        <w:spacing w:after="0"/>
        <w:ind w:left="0"/>
        <w:jc w:val="left"/>
      </w:pPr>
      <w:r>
        <w:rPr>
          <w:rFonts w:ascii="Times New Roman"/>
          <w:b/>
          <w:i w:val="false"/>
          <w:color w:val="000000"/>
        </w:rPr>
        <w:t xml:space="preserve"> 
1. Используемые термины</w:t>
      </w:r>
    </w:p>
    <w:bookmarkEnd w:id="7"/>
    <w:bookmarkStart w:name="z42" w:id="8"/>
    <w:p>
      <w:pPr>
        <w:spacing w:after="0"/>
        <w:ind w:left="0"/>
        <w:jc w:val="both"/>
      </w:pPr>
      <w:r>
        <w:rPr>
          <w:rFonts w:ascii="Times New Roman"/>
          <w:b w:val="false"/>
          <w:i w:val="false"/>
          <w:color w:val="000000"/>
          <w:sz w:val="28"/>
        </w:rPr>
        <w:t>
      АФН - Агентство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СЧП (заемщик) - субъекты частного предпринимательства, определяемые в соответствии с критериями,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и занятые в сфере обрабатывающей промышленности согласно приложению № 1 к настоящему Соглашению;</w:t>
      </w:r>
      <w:r>
        <w:br/>
      </w:r>
      <w:r>
        <w:rPr>
          <w:rFonts w:ascii="Times New Roman"/>
          <w:b w:val="false"/>
          <w:i w:val="false"/>
          <w:color w:val="000000"/>
          <w:sz w:val="28"/>
        </w:rPr>
        <w:t>
</w:t>
      </w:r>
      <w:r>
        <w:rPr>
          <w:rFonts w:ascii="Times New Roman"/>
          <w:b w:val="false"/>
          <w:i w:val="false"/>
          <w:color w:val="000000"/>
          <w:sz w:val="28"/>
        </w:rPr>
        <w:t>
      Вклад - деньги, поступающие от Вкладчика в Банк на условиях платности, срочности и возвратности и предназначенные для финансирования СЧП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Договор банковского вклада - гражданско-правовой договор, заключаемый между Вкладчиком и Банком, по предоставлению Вкладчиком денег Банку для дальнейшего финансирования СЧП;</w:t>
      </w:r>
      <w:r>
        <w:br/>
      </w:r>
      <w:r>
        <w:rPr>
          <w:rFonts w:ascii="Times New Roman"/>
          <w:b w:val="false"/>
          <w:i w:val="false"/>
          <w:color w:val="000000"/>
          <w:sz w:val="28"/>
        </w:rPr>
        <w:t>
</w:t>
      </w:r>
      <w:r>
        <w:rPr>
          <w:rFonts w:ascii="Times New Roman"/>
          <w:b w:val="false"/>
          <w:i w:val="false"/>
          <w:color w:val="000000"/>
          <w:sz w:val="28"/>
        </w:rPr>
        <w:t>
      Программа - Программа поддержки субъектов частного предпринимательства, занятых в сфере обрабатывающей промышленности, утвержденная в установленном порядке органом управления Агента;</w:t>
      </w:r>
      <w:r>
        <w:br/>
      </w:r>
      <w:r>
        <w:rPr>
          <w:rFonts w:ascii="Times New Roman"/>
          <w:b w:val="false"/>
          <w:i w:val="false"/>
          <w:color w:val="000000"/>
          <w:sz w:val="28"/>
        </w:rPr>
        <w:t>
</w:t>
      </w:r>
      <w:r>
        <w:rPr>
          <w:rFonts w:ascii="Times New Roman"/>
          <w:b w:val="false"/>
          <w:i w:val="false"/>
          <w:color w:val="000000"/>
          <w:sz w:val="28"/>
        </w:rPr>
        <w:t>
      Средства Программы - совокупный размер денежных средств, предназначенных для финансирования СЧП, занятых в сфере обрабатывающей промышленности и включающий в себя средства Вкладчика и средства Банка;</w:t>
      </w:r>
      <w:r>
        <w:br/>
      </w:r>
      <w:r>
        <w:rPr>
          <w:rFonts w:ascii="Times New Roman"/>
          <w:b w:val="false"/>
          <w:i w:val="false"/>
          <w:color w:val="000000"/>
          <w:sz w:val="28"/>
        </w:rPr>
        <w:t>
</w:t>
      </w:r>
      <w:r>
        <w:rPr>
          <w:rFonts w:ascii="Times New Roman"/>
          <w:b w:val="false"/>
          <w:i w:val="false"/>
          <w:color w:val="000000"/>
          <w:sz w:val="28"/>
        </w:rPr>
        <w:t>
      Сберегательный счет - банковский счет Вкладчика в Банке в тенге, открытый на основании Договора банковского вклада с целью учета Вклада и отражения его в системах и отчетности Банка. Дополнительно для исчисления и выплаты Вкладчику вознаграждения по Вкладу, Банком Вкладчику может быть открыт отдельный текущий банковский счет;</w:t>
      </w:r>
      <w:r>
        <w:br/>
      </w:r>
      <w:r>
        <w:rPr>
          <w:rFonts w:ascii="Times New Roman"/>
          <w:b w:val="false"/>
          <w:i w:val="false"/>
          <w:color w:val="000000"/>
          <w:sz w:val="28"/>
        </w:rPr>
        <w:t>
</w:t>
      </w:r>
      <w:r>
        <w:rPr>
          <w:rFonts w:ascii="Times New Roman"/>
          <w:b w:val="false"/>
          <w:i w:val="false"/>
          <w:color w:val="000000"/>
          <w:sz w:val="28"/>
        </w:rPr>
        <w:t>
      Заем (кредит) - сумма денег, предоставляемая Банком СЧП в соответствии с условиями Соглашения и Договоров банковского займа/Соглашений об открытии кредитной линии;</w:t>
      </w:r>
      <w:r>
        <w:br/>
      </w:r>
      <w:r>
        <w:rPr>
          <w:rFonts w:ascii="Times New Roman"/>
          <w:b w:val="false"/>
          <w:i w:val="false"/>
          <w:color w:val="000000"/>
          <w:sz w:val="28"/>
        </w:rPr>
        <w:t>
</w:t>
      </w:r>
      <w:r>
        <w:rPr>
          <w:rFonts w:ascii="Times New Roman"/>
          <w:b w:val="false"/>
          <w:i w:val="false"/>
          <w:color w:val="000000"/>
          <w:sz w:val="28"/>
        </w:rPr>
        <w:t>
      Рефинансирование - замещение ранее выданных средств, средствами Программы;</w:t>
      </w:r>
      <w:r>
        <w:br/>
      </w:r>
      <w:r>
        <w:rPr>
          <w:rFonts w:ascii="Times New Roman"/>
          <w:b w:val="false"/>
          <w:i w:val="false"/>
          <w:color w:val="000000"/>
          <w:sz w:val="28"/>
        </w:rPr>
        <w:t>
</w:t>
      </w:r>
      <w:r>
        <w:rPr>
          <w:rFonts w:ascii="Times New Roman"/>
          <w:b w:val="false"/>
          <w:i w:val="false"/>
          <w:color w:val="000000"/>
          <w:sz w:val="28"/>
        </w:rPr>
        <w:t>
      Договор банковского займа и/или Соглашение об открытии кредитной линии и/или Дополнительное соглашение к Договору банковского займа или Соглашению об открытии кредитной линии - гражданско-правовой договор, заключаемый между Банком и СЧП, для предоставления СЧП займа в соответствии с условиями настоящего Соглашения за счет средств Программы;</w:t>
      </w:r>
      <w:r>
        <w:br/>
      </w:r>
      <w:r>
        <w:rPr>
          <w:rFonts w:ascii="Times New Roman"/>
          <w:b w:val="false"/>
          <w:i w:val="false"/>
          <w:color w:val="000000"/>
          <w:sz w:val="28"/>
        </w:rPr>
        <w:t>
</w:t>
      </w:r>
      <w:r>
        <w:rPr>
          <w:rFonts w:ascii="Times New Roman"/>
          <w:b w:val="false"/>
          <w:i w:val="false"/>
          <w:color w:val="000000"/>
          <w:sz w:val="28"/>
        </w:rPr>
        <w:t>
      Рабочий день - день, за исключением субботы - воскресенья или официальных праздничных и выходных дней, в который Банки открыты для осуществления своей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Освоение денег - предоставление Банком СЧП Займа за счет средств Программы в сроки и на условиях, указанных в настоящем Соглашении и Договорах банковского займа/Соглашениях об открытии кредитной линии;</w:t>
      </w:r>
      <w:r>
        <w:br/>
      </w:r>
      <w:r>
        <w:rPr>
          <w:rFonts w:ascii="Times New Roman"/>
          <w:b w:val="false"/>
          <w:i w:val="false"/>
          <w:color w:val="000000"/>
          <w:sz w:val="28"/>
        </w:rPr>
        <w:t>
</w:t>
      </w:r>
      <w:r>
        <w:rPr>
          <w:rFonts w:ascii="Times New Roman"/>
          <w:b w:val="false"/>
          <w:i w:val="false"/>
          <w:color w:val="000000"/>
          <w:sz w:val="28"/>
        </w:rPr>
        <w:t>
      Обстоятельства непреодолимой силы - обстоятельства невозможности полного или частичного исполнения любой из Сторон обязательств по Соглашению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Целевое использование займа СЧП - рефинансирование ранее полученных СЧП займов в Банке, банках, других кредитных организациях, приобретение новых и модернизация основных средств, пополнение оборотных средств;</w:t>
      </w:r>
      <w:r>
        <w:br/>
      </w:r>
      <w:r>
        <w:rPr>
          <w:rFonts w:ascii="Times New Roman"/>
          <w:b w:val="false"/>
          <w:i w:val="false"/>
          <w:color w:val="000000"/>
          <w:sz w:val="28"/>
        </w:rPr>
        <w:t>
</w:t>
      </w:r>
      <w:r>
        <w:rPr>
          <w:rFonts w:ascii="Times New Roman"/>
          <w:b w:val="false"/>
          <w:i w:val="false"/>
          <w:color w:val="000000"/>
          <w:sz w:val="28"/>
        </w:rPr>
        <w:t>
      Целевое использование денег Банком - предоставление Банком СЧП Займа за счет средств Программы, только для целей и на условиях, определенных настоящим Соглашением;</w:t>
      </w:r>
      <w:r>
        <w:br/>
      </w:r>
      <w:r>
        <w:rPr>
          <w:rFonts w:ascii="Times New Roman"/>
          <w:b w:val="false"/>
          <w:i w:val="false"/>
          <w:color w:val="000000"/>
          <w:sz w:val="28"/>
        </w:rPr>
        <w:t>
</w:t>
      </w:r>
      <w:r>
        <w:rPr>
          <w:rFonts w:ascii="Times New Roman"/>
          <w:b w:val="false"/>
          <w:i w:val="false"/>
          <w:color w:val="000000"/>
          <w:sz w:val="28"/>
        </w:rPr>
        <w:t>
      Первичное освоение средств Программы - предоставление Банком в течение срока, установленного пунктом 7 раздела 2 Соглашения, Займов исключительно на цели Рефинансирования, на условиях и в порядке, определенных настоящим Соглашением;</w:t>
      </w:r>
      <w:r>
        <w:br/>
      </w:r>
      <w:r>
        <w:rPr>
          <w:rFonts w:ascii="Times New Roman"/>
          <w:b w:val="false"/>
          <w:i w:val="false"/>
          <w:color w:val="000000"/>
          <w:sz w:val="28"/>
        </w:rPr>
        <w:t>
</w:t>
      </w:r>
      <w:r>
        <w:rPr>
          <w:rFonts w:ascii="Times New Roman"/>
          <w:b w:val="false"/>
          <w:i w:val="false"/>
          <w:color w:val="000000"/>
          <w:sz w:val="28"/>
        </w:rPr>
        <w:t>
      Вторичное освоение средств Программы - предоставление Займов за счет высвобождаемых средств, т.е. средств, полученных Банком в результате возврата (частичного/полного погашения) Займов, ранее выданных Банком при первичном освоении средств Программы. При вторичном освоении средств Программы Займы предоставляются СЧП на приобретение новых и модернизацию основных средств, пополнение оборотных средств, а также на рефинансирование займов СЧП;</w:t>
      </w:r>
      <w:r>
        <w:br/>
      </w:r>
      <w:r>
        <w:rPr>
          <w:rFonts w:ascii="Times New Roman"/>
          <w:b w:val="false"/>
          <w:i w:val="false"/>
          <w:color w:val="000000"/>
          <w:sz w:val="28"/>
        </w:rPr>
        <w:t>
</w:t>
      </w:r>
      <w:r>
        <w:rPr>
          <w:rFonts w:ascii="Times New Roman"/>
          <w:b w:val="false"/>
          <w:i w:val="false"/>
          <w:color w:val="000000"/>
          <w:sz w:val="28"/>
        </w:rPr>
        <w:t>
      Комиссия - рабочая комиссия по одобрению проектов СЧП, заявленных Банком к финансированию в рамках Программы, осуществляющая свою деятельность при Агенте. Правовой статус и полномочия Комиссии устанавливается отдельным Положением о комиссии, утверждаемым органом управления Агента;</w:t>
      </w:r>
      <w:r>
        <w:br/>
      </w:r>
      <w:r>
        <w:rPr>
          <w:rFonts w:ascii="Times New Roman"/>
          <w:b w:val="false"/>
          <w:i w:val="false"/>
          <w:color w:val="000000"/>
          <w:sz w:val="28"/>
        </w:rPr>
        <w:t>
</w:t>
      </w:r>
      <w:r>
        <w:rPr>
          <w:rFonts w:ascii="Times New Roman"/>
          <w:b w:val="false"/>
          <w:i w:val="false"/>
          <w:color w:val="000000"/>
          <w:sz w:val="28"/>
        </w:rPr>
        <w:t>
      МРП - месячный расчетный показатель, устанавливаемый на соответствующий финансовый год законом о республиканском бюджете.</w:t>
      </w:r>
    </w:p>
    <w:bookmarkEnd w:id="8"/>
    <w:bookmarkStart w:name="z61" w:id="9"/>
    <w:p>
      <w:pPr>
        <w:spacing w:after="0"/>
        <w:ind w:left="0"/>
        <w:jc w:val="left"/>
      </w:pPr>
      <w:r>
        <w:rPr>
          <w:rFonts w:ascii="Times New Roman"/>
          <w:b/>
          <w:i w:val="false"/>
          <w:color w:val="000000"/>
        </w:rPr>
        <w:t xml:space="preserve"> 
2. Предмет Соглашения</w:t>
      </w:r>
    </w:p>
    <w:bookmarkEnd w:id="9"/>
    <w:bookmarkStart w:name="z62" w:id="10"/>
    <w:p>
      <w:pPr>
        <w:spacing w:after="0"/>
        <w:ind w:left="0"/>
        <w:jc w:val="both"/>
      </w:pPr>
      <w:r>
        <w:rPr>
          <w:rFonts w:ascii="Times New Roman"/>
          <w:b w:val="false"/>
          <w:i w:val="false"/>
          <w:color w:val="000000"/>
          <w:sz w:val="28"/>
        </w:rPr>
        <w:t>
      1. Вкладчик на условиях платности, срочности и возвратности размещает в Банке денежные средства (далее - Вклад) для финансирования Банком СЧП, занятых в сфере обрабатывающей промышленности,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2. Сумма Вклада составляет __________ тенге.</w:t>
      </w:r>
      <w:r>
        <w:br/>
      </w:r>
      <w:r>
        <w:rPr>
          <w:rFonts w:ascii="Times New Roman"/>
          <w:b w:val="false"/>
          <w:i w:val="false"/>
          <w:color w:val="000000"/>
          <w:sz w:val="28"/>
        </w:rPr>
        <w:t>
</w:t>
      </w:r>
      <w:r>
        <w:rPr>
          <w:rFonts w:ascii="Times New Roman"/>
          <w:b w:val="false"/>
          <w:i w:val="false"/>
          <w:color w:val="000000"/>
          <w:sz w:val="28"/>
        </w:rPr>
        <w:t>
      3. Ставка вознаграждения Вкладчика по Вкладу составляет 1 (один) % годовых, из которых 0,2 (ноль целых две десятых) % годовых - вознаграждение Агента.</w:t>
      </w:r>
      <w:r>
        <w:br/>
      </w:r>
      <w:r>
        <w:rPr>
          <w:rFonts w:ascii="Times New Roman"/>
          <w:b w:val="false"/>
          <w:i w:val="false"/>
          <w:color w:val="000000"/>
          <w:sz w:val="28"/>
        </w:rPr>
        <w:t>
</w:t>
      </w:r>
      <w:r>
        <w:rPr>
          <w:rFonts w:ascii="Times New Roman"/>
          <w:b w:val="false"/>
          <w:i w:val="false"/>
          <w:color w:val="000000"/>
          <w:sz w:val="28"/>
        </w:rPr>
        <w:t>
      4. Срок Вклада - 84 месяца с момента поступления денег на Сберегательный счет Вкладчика в Банке.</w:t>
      </w:r>
      <w:r>
        <w:br/>
      </w:r>
      <w:r>
        <w:rPr>
          <w:rFonts w:ascii="Times New Roman"/>
          <w:b w:val="false"/>
          <w:i w:val="false"/>
          <w:color w:val="000000"/>
          <w:sz w:val="28"/>
        </w:rPr>
        <w:t>
</w:t>
      </w:r>
      <w:r>
        <w:rPr>
          <w:rFonts w:ascii="Times New Roman"/>
          <w:b w:val="false"/>
          <w:i w:val="false"/>
          <w:color w:val="000000"/>
          <w:sz w:val="28"/>
        </w:rPr>
        <w:t>
      5. Средства Вклада перечисляются Банку в течение 5 (пяти) рабочих дней с момента одобрения Комиссией перечня проектов СЧП, заявленных Банком к финансированию в соответствии с условиями Программы и настоящего Соглашения. Иные отдельные условия Вклада определяются Договором банковского вклада.</w:t>
      </w:r>
      <w:r>
        <w:br/>
      </w:r>
      <w:r>
        <w:rPr>
          <w:rFonts w:ascii="Times New Roman"/>
          <w:b w:val="false"/>
          <w:i w:val="false"/>
          <w:color w:val="000000"/>
          <w:sz w:val="28"/>
        </w:rPr>
        <w:t>
</w:t>
      </w:r>
      <w:r>
        <w:rPr>
          <w:rFonts w:ascii="Times New Roman"/>
          <w:b w:val="false"/>
          <w:i w:val="false"/>
          <w:color w:val="000000"/>
          <w:sz w:val="28"/>
        </w:rPr>
        <w:t>
      6. Банк за счет средств Программы рефинансирует и финансирует займы СЧП на условиях, определенных настоящим Соглашением. При этом Банк для реализации Программы на условиях софинансирования выделяет собственные денежные средства в соотношении 30/70 (30 % - средства Банка, 70 % - средства Вкладчика). Сумма выделяемых Банком средств на софинансирование СЧП составляет ___________ тенге.</w:t>
      </w:r>
      <w:r>
        <w:br/>
      </w:r>
      <w:r>
        <w:rPr>
          <w:rFonts w:ascii="Times New Roman"/>
          <w:b w:val="false"/>
          <w:i w:val="false"/>
          <w:color w:val="000000"/>
          <w:sz w:val="28"/>
        </w:rPr>
        <w:t>
</w:t>
      </w:r>
      <w:r>
        <w:rPr>
          <w:rFonts w:ascii="Times New Roman"/>
          <w:b w:val="false"/>
          <w:i w:val="false"/>
          <w:color w:val="000000"/>
          <w:sz w:val="28"/>
        </w:rPr>
        <w:t>
      7. Первичное освоение Банком средств Программы должно быть завершено не позднее 10 (десятого) апреля 2010 года.</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Правительства РК от 13.10.2010 </w:t>
      </w:r>
      <w:r>
        <w:rPr>
          <w:rFonts w:ascii="Times New Roman"/>
          <w:b w:val="false"/>
          <w:i w:val="false"/>
          <w:color w:val="000000"/>
          <w:sz w:val="28"/>
        </w:rPr>
        <w:t>№ 1064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Агент в рамках настоящего Соглашения осуществляет агентские функции по мониторингу и контролю за соблюдением Банком условий настоящего Соглашения. Агент не несет перед Вкладчиком ответственности за возврат Банком суммы Вклада.</w:t>
      </w:r>
      <w:r>
        <w:br/>
      </w:r>
      <w:r>
        <w:rPr>
          <w:rFonts w:ascii="Times New Roman"/>
          <w:b w:val="false"/>
          <w:i w:val="false"/>
          <w:color w:val="000000"/>
          <w:sz w:val="28"/>
        </w:rPr>
        <w:t>
</w:t>
      </w:r>
      <w:r>
        <w:rPr>
          <w:rFonts w:ascii="Times New Roman"/>
          <w:b w:val="false"/>
          <w:i w:val="false"/>
          <w:color w:val="000000"/>
          <w:sz w:val="28"/>
        </w:rPr>
        <w:t>
      9. Фонд в рамках настоящего Соглашения осуществляет общую координацию деятельности Сторон и обеспечивает надлежащее исполнение Вкладчиком и Агентом условий Программы и настоящего Соглашения.</w:t>
      </w:r>
      <w:r>
        <w:br/>
      </w:r>
      <w:r>
        <w:rPr>
          <w:rFonts w:ascii="Times New Roman"/>
          <w:b w:val="false"/>
          <w:i w:val="false"/>
          <w:color w:val="000000"/>
          <w:sz w:val="28"/>
        </w:rPr>
        <w:t>
</w:t>
      </w:r>
      <w:r>
        <w:rPr>
          <w:rFonts w:ascii="Times New Roman"/>
          <w:b w:val="false"/>
          <w:i w:val="false"/>
          <w:color w:val="000000"/>
          <w:sz w:val="28"/>
        </w:rPr>
        <w:t>
      10. Валютой Вклада и средств, выделяемых Банком, является тенге.</w:t>
      </w:r>
      <w:r>
        <w:br/>
      </w:r>
      <w:r>
        <w:rPr>
          <w:rFonts w:ascii="Times New Roman"/>
          <w:b w:val="false"/>
          <w:i w:val="false"/>
          <w:color w:val="000000"/>
          <w:sz w:val="28"/>
        </w:rPr>
        <w:t>
</w:t>
      </w:r>
      <w:r>
        <w:rPr>
          <w:rFonts w:ascii="Times New Roman"/>
          <w:b w:val="false"/>
          <w:i w:val="false"/>
          <w:color w:val="000000"/>
          <w:sz w:val="28"/>
        </w:rPr>
        <w:t>
      11. Банк обязуется использовать средства, предусмотренные настоящим Соглашением исключительно для рефинансирования/финансирования СЧП. Использование Банком средств Программы на иные цели не допускается.</w:t>
      </w:r>
    </w:p>
    <w:bookmarkEnd w:id="10"/>
    <w:bookmarkStart w:name="z73" w:id="11"/>
    <w:p>
      <w:pPr>
        <w:spacing w:after="0"/>
        <w:ind w:left="0"/>
        <w:jc w:val="left"/>
      </w:pPr>
      <w:r>
        <w:rPr>
          <w:rFonts w:ascii="Times New Roman"/>
          <w:b/>
          <w:i w:val="false"/>
          <w:color w:val="000000"/>
        </w:rPr>
        <w:t xml:space="preserve"> 
3. Порядок утверждения проектов субъектов частного</w:t>
      </w:r>
      <w:r>
        <w:br/>
      </w:r>
      <w:r>
        <w:rPr>
          <w:rFonts w:ascii="Times New Roman"/>
          <w:b/>
          <w:i w:val="false"/>
          <w:color w:val="000000"/>
        </w:rPr>
        <w:t>
предпринимательства</w:t>
      </w:r>
    </w:p>
    <w:bookmarkEnd w:id="11"/>
    <w:bookmarkStart w:name="z74" w:id="12"/>
    <w:p>
      <w:pPr>
        <w:spacing w:after="0"/>
        <w:ind w:left="0"/>
        <w:jc w:val="both"/>
      </w:pPr>
      <w:r>
        <w:rPr>
          <w:rFonts w:ascii="Times New Roman"/>
          <w:b w:val="false"/>
          <w:i w:val="false"/>
          <w:color w:val="000000"/>
          <w:sz w:val="28"/>
        </w:rPr>
        <w:t>
      1. Банк после рассмотрения заявок СЧП принимает предварительное решение о рефинансировании/финансировании конкретного СЧП и направляет его на рассмотрение Комиссии.</w:t>
      </w:r>
      <w:r>
        <w:br/>
      </w:r>
      <w:r>
        <w:rPr>
          <w:rFonts w:ascii="Times New Roman"/>
          <w:b w:val="false"/>
          <w:i w:val="false"/>
          <w:color w:val="000000"/>
          <w:sz w:val="28"/>
        </w:rPr>
        <w:t>
</w:t>
      </w:r>
      <w:r>
        <w:rPr>
          <w:rFonts w:ascii="Times New Roman"/>
          <w:b w:val="false"/>
          <w:i w:val="false"/>
          <w:color w:val="000000"/>
          <w:sz w:val="28"/>
        </w:rPr>
        <w:t>
      2. Информация по проекту, заявленному Банком для кредитования, направляется Банком на рассмотрение Комиссии в форме информационного листа (анкеты) по каждому проекту СЧП, в соответствии с приложением № 2 к настоящему Соглашению.</w:t>
      </w:r>
      <w:r>
        <w:br/>
      </w:r>
      <w:r>
        <w:rPr>
          <w:rFonts w:ascii="Times New Roman"/>
          <w:b w:val="false"/>
          <w:i w:val="false"/>
          <w:color w:val="000000"/>
          <w:sz w:val="28"/>
        </w:rPr>
        <w:t>
</w:t>
      </w:r>
      <w:r>
        <w:rPr>
          <w:rFonts w:ascii="Times New Roman"/>
          <w:b w:val="false"/>
          <w:i w:val="false"/>
          <w:color w:val="000000"/>
          <w:sz w:val="28"/>
        </w:rPr>
        <w:t>
      3. Приоритетными критериями отбора проектов СЧП Комиссией, являются:</w:t>
      </w:r>
      <w:r>
        <w:br/>
      </w:r>
      <w:r>
        <w:rPr>
          <w:rFonts w:ascii="Times New Roman"/>
          <w:b w:val="false"/>
          <w:i w:val="false"/>
          <w:color w:val="000000"/>
          <w:sz w:val="28"/>
        </w:rPr>
        <w:t>
</w:t>
      </w:r>
      <w:r>
        <w:rPr>
          <w:rFonts w:ascii="Times New Roman"/>
          <w:b w:val="false"/>
          <w:i w:val="false"/>
          <w:color w:val="000000"/>
          <w:sz w:val="28"/>
        </w:rPr>
        <w:t>
      1) объем выпуска продукции за последний финансовый год в денежном выражении;</w:t>
      </w:r>
      <w:r>
        <w:br/>
      </w:r>
      <w:r>
        <w:rPr>
          <w:rFonts w:ascii="Times New Roman"/>
          <w:b w:val="false"/>
          <w:i w:val="false"/>
          <w:color w:val="000000"/>
          <w:sz w:val="28"/>
        </w:rPr>
        <w:t>
</w:t>
      </w:r>
      <w:r>
        <w:rPr>
          <w:rFonts w:ascii="Times New Roman"/>
          <w:b w:val="false"/>
          <w:i w:val="false"/>
          <w:color w:val="000000"/>
          <w:sz w:val="28"/>
        </w:rPr>
        <w:t>
      2) объем выручки за произведенную продукцию за последний финансовый год в денежном выражении;</w:t>
      </w:r>
      <w:r>
        <w:br/>
      </w:r>
      <w:r>
        <w:rPr>
          <w:rFonts w:ascii="Times New Roman"/>
          <w:b w:val="false"/>
          <w:i w:val="false"/>
          <w:color w:val="000000"/>
          <w:sz w:val="28"/>
        </w:rPr>
        <w:t>
</w:t>
      </w:r>
      <w:r>
        <w:rPr>
          <w:rFonts w:ascii="Times New Roman"/>
          <w:b w:val="false"/>
          <w:i w:val="false"/>
          <w:color w:val="000000"/>
          <w:sz w:val="28"/>
        </w:rPr>
        <w:t>
      3) объем оплаченных за последний финансовый год налогов, сборов и иных платежей в государственный бюджет;</w:t>
      </w:r>
      <w:r>
        <w:br/>
      </w:r>
      <w:r>
        <w:rPr>
          <w:rFonts w:ascii="Times New Roman"/>
          <w:b w:val="false"/>
          <w:i w:val="false"/>
          <w:color w:val="000000"/>
          <w:sz w:val="28"/>
        </w:rPr>
        <w:t>
</w:t>
      </w:r>
      <w:r>
        <w:rPr>
          <w:rFonts w:ascii="Times New Roman"/>
          <w:b w:val="false"/>
          <w:i w:val="false"/>
          <w:color w:val="000000"/>
          <w:sz w:val="28"/>
        </w:rPr>
        <w:t>
      4) количество рабочих мест СЧП.</w:t>
      </w:r>
    </w:p>
    <w:bookmarkEnd w:id="12"/>
    <w:bookmarkStart w:name="z81" w:id="13"/>
    <w:p>
      <w:pPr>
        <w:spacing w:after="0"/>
        <w:ind w:left="0"/>
        <w:jc w:val="left"/>
      </w:pPr>
      <w:r>
        <w:rPr>
          <w:rFonts w:ascii="Times New Roman"/>
          <w:b/>
          <w:i w:val="false"/>
          <w:color w:val="000000"/>
        </w:rPr>
        <w:t xml:space="preserve"> 
4. Условия предоставления займов субъектам частного</w:t>
      </w:r>
      <w:r>
        <w:br/>
      </w:r>
      <w:r>
        <w:rPr>
          <w:rFonts w:ascii="Times New Roman"/>
          <w:b/>
          <w:i w:val="false"/>
          <w:color w:val="000000"/>
        </w:rPr>
        <w:t>
предпринимательства</w:t>
      </w:r>
    </w:p>
    <w:bookmarkEnd w:id="13"/>
    <w:bookmarkStart w:name="z82" w:id="14"/>
    <w:p>
      <w:pPr>
        <w:spacing w:after="0"/>
        <w:ind w:left="0"/>
        <w:jc w:val="both"/>
      </w:pPr>
      <w:r>
        <w:rPr>
          <w:rFonts w:ascii="Times New Roman"/>
          <w:b w:val="false"/>
          <w:i w:val="false"/>
          <w:color w:val="000000"/>
          <w:sz w:val="28"/>
        </w:rPr>
        <w:t>
      1. Банк предоставляет Займы СЧП только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1) при Первичном освоении средств Программы (в течение периода освоения средств, определенного пунктом 7 раздела 2 настоящего Соглашения) займы предоставляются на рефинансирование действующих займов СЧП на условиях и в порядке, определенных настоящим Соглашением;</w:t>
      </w:r>
      <w:r>
        <w:br/>
      </w:r>
      <w:r>
        <w:rPr>
          <w:rFonts w:ascii="Times New Roman"/>
          <w:b w:val="false"/>
          <w:i w:val="false"/>
          <w:color w:val="000000"/>
          <w:sz w:val="28"/>
        </w:rPr>
        <w:t>
</w:t>
      </w:r>
      <w:r>
        <w:rPr>
          <w:rFonts w:ascii="Times New Roman"/>
          <w:b w:val="false"/>
          <w:i w:val="false"/>
          <w:color w:val="000000"/>
          <w:sz w:val="28"/>
        </w:rPr>
        <w:t>
      2) при Вторичном освоении средств Программы (по истечении периода освоения средств, определенного пунктом 7 раздела 2 настоящего Соглашения за счет высвобождаемых средств) займы предоставляются СЧП на приобретение новых и модернизацию основных средств, на пополнение оборотных средств, а также на рефинансирование действующих займов СЧП на условиях и в порядке, определенных Соглашением;</w:t>
      </w:r>
      <w:r>
        <w:br/>
      </w:r>
      <w:r>
        <w:rPr>
          <w:rFonts w:ascii="Times New Roman"/>
          <w:b w:val="false"/>
          <w:i w:val="false"/>
          <w:color w:val="000000"/>
          <w:sz w:val="28"/>
        </w:rPr>
        <w:t>
</w:t>
      </w:r>
      <w:r>
        <w:rPr>
          <w:rFonts w:ascii="Times New Roman"/>
          <w:b w:val="false"/>
          <w:i w:val="false"/>
          <w:color w:val="000000"/>
          <w:sz w:val="28"/>
        </w:rPr>
        <w:t>
      3) валюта Займа - тенге;</w:t>
      </w:r>
      <w:r>
        <w:br/>
      </w:r>
      <w:r>
        <w:rPr>
          <w:rFonts w:ascii="Times New Roman"/>
          <w:b w:val="false"/>
          <w:i w:val="false"/>
          <w:color w:val="000000"/>
          <w:sz w:val="28"/>
        </w:rPr>
        <w:t>
</w:t>
      </w:r>
      <w:r>
        <w:rPr>
          <w:rFonts w:ascii="Times New Roman"/>
          <w:b w:val="false"/>
          <w:i w:val="false"/>
          <w:color w:val="000000"/>
          <w:sz w:val="28"/>
        </w:rPr>
        <w:t>
      4) срок кредитования - до 84 месяцев;</w:t>
      </w:r>
      <w:r>
        <w:br/>
      </w:r>
      <w:r>
        <w:rPr>
          <w:rFonts w:ascii="Times New Roman"/>
          <w:b w:val="false"/>
          <w:i w:val="false"/>
          <w:color w:val="000000"/>
          <w:sz w:val="28"/>
        </w:rPr>
        <w:t>
</w:t>
      </w:r>
      <w:r>
        <w:rPr>
          <w:rFonts w:ascii="Times New Roman"/>
          <w:b w:val="false"/>
          <w:i w:val="false"/>
          <w:color w:val="000000"/>
          <w:sz w:val="28"/>
        </w:rPr>
        <w:t>
      5) общая сумма остатка задолженности по основному долгу одного СЧП перед Банком по Займу, предусмотренному в рамках настоящего Соглашения, а также по всем другим займам, где источником финансирования является средства Агента, не должна превышать сумму в размере 750 000 000 (семьсот пятьдесят миллионов) тенге. При этом в группе аффилиированных лиц каждый субъект (участник аффилиированной группы) рассматривается как самостоятельный Заемщик);</w:t>
      </w:r>
      <w:r>
        <w:br/>
      </w:r>
      <w:r>
        <w:rPr>
          <w:rFonts w:ascii="Times New Roman"/>
          <w:b w:val="false"/>
          <w:i w:val="false"/>
          <w:color w:val="000000"/>
          <w:sz w:val="28"/>
        </w:rPr>
        <w:t>
</w:t>
      </w:r>
      <w:r>
        <w:rPr>
          <w:rFonts w:ascii="Times New Roman"/>
          <w:b w:val="false"/>
          <w:i w:val="false"/>
          <w:color w:val="000000"/>
          <w:sz w:val="28"/>
        </w:rPr>
        <w:t>
      6) льготный период по погашению основного долга - до 24 (двадцати четырех) месяцев;</w:t>
      </w:r>
      <w:r>
        <w:br/>
      </w:r>
      <w:r>
        <w:rPr>
          <w:rFonts w:ascii="Times New Roman"/>
          <w:b w:val="false"/>
          <w:i w:val="false"/>
          <w:color w:val="000000"/>
          <w:sz w:val="28"/>
        </w:rPr>
        <w:t>
</w:t>
      </w:r>
      <w:r>
        <w:rPr>
          <w:rFonts w:ascii="Times New Roman"/>
          <w:b w:val="false"/>
          <w:i w:val="false"/>
          <w:color w:val="000000"/>
          <w:sz w:val="28"/>
        </w:rPr>
        <w:t>
      7) конечная ставка вознаграждения для СЧП не должна превышать 8,0 (восемь) % годовых. При этом Банку запрещается взимать с СЧП какие-либо комиссии и сборы, связанные с получением и обслуживанием займа;</w:t>
      </w:r>
      <w:r>
        <w:br/>
      </w:r>
      <w:r>
        <w:rPr>
          <w:rFonts w:ascii="Times New Roman"/>
          <w:b w:val="false"/>
          <w:i w:val="false"/>
          <w:color w:val="000000"/>
          <w:sz w:val="28"/>
        </w:rPr>
        <w:t>
</w:t>
      </w:r>
      <w:r>
        <w:rPr>
          <w:rFonts w:ascii="Times New Roman"/>
          <w:b w:val="false"/>
          <w:i w:val="false"/>
          <w:color w:val="000000"/>
          <w:sz w:val="28"/>
        </w:rPr>
        <w:t>
      8) не допускается предоставление Банком СЧП бланковых Займов;</w:t>
      </w:r>
      <w:r>
        <w:br/>
      </w:r>
      <w:r>
        <w:rPr>
          <w:rFonts w:ascii="Times New Roman"/>
          <w:b w:val="false"/>
          <w:i w:val="false"/>
          <w:color w:val="000000"/>
          <w:sz w:val="28"/>
        </w:rPr>
        <w:t>
</w:t>
      </w:r>
      <w:r>
        <w:rPr>
          <w:rFonts w:ascii="Times New Roman"/>
          <w:b w:val="false"/>
          <w:i w:val="false"/>
          <w:color w:val="000000"/>
          <w:sz w:val="28"/>
        </w:rPr>
        <w:t>
      9) запрещается предоставление займов СЧП:</w:t>
      </w:r>
      <w:r>
        <w:br/>
      </w:r>
      <w:r>
        <w:rPr>
          <w:rFonts w:ascii="Times New Roman"/>
          <w:b w:val="false"/>
          <w:i w:val="false"/>
          <w:color w:val="000000"/>
          <w:sz w:val="28"/>
        </w:rPr>
        <w:t>
</w:t>
      </w:r>
      <w:r>
        <w:rPr>
          <w:rFonts w:ascii="Times New Roman"/>
          <w:b w:val="false"/>
          <w:i w:val="false"/>
          <w:color w:val="000000"/>
          <w:sz w:val="28"/>
        </w:rPr>
        <w:t>
      с наличием задолженности по налогам и другим обязательным платежам в государственный бюджет, превышающей на момент принятия Банком заявки или финансирования проекта, 10-ти кратный размер МРП;</w:t>
      </w:r>
      <w:r>
        <w:br/>
      </w:r>
      <w:r>
        <w:rPr>
          <w:rFonts w:ascii="Times New Roman"/>
          <w:b w:val="false"/>
          <w:i w:val="false"/>
          <w:color w:val="000000"/>
          <w:sz w:val="28"/>
        </w:rPr>
        <w:t>
</w:t>
      </w:r>
      <w:r>
        <w:rPr>
          <w:rFonts w:ascii="Times New Roman"/>
          <w:b w:val="false"/>
          <w:i w:val="false"/>
          <w:color w:val="000000"/>
          <w:sz w:val="28"/>
        </w:rPr>
        <w:t>
      на цели участия в уставных капиталах юридических лиц;</w:t>
      </w:r>
      <w:r>
        <w:br/>
      </w:r>
      <w:r>
        <w:rPr>
          <w:rFonts w:ascii="Times New Roman"/>
          <w:b w:val="false"/>
          <w:i w:val="false"/>
          <w:color w:val="000000"/>
          <w:sz w:val="28"/>
        </w:rPr>
        <w:t>
</w:t>
      </w:r>
      <w:r>
        <w:rPr>
          <w:rFonts w:ascii="Times New Roman"/>
          <w:b w:val="false"/>
          <w:i w:val="false"/>
          <w:color w:val="000000"/>
          <w:sz w:val="28"/>
        </w:rPr>
        <w:t>
      10) период доступности Займа - не более 1 года с момента заключения Договора банковского займа/Соглашения об открытии кредитной линии;</w:t>
      </w:r>
      <w:r>
        <w:br/>
      </w:r>
      <w:r>
        <w:rPr>
          <w:rFonts w:ascii="Times New Roman"/>
          <w:b w:val="false"/>
          <w:i w:val="false"/>
          <w:color w:val="000000"/>
          <w:sz w:val="28"/>
        </w:rPr>
        <w:t>
</w:t>
      </w:r>
      <w:r>
        <w:rPr>
          <w:rFonts w:ascii="Times New Roman"/>
          <w:b w:val="false"/>
          <w:i w:val="false"/>
          <w:color w:val="000000"/>
          <w:sz w:val="28"/>
        </w:rPr>
        <w:t>
      11) при рассмотрении проекта СЧП на предмет рефинансирования/финансирования в рамках средств Программы, Банк обязан списать имеющиеся штрафы и пени за неисполнение СЧП обязательств по своевременному погашению основного долга и вознаграждения;</w:t>
      </w:r>
      <w:r>
        <w:br/>
      </w:r>
      <w:r>
        <w:rPr>
          <w:rFonts w:ascii="Times New Roman"/>
          <w:b w:val="false"/>
          <w:i w:val="false"/>
          <w:color w:val="000000"/>
          <w:sz w:val="28"/>
        </w:rPr>
        <w:t>
</w:t>
      </w:r>
      <w:r>
        <w:rPr>
          <w:rFonts w:ascii="Times New Roman"/>
          <w:b w:val="false"/>
          <w:i w:val="false"/>
          <w:color w:val="000000"/>
          <w:sz w:val="28"/>
        </w:rPr>
        <w:t>
      12) Банку запрещается проводить операции по обналичиванию, а также переводы на банковские счета оффшорных компаний по поручению Заемщика за счет денежных средств, выделенных согласно Соглашению.</w:t>
      </w:r>
      <w:r>
        <w:br/>
      </w:r>
      <w:r>
        <w:rPr>
          <w:rFonts w:ascii="Times New Roman"/>
          <w:b w:val="false"/>
          <w:i w:val="false"/>
          <w:color w:val="000000"/>
          <w:sz w:val="28"/>
        </w:rPr>
        <w:t>
</w:t>
      </w:r>
      <w:r>
        <w:rPr>
          <w:rFonts w:ascii="Times New Roman"/>
          <w:b w:val="false"/>
          <w:i w:val="false"/>
          <w:color w:val="000000"/>
          <w:sz w:val="28"/>
        </w:rPr>
        <w:t>
      2. СЧП не может получать Займы за счет средств Программы одновременно в разных Банках-участниках Программы. Условие отсутствия Займов, полученных за счет средств Программы в других банках, должно подтверждаться СЧП в заявке на финансирование проекта.</w:t>
      </w:r>
      <w:r>
        <w:br/>
      </w:r>
      <w:r>
        <w:rPr>
          <w:rFonts w:ascii="Times New Roman"/>
          <w:b w:val="false"/>
          <w:i w:val="false"/>
          <w:color w:val="000000"/>
          <w:sz w:val="28"/>
        </w:rPr>
        <w:t>
</w:t>
      </w:r>
      <w:r>
        <w:rPr>
          <w:rFonts w:ascii="Times New Roman"/>
          <w:b w:val="false"/>
          <w:i w:val="false"/>
          <w:color w:val="000000"/>
          <w:sz w:val="28"/>
        </w:rPr>
        <w:t>
      3. Заемщик обязан начать освоение Займа, полученного за счет средств Программы, в течение 2 (двух) календарных месяцев со дня заключения Договора банковского займа/Соглашения об открытии кредитной линии.</w:t>
      </w:r>
      <w:r>
        <w:br/>
      </w:r>
      <w:r>
        <w:rPr>
          <w:rFonts w:ascii="Times New Roman"/>
          <w:b w:val="false"/>
          <w:i w:val="false"/>
          <w:color w:val="000000"/>
          <w:sz w:val="28"/>
        </w:rPr>
        <w:t>
</w:t>
      </w:r>
      <w:r>
        <w:rPr>
          <w:rFonts w:ascii="Times New Roman"/>
          <w:b w:val="false"/>
          <w:i w:val="false"/>
          <w:color w:val="000000"/>
          <w:sz w:val="28"/>
        </w:rPr>
        <w:t>
      4. В течение действия настоящего Соглашения средства Программы, высвободившиеся за счет погашения ранее выданных Займов СЧП по настоящему Соглашению, должны быть направлены Банком на дальнейшее кредитование СЧП на условиях настоящего Соглашения.</w:t>
      </w:r>
      <w:r>
        <w:br/>
      </w:r>
      <w:r>
        <w:rPr>
          <w:rFonts w:ascii="Times New Roman"/>
          <w:b w:val="false"/>
          <w:i w:val="false"/>
          <w:color w:val="000000"/>
          <w:sz w:val="28"/>
        </w:rPr>
        <w:t>
</w:t>
      </w:r>
      <w:r>
        <w:rPr>
          <w:rFonts w:ascii="Times New Roman"/>
          <w:b w:val="false"/>
          <w:i w:val="false"/>
          <w:color w:val="000000"/>
          <w:sz w:val="28"/>
        </w:rPr>
        <w:t>
      5. При реализации Программы Банк вправе рефинансировать займы СЧП источником финансирования по которым являются средства Агента, либо по которым Агент является прямым кредитором.</w:t>
      </w:r>
      <w:r>
        <w:br/>
      </w:r>
      <w:r>
        <w:rPr>
          <w:rFonts w:ascii="Times New Roman"/>
          <w:b w:val="false"/>
          <w:i w:val="false"/>
          <w:color w:val="000000"/>
          <w:sz w:val="28"/>
        </w:rPr>
        <w:t>
</w:t>
      </w:r>
      <w:r>
        <w:rPr>
          <w:rFonts w:ascii="Times New Roman"/>
          <w:b w:val="false"/>
          <w:i w:val="false"/>
          <w:color w:val="000000"/>
          <w:sz w:val="28"/>
        </w:rPr>
        <w:t>
      6. Банк вправе рефинансировать займы СЧП, выданные в иностранной валюте, при условии перевода валюты займа в тенге, по курсу Казахстанской фондовой биржи, установленному на дату рефинансирования.</w:t>
      </w:r>
    </w:p>
    <w:bookmarkEnd w:id="14"/>
    <w:bookmarkStart w:name="z102" w:id="15"/>
    <w:p>
      <w:pPr>
        <w:spacing w:after="0"/>
        <w:ind w:left="0"/>
        <w:jc w:val="left"/>
      </w:pPr>
      <w:r>
        <w:rPr>
          <w:rFonts w:ascii="Times New Roman"/>
          <w:b/>
          <w:i w:val="false"/>
          <w:color w:val="000000"/>
        </w:rPr>
        <w:t xml:space="preserve"> 
5. Мониторинг</w:t>
      </w:r>
    </w:p>
    <w:bookmarkEnd w:id="15"/>
    <w:bookmarkStart w:name="z103" w:id="16"/>
    <w:p>
      <w:pPr>
        <w:spacing w:after="0"/>
        <w:ind w:left="0"/>
        <w:jc w:val="both"/>
      </w:pPr>
      <w:r>
        <w:rPr>
          <w:rFonts w:ascii="Times New Roman"/>
          <w:b w:val="false"/>
          <w:i w:val="false"/>
          <w:color w:val="000000"/>
          <w:sz w:val="28"/>
        </w:rPr>
        <w:t>
      1. В течение срока действия Соглашения Агент вправе проводить мониторинг освоения и целевого использования средств Программы, проверку соблюдения Банком условий финансирования путем выезда представителей Агента в Банк, запрашивать у Банка необходимые документы (копии заверенные подписью уполномоченного лица и печатью Банка), с соблюдением требований по сохранению банковской и коммерческой тайны.</w:t>
      </w:r>
      <w:r>
        <w:br/>
      </w:r>
      <w:r>
        <w:rPr>
          <w:rFonts w:ascii="Times New Roman"/>
          <w:b w:val="false"/>
          <w:i w:val="false"/>
          <w:color w:val="000000"/>
          <w:sz w:val="28"/>
        </w:rPr>
        <w:t>
</w:t>
      </w:r>
      <w:r>
        <w:rPr>
          <w:rFonts w:ascii="Times New Roman"/>
          <w:b w:val="false"/>
          <w:i w:val="false"/>
          <w:color w:val="000000"/>
          <w:sz w:val="28"/>
        </w:rPr>
        <w:t>
      2. По письменному требованию Агента Банк обязан предоставлять заверенные Банком (подписью уполномоченного лица и печатью) копии договоров, платежных поручений, и иных документов, запрашиваемых Агентом с целью мониторинга, с учетом пункта 1 раздела 5 Соглашения.</w:t>
      </w:r>
      <w:r>
        <w:br/>
      </w:r>
      <w:r>
        <w:rPr>
          <w:rFonts w:ascii="Times New Roman"/>
          <w:b w:val="false"/>
          <w:i w:val="false"/>
          <w:color w:val="000000"/>
          <w:sz w:val="28"/>
        </w:rPr>
        <w:t>
</w:t>
      </w:r>
      <w:r>
        <w:rPr>
          <w:rFonts w:ascii="Times New Roman"/>
          <w:b w:val="false"/>
          <w:i w:val="false"/>
          <w:color w:val="000000"/>
          <w:sz w:val="28"/>
        </w:rPr>
        <w:t>
      3. В подтверждение освоения средств Программы, Банк в течение 20 (двадцати) рабочих дней после завершения срока освоения в соответствии с пунктом 7 раздела 2 Соглашения, представляет Агенту следующие документы (копии, заверенные подписью уполномоченного лица и печатью Банка):</w:t>
      </w:r>
      <w:r>
        <w:br/>
      </w:r>
      <w:r>
        <w:rPr>
          <w:rFonts w:ascii="Times New Roman"/>
          <w:b w:val="false"/>
          <w:i w:val="false"/>
          <w:color w:val="000000"/>
          <w:sz w:val="28"/>
        </w:rPr>
        <w:t>
</w:t>
      </w:r>
      <w:r>
        <w:rPr>
          <w:rFonts w:ascii="Times New Roman"/>
          <w:b w:val="false"/>
          <w:i w:val="false"/>
          <w:color w:val="000000"/>
          <w:sz w:val="28"/>
        </w:rPr>
        <w:t>
      1) договор банковского займа/Соглашение об открытии кредитной линии между Банком и СЧП;</w:t>
      </w:r>
      <w:r>
        <w:br/>
      </w:r>
      <w:r>
        <w:rPr>
          <w:rFonts w:ascii="Times New Roman"/>
          <w:b w:val="false"/>
          <w:i w:val="false"/>
          <w:color w:val="000000"/>
          <w:sz w:val="28"/>
        </w:rPr>
        <w:t>
</w:t>
      </w:r>
      <w:r>
        <w:rPr>
          <w:rFonts w:ascii="Times New Roman"/>
          <w:b w:val="false"/>
          <w:i w:val="false"/>
          <w:color w:val="000000"/>
          <w:sz w:val="28"/>
        </w:rPr>
        <w:t>
      2) выписка из решения Кредитного комитета Банка о предоставлении Займа СЧП;</w:t>
      </w:r>
      <w:r>
        <w:br/>
      </w:r>
      <w:r>
        <w:rPr>
          <w:rFonts w:ascii="Times New Roman"/>
          <w:b w:val="false"/>
          <w:i w:val="false"/>
          <w:color w:val="000000"/>
          <w:sz w:val="28"/>
        </w:rPr>
        <w:t>
</w:t>
      </w:r>
      <w:r>
        <w:rPr>
          <w:rFonts w:ascii="Times New Roman"/>
          <w:b w:val="false"/>
          <w:i w:val="false"/>
          <w:color w:val="000000"/>
          <w:sz w:val="28"/>
        </w:rPr>
        <w:t>
      3) документы, подтверждающие факт перечисления средств по Договору банковского Займа/Соглашения об открытии кредитной линии на счет СЧП (выписка с банковского счета заемщика и/или платежное поручение Банка и/или платежный ордер).</w:t>
      </w:r>
      <w:r>
        <w:br/>
      </w:r>
      <w:r>
        <w:rPr>
          <w:rFonts w:ascii="Times New Roman"/>
          <w:b w:val="false"/>
          <w:i w:val="false"/>
          <w:color w:val="000000"/>
          <w:sz w:val="28"/>
        </w:rPr>
        <w:t>
</w:t>
      </w:r>
      <w:r>
        <w:rPr>
          <w:rFonts w:ascii="Times New Roman"/>
          <w:b w:val="false"/>
          <w:i w:val="false"/>
          <w:color w:val="000000"/>
          <w:sz w:val="28"/>
        </w:rPr>
        <w:t>
      В случаях рефинансирования займов собственного портфеля Банка, в подтверждение освоения средств Программы, Банк представляет Агенту следующие документы (копии, заверенные подписью уполномоченного лица и печатью Банка):</w:t>
      </w:r>
      <w:r>
        <w:br/>
      </w:r>
      <w:r>
        <w:rPr>
          <w:rFonts w:ascii="Times New Roman"/>
          <w:b w:val="false"/>
          <w:i w:val="false"/>
          <w:color w:val="000000"/>
          <w:sz w:val="28"/>
        </w:rPr>
        <w:t>
</w:t>
      </w:r>
      <w:r>
        <w:rPr>
          <w:rFonts w:ascii="Times New Roman"/>
          <w:b w:val="false"/>
          <w:i w:val="false"/>
          <w:color w:val="000000"/>
          <w:sz w:val="28"/>
        </w:rPr>
        <w:t>
      1) договор банковского займа/Соглашение об открытии кредитной линии между Банком и СЧП (по рефинансируемому займу);</w:t>
      </w:r>
      <w:r>
        <w:br/>
      </w:r>
      <w:r>
        <w:rPr>
          <w:rFonts w:ascii="Times New Roman"/>
          <w:b w:val="false"/>
          <w:i w:val="false"/>
          <w:color w:val="000000"/>
          <w:sz w:val="28"/>
        </w:rPr>
        <w:t>
</w:t>
      </w:r>
      <w:r>
        <w:rPr>
          <w:rFonts w:ascii="Times New Roman"/>
          <w:b w:val="false"/>
          <w:i w:val="false"/>
          <w:color w:val="000000"/>
          <w:sz w:val="28"/>
        </w:rPr>
        <w:t>
      2) дополнительное соглашение к Договору банковского займа/вновь заключенный Договор банковского займа между Банком и СЧП/Соглашение об открытии кредитной линии;</w:t>
      </w:r>
      <w:r>
        <w:br/>
      </w:r>
      <w:r>
        <w:rPr>
          <w:rFonts w:ascii="Times New Roman"/>
          <w:b w:val="false"/>
          <w:i w:val="false"/>
          <w:color w:val="000000"/>
          <w:sz w:val="28"/>
        </w:rPr>
        <w:t>
</w:t>
      </w:r>
      <w:r>
        <w:rPr>
          <w:rFonts w:ascii="Times New Roman"/>
          <w:b w:val="false"/>
          <w:i w:val="false"/>
          <w:color w:val="000000"/>
          <w:sz w:val="28"/>
        </w:rPr>
        <w:t>
      3) выписка из решения Кредитного комитета Банка о предоставлении Займа СЧП.</w:t>
      </w:r>
      <w:r>
        <w:br/>
      </w:r>
      <w:r>
        <w:rPr>
          <w:rFonts w:ascii="Times New Roman"/>
          <w:b w:val="false"/>
          <w:i w:val="false"/>
          <w:color w:val="000000"/>
          <w:sz w:val="28"/>
        </w:rPr>
        <w:t>
</w:t>
      </w:r>
      <w:r>
        <w:rPr>
          <w:rFonts w:ascii="Times New Roman"/>
          <w:b w:val="false"/>
          <w:i w:val="false"/>
          <w:color w:val="000000"/>
          <w:sz w:val="28"/>
        </w:rPr>
        <w:t>
      В части одобренных сумм по проектам, но не выданных, в подтверждение освоения средств Программы, Банк представляет Агенту следующие документы (копии, заверенные подписью уполномоченного лица и печатью Банка):</w:t>
      </w:r>
      <w:r>
        <w:br/>
      </w:r>
      <w:r>
        <w:rPr>
          <w:rFonts w:ascii="Times New Roman"/>
          <w:b w:val="false"/>
          <w:i w:val="false"/>
          <w:color w:val="000000"/>
          <w:sz w:val="28"/>
        </w:rPr>
        <w:t>
</w:t>
      </w:r>
      <w:r>
        <w:rPr>
          <w:rFonts w:ascii="Times New Roman"/>
          <w:b w:val="false"/>
          <w:i w:val="false"/>
          <w:color w:val="000000"/>
          <w:sz w:val="28"/>
        </w:rPr>
        <w:t>
      1) договор банковского займа, заключенный между Банком и СЧП/Соглашение об открытии кредитной линии;</w:t>
      </w:r>
      <w:r>
        <w:br/>
      </w:r>
      <w:r>
        <w:rPr>
          <w:rFonts w:ascii="Times New Roman"/>
          <w:b w:val="false"/>
          <w:i w:val="false"/>
          <w:color w:val="000000"/>
          <w:sz w:val="28"/>
        </w:rPr>
        <w:t>
</w:t>
      </w:r>
      <w:r>
        <w:rPr>
          <w:rFonts w:ascii="Times New Roman"/>
          <w:b w:val="false"/>
          <w:i w:val="false"/>
          <w:color w:val="000000"/>
          <w:sz w:val="28"/>
        </w:rPr>
        <w:t>
      2) выписка из решения Кредитного комитета Банка о предоставлении займа СЧП;</w:t>
      </w:r>
      <w:r>
        <w:br/>
      </w:r>
      <w:r>
        <w:rPr>
          <w:rFonts w:ascii="Times New Roman"/>
          <w:b w:val="false"/>
          <w:i w:val="false"/>
          <w:color w:val="000000"/>
          <w:sz w:val="28"/>
        </w:rPr>
        <w:t>
</w:t>
      </w:r>
      <w:r>
        <w:rPr>
          <w:rFonts w:ascii="Times New Roman"/>
          <w:b w:val="false"/>
          <w:i w:val="false"/>
          <w:color w:val="000000"/>
          <w:sz w:val="28"/>
        </w:rPr>
        <w:t>
      3) документ, отражающий учет заемных средств на внебалансовом счете на основании Договора банковского займа/Соглашения об открытии кредитной линии.</w:t>
      </w:r>
      <w:r>
        <w:br/>
      </w:r>
      <w:r>
        <w:rPr>
          <w:rFonts w:ascii="Times New Roman"/>
          <w:b w:val="false"/>
          <w:i w:val="false"/>
          <w:color w:val="000000"/>
          <w:sz w:val="28"/>
        </w:rPr>
        <w:t>
</w:t>
      </w:r>
      <w:r>
        <w:rPr>
          <w:rFonts w:ascii="Times New Roman"/>
          <w:b w:val="false"/>
          <w:i w:val="false"/>
          <w:color w:val="000000"/>
          <w:sz w:val="28"/>
        </w:rPr>
        <w:t>
      4. При вторичном освоении средств Программы Банк предоставляет Агенту документы в соответствии с п.3 раздела 5 настоящего Соглашения. Данные документы предоставляются Банком не реже одного раза в полугодие.</w:t>
      </w:r>
    </w:p>
    <w:bookmarkEnd w:id="16"/>
    <w:bookmarkStart w:name="z118" w:id="17"/>
    <w:p>
      <w:pPr>
        <w:spacing w:after="0"/>
        <w:ind w:left="0"/>
        <w:jc w:val="left"/>
      </w:pPr>
      <w:r>
        <w:rPr>
          <w:rFonts w:ascii="Times New Roman"/>
          <w:b/>
          <w:i w:val="false"/>
          <w:color w:val="000000"/>
        </w:rPr>
        <w:t xml:space="preserve"> 
6. Права и обязанности Сторон</w:t>
      </w:r>
    </w:p>
    <w:bookmarkEnd w:id="17"/>
    <w:bookmarkStart w:name="z119" w:id="18"/>
    <w:p>
      <w:pPr>
        <w:spacing w:after="0"/>
        <w:ind w:left="0"/>
        <w:jc w:val="both"/>
      </w:pPr>
      <w:r>
        <w:rPr>
          <w:rFonts w:ascii="Times New Roman"/>
          <w:b w:val="false"/>
          <w:i w:val="false"/>
          <w:color w:val="000000"/>
          <w:sz w:val="28"/>
        </w:rPr>
        <w:t>
      1. Фонд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Сторон интересующую информацию в рамках Соглашения;</w:t>
      </w:r>
      <w:r>
        <w:br/>
      </w:r>
      <w:r>
        <w:rPr>
          <w:rFonts w:ascii="Times New Roman"/>
          <w:b w:val="false"/>
          <w:i w:val="false"/>
          <w:color w:val="000000"/>
          <w:sz w:val="28"/>
        </w:rPr>
        <w:t>
</w:t>
      </w:r>
      <w:r>
        <w:rPr>
          <w:rFonts w:ascii="Times New Roman"/>
          <w:b w:val="false"/>
          <w:i w:val="false"/>
          <w:color w:val="000000"/>
          <w:sz w:val="28"/>
        </w:rPr>
        <w:t>
      2. Фонд обязуется:</w:t>
      </w:r>
      <w:r>
        <w:br/>
      </w:r>
      <w:r>
        <w:rPr>
          <w:rFonts w:ascii="Times New Roman"/>
          <w:b w:val="false"/>
          <w:i w:val="false"/>
          <w:color w:val="000000"/>
          <w:sz w:val="28"/>
        </w:rPr>
        <w:t>
</w:t>
      </w:r>
      <w:r>
        <w:rPr>
          <w:rFonts w:ascii="Times New Roman"/>
          <w:b w:val="false"/>
          <w:i w:val="false"/>
          <w:color w:val="000000"/>
          <w:sz w:val="28"/>
        </w:rPr>
        <w:t>
      1) обеспечить создание необходимых условий для реализации Соглашения;</w:t>
      </w:r>
      <w:r>
        <w:br/>
      </w:r>
      <w:r>
        <w:rPr>
          <w:rFonts w:ascii="Times New Roman"/>
          <w:b w:val="false"/>
          <w:i w:val="false"/>
          <w:color w:val="000000"/>
          <w:sz w:val="28"/>
        </w:rPr>
        <w:t>
</w:t>
      </w:r>
      <w:r>
        <w:rPr>
          <w:rFonts w:ascii="Times New Roman"/>
          <w:b w:val="false"/>
          <w:i w:val="false"/>
          <w:color w:val="000000"/>
          <w:sz w:val="28"/>
        </w:rPr>
        <w:t>
      2) осуществлять координацию действий Сторон в рамках Соглашения.</w:t>
      </w:r>
      <w:r>
        <w:br/>
      </w:r>
      <w:r>
        <w:rPr>
          <w:rFonts w:ascii="Times New Roman"/>
          <w:b w:val="false"/>
          <w:i w:val="false"/>
          <w:color w:val="000000"/>
          <w:sz w:val="28"/>
        </w:rPr>
        <w:t>
</w:t>
      </w:r>
      <w:r>
        <w:rPr>
          <w:rFonts w:ascii="Times New Roman"/>
          <w:b w:val="false"/>
          <w:i w:val="false"/>
          <w:color w:val="000000"/>
          <w:sz w:val="28"/>
        </w:rPr>
        <w:t>
      3. Агент имеет право:</w:t>
      </w:r>
      <w:r>
        <w:br/>
      </w:r>
      <w:r>
        <w:rPr>
          <w:rFonts w:ascii="Times New Roman"/>
          <w:b w:val="false"/>
          <w:i w:val="false"/>
          <w:color w:val="000000"/>
          <w:sz w:val="28"/>
        </w:rPr>
        <w:t>
</w:t>
      </w:r>
      <w:r>
        <w:rPr>
          <w:rFonts w:ascii="Times New Roman"/>
          <w:b w:val="false"/>
          <w:i w:val="false"/>
          <w:color w:val="000000"/>
          <w:sz w:val="28"/>
        </w:rPr>
        <w:t>
      1) проверять освоение, целевое использование Банком средств Программы, а также соблюдение Банком условий финансирования заемщиков;</w:t>
      </w:r>
      <w:r>
        <w:br/>
      </w:r>
      <w:r>
        <w:rPr>
          <w:rFonts w:ascii="Times New Roman"/>
          <w:b w:val="false"/>
          <w:i w:val="false"/>
          <w:color w:val="000000"/>
          <w:sz w:val="28"/>
        </w:rPr>
        <w:t>
</w:t>
      </w:r>
      <w:r>
        <w:rPr>
          <w:rFonts w:ascii="Times New Roman"/>
          <w:b w:val="false"/>
          <w:i w:val="false"/>
          <w:color w:val="000000"/>
          <w:sz w:val="28"/>
        </w:rPr>
        <w:t>
      2) запрашивать у Банка необходимые документы и оперативную информацию об освоении средств Программы;</w:t>
      </w:r>
      <w:r>
        <w:br/>
      </w:r>
      <w:r>
        <w:rPr>
          <w:rFonts w:ascii="Times New Roman"/>
          <w:b w:val="false"/>
          <w:i w:val="false"/>
          <w:color w:val="000000"/>
          <w:sz w:val="28"/>
        </w:rPr>
        <w:t>
</w:t>
      </w:r>
      <w:r>
        <w:rPr>
          <w:rFonts w:ascii="Times New Roman"/>
          <w:b w:val="false"/>
          <w:i w:val="false"/>
          <w:color w:val="000000"/>
          <w:sz w:val="28"/>
        </w:rPr>
        <w:t>
      3) направлять Вкладчику ходатайства о вынесении требования о досрочном возврате Вклада и/или досрочного расторжения Договора банковского вклада и Соглашения в случаях:</w:t>
      </w:r>
      <w:r>
        <w:br/>
      </w:r>
      <w:r>
        <w:rPr>
          <w:rFonts w:ascii="Times New Roman"/>
          <w:b w:val="false"/>
          <w:i w:val="false"/>
          <w:color w:val="000000"/>
          <w:sz w:val="28"/>
        </w:rPr>
        <w:t>
</w:t>
      </w:r>
      <w:r>
        <w:rPr>
          <w:rFonts w:ascii="Times New Roman"/>
          <w:b w:val="false"/>
          <w:i w:val="false"/>
          <w:color w:val="000000"/>
          <w:sz w:val="28"/>
        </w:rPr>
        <w:t>
      перечисления суммы Вклада и/или вознаграждения по Вкладу несвоевременно и/или не в полном объеме;</w:t>
      </w:r>
      <w:r>
        <w:br/>
      </w:r>
      <w:r>
        <w:rPr>
          <w:rFonts w:ascii="Times New Roman"/>
          <w:b w:val="false"/>
          <w:i w:val="false"/>
          <w:color w:val="000000"/>
          <w:sz w:val="28"/>
        </w:rPr>
        <w:t>
</w:t>
      </w:r>
      <w:r>
        <w:rPr>
          <w:rFonts w:ascii="Times New Roman"/>
          <w:b w:val="false"/>
          <w:i w:val="false"/>
          <w:color w:val="000000"/>
          <w:sz w:val="28"/>
        </w:rPr>
        <w:t>
      не предоставления информации и отчетности в соответствии с обязательствами Банка по Соглашению, на протяжении более 2 (двух) месяцев подряд;</w:t>
      </w:r>
      <w:r>
        <w:br/>
      </w:r>
      <w:r>
        <w:rPr>
          <w:rFonts w:ascii="Times New Roman"/>
          <w:b w:val="false"/>
          <w:i w:val="false"/>
          <w:color w:val="000000"/>
          <w:sz w:val="28"/>
        </w:rPr>
        <w:t>
</w:t>
      </w:r>
      <w:r>
        <w:rPr>
          <w:rFonts w:ascii="Times New Roman"/>
          <w:b w:val="false"/>
          <w:i w:val="false"/>
          <w:color w:val="000000"/>
          <w:sz w:val="28"/>
        </w:rPr>
        <w:t>
      объявления Банка неплатежеспособным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воспрепятствования Банком проведению проверок, предусмотренных Соглашением;</w:t>
      </w:r>
      <w:r>
        <w:br/>
      </w:r>
      <w:r>
        <w:rPr>
          <w:rFonts w:ascii="Times New Roman"/>
          <w:b w:val="false"/>
          <w:i w:val="false"/>
          <w:color w:val="000000"/>
          <w:sz w:val="28"/>
        </w:rPr>
        <w:t>
</w:t>
      </w:r>
      <w:r>
        <w:rPr>
          <w:rFonts w:ascii="Times New Roman"/>
          <w:b w:val="false"/>
          <w:i w:val="false"/>
          <w:color w:val="000000"/>
          <w:sz w:val="28"/>
        </w:rPr>
        <w:t>
      запрашивать у Банка дополнительную информацию об освоении и целевом использовании средств, а именно - получен ли СЧП Заем от Банка и на какие цели предоставлен такой Заем.</w:t>
      </w:r>
      <w:r>
        <w:br/>
      </w:r>
      <w:r>
        <w:rPr>
          <w:rFonts w:ascii="Times New Roman"/>
          <w:b w:val="false"/>
          <w:i w:val="false"/>
          <w:color w:val="000000"/>
          <w:sz w:val="28"/>
        </w:rPr>
        <w:t>
</w:t>
      </w:r>
      <w:r>
        <w:rPr>
          <w:rFonts w:ascii="Times New Roman"/>
          <w:b w:val="false"/>
          <w:i w:val="false"/>
          <w:color w:val="000000"/>
          <w:sz w:val="28"/>
        </w:rPr>
        <w:t>
      4. Агент обязуется:</w:t>
      </w:r>
      <w:r>
        <w:br/>
      </w:r>
      <w:r>
        <w:rPr>
          <w:rFonts w:ascii="Times New Roman"/>
          <w:b w:val="false"/>
          <w:i w:val="false"/>
          <w:color w:val="000000"/>
          <w:sz w:val="28"/>
        </w:rPr>
        <w:t>
</w:t>
      </w:r>
      <w:r>
        <w:rPr>
          <w:rFonts w:ascii="Times New Roman"/>
          <w:b w:val="false"/>
          <w:i w:val="false"/>
          <w:color w:val="000000"/>
          <w:sz w:val="28"/>
        </w:rPr>
        <w:t>
      В соответствии с условиями Соглашения, ежемесячно до 25 (двадцать пятого) числа месяца, следующего за отчетным месяцем, предоставлять Фонду отчет о реализации Программы.</w:t>
      </w:r>
      <w:r>
        <w:br/>
      </w:r>
      <w:r>
        <w:rPr>
          <w:rFonts w:ascii="Times New Roman"/>
          <w:b w:val="false"/>
          <w:i w:val="false"/>
          <w:color w:val="000000"/>
          <w:sz w:val="28"/>
        </w:rPr>
        <w:t>
</w:t>
      </w:r>
      <w:r>
        <w:rPr>
          <w:rFonts w:ascii="Times New Roman"/>
          <w:b w:val="false"/>
          <w:i w:val="false"/>
          <w:color w:val="000000"/>
          <w:sz w:val="28"/>
        </w:rPr>
        <w:t>
      5. Банк вправе:</w:t>
      </w:r>
      <w:r>
        <w:br/>
      </w:r>
      <w:r>
        <w:rPr>
          <w:rFonts w:ascii="Times New Roman"/>
          <w:b w:val="false"/>
          <w:i w:val="false"/>
          <w:color w:val="000000"/>
          <w:sz w:val="28"/>
        </w:rPr>
        <w:t>
</w:t>
      </w:r>
      <w:r>
        <w:rPr>
          <w:rFonts w:ascii="Times New Roman"/>
          <w:b w:val="false"/>
          <w:i w:val="false"/>
          <w:color w:val="000000"/>
          <w:sz w:val="28"/>
        </w:rPr>
        <w:t>
      В соответствии с условиями Соглашения по своему усмотрению осуществлять отбор проектов СЧП для кредитования с целью последующей передачи перечня проектов на рассмотрение Комиссии.</w:t>
      </w:r>
      <w:r>
        <w:br/>
      </w:r>
      <w:r>
        <w:rPr>
          <w:rFonts w:ascii="Times New Roman"/>
          <w:b w:val="false"/>
          <w:i w:val="false"/>
          <w:color w:val="000000"/>
          <w:sz w:val="28"/>
        </w:rPr>
        <w:t>
</w:t>
      </w:r>
      <w:r>
        <w:rPr>
          <w:rFonts w:ascii="Times New Roman"/>
          <w:b w:val="false"/>
          <w:i w:val="false"/>
          <w:color w:val="000000"/>
          <w:sz w:val="28"/>
        </w:rPr>
        <w:t>
      6. Банк обязан:</w:t>
      </w:r>
      <w:r>
        <w:br/>
      </w:r>
      <w:r>
        <w:rPr>
          <w:rFonts w:ascii="Times New Roman"/>
          <w:b w:val="false"/>
          <w:i w:val="false"/>
          <w:color w:val="000000"/>
          <w:sz w:val="28"/>
        </w:rPr>
        <w:t>
</w:t>
      </w:r>
      <w:r>
        <w:rPr>
          <w:rFonts w:ascii="Times New Roman"/>
          <w:b w:val="false"/>
          <w:i w:val="false"/>
          <w:color w:val="000000"/>
          <w:sz w:val="28"/>
        </w:rPr>
        <w:t>
      1) строго соблюдать основную цель Соглашения - поддержку на льготных условиях СЧП, занятых в сфере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2) своевременно освоить средства Программы, выделяемые в соответствии с Договором банковского вклада и Соглашением;</w:t>
      </w:r>
      <w:r>
        <w:br/>
      </w:r>
      <w:r>
        <w:rPr>
          <w:rFonts w:ascii="Times New Roman"/>
          <w:b w:val="false"/>
          <w:i w:val="false"/>
          <w:color w:val="000000"/>
          <w:sz w:val="28"/>
        </w:rPr>
        <w:t>
</w:t>
      </w:r>
      <w:r>
        <w:rPr>
          <w:rFonts w:ascii="Times New Roman"/>
          <w:b w:val="false"/>
          <w:i w:val="false"/>
          <w:color w:val="000000"/>
          <w:sz w:val="28"/>
        </w:rPr>
        <w:t>
      3) не передавать и не переуступать свои права и обязанности по Соглашению без предварительного письменного согласия Агента и Вкладчика.</w:t>
      </w:r>
      <w:r>
        <w:br/>
      </w:r>
      <w:r>
        <w:rPr>
          <w:rFonts w:ascii="Times New Roman"/>
          <w:b w:val="false"/>
          <w:i w:val="false"/>
          <w:color w:val="000000"/>
          <w:sz w:val="28"/>
        </w:rPr>
        <w:t>
</w:t>
      </w:r>
      <w:r>
        <w:rPr>
          <w:rFonts w:ascii="Times New Roman"/>
          <w:b w:val="false"/>
          <w:i w:val="false"/>
          <w:color w:val="000000"/>
          <w:sz w:val="28"/>
        </w:rPr>
        <w:t>
      Действие настоящего пункта не распространяется на случаи передачи прав требования Банка к Заемщику по Договорам банковского займа третьим лицам с целью обеспечения возврата Займа, которые перешли в категорию безнадежных в соответствии с нормативными актами АФН;</w:t>
      </w:r>
      <w:r>
        <w:br/>
      </w:r>
      <w:r>
        <w:rPr>
          <w:rFonts w:ascii="Times New Roman"/>
          <w:b w:val="false"/>
          <w:i w:val="false"/>
          <w:color w:val="000000"/>
          <w:sz w:val="28"/>
        </w:rPr>
        <w:t>
</w:t>
      </w:r>
      <w:r>
        <w:rPr>
          <w:rFonts w:ascii="Times New Roman"/>
          <w:b w:val="false"/>
          <w:i w:val="false"/>
          <w:color w:val="000000"/>
          <w:sz w:val="28"/>
        </w:rPr>
        <w:t>
      4) независимо от исполнения СЧП своих обязательств по возврату Займа, Банк принимает на себя обязательство по возврату Вкладчику суммы Вклада и вознаграждения по нему, штрафов и пени, предусмотренных Договором банковского вклада и Соглашением;</w:t>
      </w:r>
      <w:r>
        <w:br/>
      </w:r>
      <w:r>
        <w:rPr>
          <w:rFonts w:ascii="Times New Roman"/>
          <w:b w:val="false"/>
          <w:i w:val="false"/>
          <w:color w:val="000000"/>
          <w:sz w:val="28"/>
        </w:rPr>
        <w:t>
</w:t>
      </w:r>
      <w:r>
        <w:rPr>
          <w:rFonts w:ascii="Times New Roman"/>
          <w:b w:val="false"/>
          <w:i w:val="false"/>
          <w:color w:val="000000"/>
          <w:sz w:val="28"/>
        </w:rPr>
        <w:t>
      5) по первому требованию Агента в срок не более 20 (двадцати) календарных дней с момента получения требования Агента предоставлять необходимую информацию по реализации Программы, а также по мониторингу проектов СЧП;</w:t>
      </w:r>
      <w:r>
        <w:br/>
      </w:r>
      <w:r>
        <w:rPr>
          <w:rFonts w:ascii="Times New Roman"/>
          <w:b w:val="false"/>
          <w:i w:val="false"/>
          <w:color w:val="000000"/>
          <w:sz w:val="28"/>
        </w:rPr>
        <w:t>
</w:t>
      </w:r>
      <w:r>
        <w:rPr>
          <w:rFonts w:ascii="Times New Roman"/>
          <w:b w:val="false"/>
          <w:i w:val="false"/>
          <w:color w:val="000000"/>
          <w:sz w:val="28"/>
        </w:rPr>
        <w:t>
      6) осуществлять мониторинг целевого использования Займа СЧП в соответствии с внутренними нормативными документами Банка;</w:t>
      </w:r>
      <w:r>
        <w:br/>
      </w:r>
      <w:r>
        <w:rPr>
          <w:rFonts w:ascii="Times New Roman"/>
          <w:b w:val="false"/>
          <w:i w:val="false"/>
          <w:color w:val="000000"/>
          <w:sz w:val="28"/>
        </w:rPr>
        <w:t>
</w:t>
      </w:r>
      <w:r>
        <w:rPr>
          <w:rFonts w:ascii="Times New Roman"/>
          <w:b w:val="false"/>
          <w:i w:val="false"/>
          <w:color w:val="000000"/>
          <w:sz w:val="28"/>
        </w:rPr>
        <w:t>
      7) в случае выявления фактов нарушения условий пункта 2 раздела 4 Соглашения требовать от СЧП досрочного возврата Займа в соответствии с условиями Договора банковского займа/Соглашения об открытии кредитной линии или, по своему усмотрению, заместить Заем собственными средствами, направив при этом средства Программы другим СЧП,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8) в случае выявления фактов нарушения условий пункта 3 раздела 4 Соглашения расторгнуть Договор банковского займа или, по своему усмотрению, заместить Заем собственными средствами, направив при этом средства Программы другим СЧП,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9) ежемесячно до 20 (двадцатого) числа месяца, следующего за отчетным месяцем, представлять Агенту отчет о ходе реализации Программы в соответствии с приложением 3 к Соглашению;</w:t>
      </w:r>
      <w:r>
        <w:br/>
      </w:r>
      <w:r>
        <w:rPr>
          <w:rFonts w:ascii="Times New Roman"/>
          <w:b w:val="false"/>
          <w:i w:val="false"/>
          <w:color w:val="000000"/>
          <w:sz w:val="28"/>
        </w:rPr>
        <w:t>
</w:t>
      </w:r>
      <w:r>
        <w:rPr>
          <w:rFonts w:ascii="Times New Roman"/>
          <w:b w:val="false"/>
          <w:i w:val="false"/>
          <w:color w:val="000000"/>
          <w:sz w:val="28"/>
        </w:rPr>
        <w:t>
      10) при изменении юридического адреса, почтовых и банковских реквизитов, а также фактического адреса Банка немедленно сообщать Агенту и Вкладчику о таких изменениях в течение 10 (десяти) календарных дней. В случае неизвещения и/или несвоевременного извещения ответственность за возможные последствия несет Банк;</w:t>
      </w:r>
      <w:r>
        <w:br/>
      </w:r>
      <w:r>
        <w:rPr>
          <w:rFonts w:ascii="Times New Roman"/>
          <w:b w:val="false"/>
          <w:i w:val="false"/>
          <w:color w:val="000000"/>
          <w:sz w:val="28"/>
        </w:rPr>
        <w:t>
</w:t>
      </w:r>
      <w:r>
        <w:rPr>
          <w:rFonts w:ascii="Times New Roman"/>
          <w:b w:val="false"/>
          <w:i w:val="false"/>
          <w:color w:val="000000"/>
          <w:sz w:val="28"/>
        </w:rPr>
        <w:t>
      11) не позднее 3 (трех) рабочих дней в письменном виде уведомлять Агента и Вкладчика о наступивших ограничениях или запретах на осуществление деятельности Банка, а также о единовременной продаже или ином единовременном переходе прав собственности и/или переходе прав владения и пользования в отношении более чем 10 (десяти) % акций Банка;</w:t>
      </w:r>
      <w:r>
        <w:br/>
      </w:r>
      <w:r>
        <w:rPr>
          <w:rFonts w:ascii="Times New Roman"/>
          <w:b w:val="false"/>
          <w:i w:val="false"/>
          <w:color w:val="000000"/>
          <w:sz w:val="28"/>
        </w:rPr>
        <w:t>
</w:t>
      </w:r>
      <w:r>
        <w:rPr>
          <w:rFonts w:ascii="Times New Roman"/>
          <w:b w:val="false"/>
          <w:i w:val="false"/>
          <w:color w:val="000000"/>
          <w:sz w:val="28"/>
        </w:rPr>
        <w:t>
      12) допускать представителей Агента в служебные и другие помещения для проведения целевых проверок и оказывать всестороннее содействие в ходе таких проверок, а также принять меры к закреплению условий, определенных в настоящем подпункте в Договоре банковского займа/Соглашении об открытии кредитной линии;</w:t>
      </w:r>
      <w:r>
        <w:br/>
      </w:r>
      <w:r>
        <w:rPr>
          <w:rFonts w:ascii="Times New Roman"/>
          <w:b w:val="false"/>
          <w:i w:val="false"/>
          <w:color w:val="000000"/>
          <w:sz w:val="28"/>
        </w:rPr>
        <w:t>
</w:t>
      </w:r>
      <w:r>
        <w:rPr>
          <w:rFonts w:ascii="Times New Roman"/>
          <w:b w:val="false"/>
          <w:i w:val="false"/>
          <w:color w:val="000000"/>
          <w:sz w:val="28"/>
        </w:rPr>
        <w:t>
      13) в Договоре банковского займа/Соглашении кредитной линии с СЧП определить источником финансирования Займа средства Программы и закрепить согласие СЧП на предоставление Агенту и Фонду информации, относящейся к банковской и коммерческой тайне;</w:t>
      </w:r>
      <w:r>
        <w:br/>
      </w:r>
      <w:r>
        <w:rPr>
          <w:rFonts w:ascii="Times New Roman"/>
          <w:b w:val="false"/>
          <w:i w:val="false"/>
          <w:color w:val="000000"/>
          <w:sz w:val="28"/>
        </w:rPr>
        <w:t>
</w:t>
      </w:r>
      <w:r>
        <w:rPr>
          <w:rFonts w:ascii="Times New Roman"/>
          <w:b w:val="false"/>
          <w:i w:val="false"/>
          <w:color w:val="000000"/>
          <w:sz w:val="28"/>
        </w:rPr>
        <w:t>
      14) ежеквартально в срок до 20 (двадцатого) числа месяца, следующего за отчетным кварталом, предоставлять Агенту и Вкладчику оригиналы следующих документов:</w:t>
      </w:r>
      <w:r>
        <w:br/>
      </w:r>
      <w:r>
        <w:rPr>
          <w:rFonts w:ascii="Times New Roman"/>
          <w:b w:val="false"/>
          <w:i w:val="false"/>
          <w:color w:val="000000"/>
          <w:sz w:val="28"/>
        </w:rPr>
        <w:t>
</w:t>
      </w:r>
      <w:r>
        <w:rPr>
          <w:rFonts w:ascii="Times New Roman"/>
          <w:b w:val="false"/>
          <w:i w:val="false"/>
          <w:color w:val="000000"/>
          <w:sz w:val="28"/>
        </w:rPr>
        <w:t>
      отчет об остатках на балансовых и внебалансовых счетах (форма 700-Н) по состоянию на 1-е число месяца, следующего за отчетным кварталом;</w:t>
      </w:r>
      <w:r>
        <w:br/>
      </w:r>
      <w:r>
        <w:rPr>
          <w:rFonts w:ascii="Times New Roman"/>
          <w:b w:val="false"/>
          <w:i w:val="false"/>
          <w:color w:val="000000"/>
          <w:sz w:val="28"/>
        </w:rPr>
        <w:t>
      ежеквартальный бухгалтерский баланс (форма № 1);</w:t>
      </w:r>
      <w:r>
        <w:br/>
      </w:r>
      <w:r>
        <w:rPr>
          <w:rFonts w:ascii="Times New Roman"/>
          <w:b w:val="false"/>
          <w:i w:val="false"/>
          <w:color w:val="000000"/>
          <w:sz w:val="28"/>
        </w:rPr>
        <w:t>
      ежеквартальный отчет о доходах и расходах (форма № 2);</w:t>
      </w:r>
      <w:r>
        <w:br/>
      </w:r>
      <w:r>
        <w:rPr>
          <w:rFonts w:ascii="Times New Roman"/>
          <w:b w:val="false"/>
          <w:i w:val="false"/>
          <w:color w:val="000000"/>
          <w:sz w:val="28"/>
        </w:rPr>
        <w:t>
      ежеквартальный отчет о движении денег (форма № 3);</w:t>
      </w:r>
      <w:r>
        <w:br/>
      </w:r>
      <w:r>
        <w:rPr>
          <w:rFonts w:ascii="Times New Roman"/>
          <w:b w:val="false"/>
          <w:i w:val="false"/>
          <w:color w:val="000000"/>
          <w:sz w:val="28"/>
        </w:rPr>
        <w:t>
</w:t>
      </w:r>
      <w:r>
        <w:rPr>
          <w:rFonts w:ascii="Times New Roman"/>
          <w:b w:val="false"/>
          <w:i w:val="false"/>
          <w:color w:val="000000"/>
          <w:sz w:val="28"/>
        </w:rPr>
        <w:t>
      ежеквартальный отчет об изменении в собственном капитале (форма № 4);</w:t>
      </w:r>
      <w:r>
        <w:br/>
      </w:r>
      <w:r>
        <w:rPr>
          <w:rFonts w:ascii="Times New Roman"/>
          <w:b w:val="false"/>
          <w:i w:val="false"/>
          <w:color w:val="000000"/>
          <w:sz w:val="28"/>
        </w:rPr>
        <w:t>
</w:t>
      </w:r>
      <w:r>
        <w:rPr>
          <w:rFonts w:ascii="Times New Roman"/>
          <w:b w:val="false"/>
          <w:i w:val="false"/>
          <w:color w:val="000000"/>
          <w:sz w:val="28"/>
        </w:rPr>
        <w:t>
      отчеты о выполнении пруденциальных (экономических) нормативов по состоянию на 1-е число месяца, следующего за отчетным кварталом,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АФН от 17 июня 2006 года № 136 (Приложения № 1, 2, 3);</w:t>
      </w:r>
      <w:r>
        <w:br/>
      </w:r>
      <w:r>
        <w:rPr>
          <w:rFonts w:ascii="Times New Roman"/>
          <w:b w:val="false"/>
          <w:i w:val="false"/>
          <w:color w:val="000000"/>
          <w:sz w:val="28"/>
        </w:rPr>
        <w:t>
</w:t>
      </w:r>
      <w:r>
        <w:rPr>
          <w:rFonts w:ascii="Times New Roman"/>
          <w:b w:val="false"/>
          <w:i w:val="false"/>
          <w:color w:val="000000"/>
          <w:sz w:val="28"/>
        </w:rPr>
        <w:t>
      15) ежегодно предоставлять Агенту и Вкладчику оригинал ежегодной финансовой отчетности в срок до 10 (десяти) календарных дней, после истечения срока предоставления ежегодной финансовой отчетности в уполномоченный орган;</w:t>
      </w:r>
      <w:r>
        <w:br/>
      </w:r>
      <w:r>
        <w:rPr>
          <w:rFonts w:ascii="Times New Roman"/>
          <w:b w:val="false"/>
          <w:i w:val="false"/>
          <w:color w:val="000000"/>
          <w:sz w:val="28"/>
        </w:rPr>
        <w:t>
</w:t>
      </w:r>
      <w:r>
        <w:rPr>
          <w:rFonts w:ascii="Times New Roman"/>
          <w:b w:val="false"/>
          <w:i w:val="false"/>
          <w:color w:val="000000"/>
          <w:sz w:val="28"/>
        </w:rPr>
        <w:t>
      16) при первичном освоении средств Программы (в течение периода освоения средств, определенного пунктом 7 раздела 2 Соглашения) средства Банка, высвободившиеся в результате рефинансирования займов СЧП за счет средств Программы направлять на кредитование физических и юридических лиц, занятых в экономике Республики Казахстан на условиях, предусмотренных внутренними положениями Банка;</w:t>
      </w:r>
      <w:r>
        <w:br/>
      </w:r>
      <w:r>
        <w:rPr>
          <w:rFonts w:ascii="Times New Roman"/>
          <w:b w:val="false"/>
          <w:i w:val="false"/>
          <w:color w:val="000000"/>
          <w:sz w:val="28"/>
        </w:rPr>
        <w:t>
</w:t>
      </w:r>
      <w:r>
        <w:rPr>
          <w:rFonts w:ascii="Times New Roman"/>
          <w:b w:val="false"/>
          <w:i w:val="false"/>
          <w:color w:val="000000"/>
          <w:sz w:val="28"/>
        </w:rPr>
        <w:t>
      17) до начала реализации Программы согласовать с Агентом все типовые формы договоров банковского займа, Соглашения об открытии кредитной линии и/или Дополнительного соглашения к Договору банковского займа или Соглашению об открытии кредитной линии;</w:t>
      </w:r>
      <w:r>
        <w:br/>
      </w:r>
      <w:r>
        <w:rPr>
          <w:rFonts w:ascii="Times New Roman"/>
          <w:b w:val="false"/>
          <w:i w:val="false"/>
          <w:color w:val="000000"/>
          <w:sz w:val="28"/>
        </w:rPr>
        <w:t>
</w:t>
      </w:r>
      <w:r>
        <w:rPr>
          <w:rFonts w:ascii="Times New Roman"/>
          <w:b w:val="false"/>
          <w:i w:val="false"/>
          <w:color w:val="000000"/>
          <w:sz w:val="28"/>
        </w:rPr>
        <w:t>
      18) все платежи по основному долгу, вознаграждению и иным суммам на основании Договора банковского вклада и Соглашения производятся после соответствующей выплаты или удержания налогов, пошлин, сборов и иных обязательных платежей в бюджет, предусмотренных законодательством Республики Казахстан.</w:t>
      </w:r>
    </w:p>
    <w:bookmarkEnd w:id="18"/>
    <w:bookmarkStart w:name="z160" w:id="19"/>
    <w:p>
      <w:pPr>
        <w:spacing w:after="0"/>
        <w:ind w:left="0"/>
        <w:jc w:val="left"/>
      </w:pPr>
      <w:r>
        <w:rPr>
          <w:rFonts w:ascii="Times New Roman"/>
          <w:b/>
          <w:i w:val="false"/>
          <w:color w:val="000000"/>
        </w:rPr>
        <w:t xml:space="preserve"> 
7. Заверения и гарантии</w:t>
      </w:r>
    </w:p>
    <w:bookmarkEnd w:id="19"/>
    <w:bookmarkStart w:name="z161" w:id="20"/>
    <w:p>
      <w:pPr>
        <w:spacing w:after="0"/>
        <w:ind w:left="0"/>
        <w:jc w:val="both"/>
      </w:pPr>
      <w:r>
        <w:rPr>
          <w:rFonts w:ascii="Times New Roman"/>
          <w:b w:val="false"/>
          <w:i w:val="false"/>
          <w:color w:val="000000"/>
          <w:sz w:val="28"/>
        </w:rPr>
        <w:t>
      Банк заявляет и гарантирует Агенту и Вкладчику следующее:</w:t>
      </w:r>
      <w:r>
        <w:br/>
      </w:r>
      <w:r>
        <w:rPr>
          <w:rFonts w:ascii="Times New Roman"/>
          <w:b w:val="false"/>
          <w:i w:val="false"/>
          <w:color w:val="000000"/>
          <w:sz w:val="28"/>
        </w:rPr>
        <w:t>
</w:t>
      </w:r>
      <w:r>
        <w:rPr>
          <w:rFonts w:ascii="Times New Roman"/>
          <w:b w:val="false"/>
          <w:i w:val="false"/>
          <w:color w:val="000000"/>
          <w:sz w:val="28"/>
        </w:rPr>
        <w:t>
      1. Банк подтверждает, что заверения и гарантии, указанные в Соглашении, правдивы и соответствуют действительности. Агент и Вкладчик не обязаны проверять действительность указанных заверений и гарантий.</w:t>
      </w:r>
      <w:r>
        <w:br/>
      </w:r>
      <w:r>
        <w:rPr>
          <w:rFonts w:ascii="Times New Roman"/>
          <w:b w:val="false"/>
          <w:i w:val="false"/>
          <w:color w:val="000000"/>
          <w:sz w:val="28"/>
        </w:rPr>
        <w:t>
</w:t>
      </w:r>
      <w:r>
        <w:rPr>
          <w:rFonts w:ascii="Times New Roman"/>
          <w:b w:val="false"/>
          <w:i w:val="false"/>
          <w:color w:val="000000"/>
          <w:sz w:val="28"/>
        </w:rPr>
        <w:t>
      2. Банк заверяет и гарантирует, что:</w:t>
      </w:r>
      <w:r>
        <w:br/>
      </w:r>
      <w:r>
        <w:rPr>
          <w:rFonts w:ascii="Times New Roman"/>
          <w:b w:val="false"/>
          <w:i w:val="false"/>
          <w:color w:val="000000"/>
          <w:sz w:val="28"/>
        </w:rPr>
        <w:t>
</w:t>
      </w:r>
      <w:r>
        <w:rPr>
          <w:rFonts w:ascii="Times New Roman"/>
          <w:b w:val="false"/>
          <w:i w:val="false"/>
          <w:color w:val="000000"/>
          <w:sz w:val="28"/>
        </w:rPr>
        <w:t>
      1) будет использовать средства, предусмотренные Программой и Соглашением, только для представления Займов СЧП;</w:t>
      </w:r>
      <w:r>
        <w:br/>
      </w:r>
      <w:r>
        <w:rPr>
          <w:rFonts w:ascii="Times New Roman"/>
          <w:b w:val="false"/>
          <w:i w:val="false"/>
          <w:color w:val="000000"/>
          <w:sz w:val="28"/>
        </w:rPr>
        <w:t>
</w:t>
      </w:r>
      <w:r>
        <w:rPr>
          <w:rFonts w:ascii="Times New Roman"/>
          <w:b w:val="false"/>
          <w:i w:val="false"/>
          <w:color w:val="000000"/>
          <w:sz w:val="28"/>
        </w:rPr>
        <w:t>
      2) Банку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 по Соглашению. Также Банк подтверждает, что уставная компетенция Банка позволяет заключить Соглашение лицу, которое подписывает Соглашение;</w:t>
      </w:r>
      <w:r>
        <w:br/>
      </w:r>
      <w:r>
        <w:rPr>
          <w:rFonts w:ascii="Times New Roman"/>
          <w:b w:val="false"/>
          <w:i w:val="false"/>
          <w:color w:val="000000"/>
          <w:sz w:val="28"/>
        </w:rPr>
        <w:t>
</w:t>
      </w:r>
      <w:r>
        <w:rPr>
          <w:rFonts w:ascii="Times New Roman"/>
          <w:b w:val="false"/>
          <w:i w:val="false"/>
          <w:color w:val="000000"/>
          <w:sz w:val="28"/>
        </w:rPr>
        <w:t>
      3) Банк подтверждает, что на момент заключения Соглашения отсутствуют основания, которые могут послужить причиной расторжения Соглашения, невозможности его заключения и исполнения, признания его недействительным.</w:t>
      </w:r>
      <w:r>
        <w:br/>
      </w:r>
      <w:r>
        <w:rPr>
          <w:rFonts w:ascii="Times New Roman"/>
          <w:b w:val="false"/>
          <w:i w:val="false"/>
          <w:color w:val="000000"/>
          <w:sz w:val="28"/>
        </w:rPr>
        <w:t>
</w:t>
      </w:r>
      <w:r>
        <w:rPr>
          <w:rFonts w:ascii="Times New Roman"/>
          <w:b w:val="false"/>
          <w:i w:val="false"/>
          <w:color w:val="000000"/>
          <w:sz w:val="28"/>
        </w:rPr>
        <w:t>
      3. Банк заявляет и подтверждает, что вся информация, а также вся документация, переданная (предоставленная) или предоставляемая им Агенту и Вкладчику, точна и соответствует действительности. Агент и Вкладчик не обязаны проверять достоверность и точность переданной или передаваемой документации. Об ответственности за представление ложных, неполных и/или недостоверных сведений, предусмотренной законодательством Республики Казахстан, Банк предупрежден.</w:t>
      </w:r>
      <w:r>
        <w:br/>
      </w:r>
      <w:r>
        <w:rPr>
          <w:rFonts w:ascii="Times New Roman"/>
          <w:b w:val="false"/>
          <w:i w:val="false"/>
          <w:color w:val="000000"/>
          <w:sz w:val="28"/>
        </w:rPr>
        <w:t>
</w:t>
      </w:r>
      <w:r>
        <w:rPr>
          <w:rFonts w:ascii="Times New Roman"/>
          <w:b w:val="false"/>
          <w:i w:val="false"/>
          <w:color w:val="000000"/>
          <w:sz w:val="28"/>
        </w:rPr>
        <w:t>
      4. Соглашение по финансированию СЧП, в которых Банк выступает одной из Сторон, не должны нарушать устав Банка или иные требования законодательства Республики Казахстан, которые применяются по отношению к Банку.</w:t>
      </w:r>
      <w:r>
        <w:br/>
      </w:r>
      <w:r>
        <w:rPr>
          <w:rFonts w:ascii="Times New Roman"/>
          <w:b w:val="false"/>
          <w:i w:val="false"/>
          <w:color w:val="000000"/>
          <w:sz w:val="28"/>
        </w:rPr>
        <w:t>
</w:t>
      </w:r>
      <w:r>
        <w:rPr>
          <w:rFonts w:ascii="Times New Roman"/>
          <w:b w:val="false"/>
          <w:i w:val="false"/>
          <w:color w:val="000000"/>
          <w:sz w:val="28"/>
        </w:rPr>
        <w:t>
      5. Настоящим Банк подтверждает, что все условия, содержащиеся в Соглашении, их правовое значение ему ясны и понятны.</w:t>
      </w:r>
    </w:p>
    <w:bookmarkEnd w:id="20"/>
    <w:bookmarkStart w:name="z170" w:id="21"/>
    <w:p>
      <w:pPr>
        <w:spacing w:after="0"/>
        <w:ind w:left="0"/>
        <w:jc w:val="left"/>
      </w:pPr>
      <w:r>
        <w:rPr>
          <w:rFonts w:ascii="Times New Roman"/>
          <w:b/>
          <w:i w:val="false"/>
          <w:color w:val="000000"/>
        </w:rPr>
        <w:t xml:space="preserve"> 
8. Погашение размещенных денег</w:t>
      </w:r>
    </w:p>
    <w:bookmarkEnd w:id="21"/>
    <w:bookmarkStart w:name="z171" w:id="22"/>
    <w:p>
      <w:pPr>
        <w:spacing w:after="0"/>
        <w:ind w:left="0"/>
        <w:jc w:val="both"/>
      </w:pPr>
      <w:r>
        <w:rPr>
          <w:rFonts w:ascii="Times New Roman"/>
          <w:b w:val="false"/>
          <w:i w:val="false"/>
          <w:color w:val="000000"/>
          <w:sz w:val="28"/>
        </w:rPr>
        <w:t>
      1. Банк обеспечивает возврат размещенного Вклада и выплату иных платежей в соответствии с Договором банковского вклада.</w:t>
      </w:r>
      <w:r>
        <w:br/>
      </w:r>
      <w:r>
        <w:rPr>
          <w:rFonts w:ascii="Times New Roman"/>
          <w:b w:val="false"/>
          <w:i w:val="false"/>
          <w:color w:val="000000"/>
          <w:sz w:val="28"/>
        </w:rPr>
        <w:t>
</w:t>
      </w:r>
      <w:r>
        <w:rPr>
          <w:rFonts w:ascii="Times New Roman"/>
          <w:b w:val="false"/>
          <w:i w:val="false"/>
          <w:color w:val="000000"/>
          <w:sz w:val="28"/>
        </w:rPr>
        <w:t>
      2. В случае если сумма произведенного платежа, недостаточна для исполнения обязательств, она погашает, прежде всего, издержки Агента и Вкладчика по получению исполнения, затем неустойку и вознаграждение, а в оставшейся части - основную сумму долга (сумму Вклада).</w:t>
      </w:r>
      <w:r>
        <w:br/>
      </w:r>
      <w:r>
        <w:rPr>
          <w:rFonts w:ascii="Times New Roman"/>
          <w:b w:val="false"/>
          <w:i w:val="false"/>
          <w:color w:val="000000"/>
          <w:sz w:val="28"/>
        </w:rPr>
        <w:t>
</w:t>
      </w:r>
      <w:r>
        <w:rPr>
          <w:rFonts w:ascii="Times New Roman"/>
          <w:b w:val="false"/>
          <w:i w:val="false"/>
          <w:color w:val="000000"/>
          <w:sz w:val="28"/>
        </w:rPr>
        <w:t>
      3. В случае, если день платежа приходится на нерабочий или праздничный день, платеж производится в следующий за ним рабочий день.</w:t>
      </w:r>
    </w:p>
    <w:bookmarkEnd w:id="22"/>
    <w:bookmarkStart w:name="z174" w:id="23"/>
    <w:p>
      <w:pPr>
        <w:spacing w:after="0"/>
        <w:ind w:left="0"/>
        <w:jc w:val="left"/>
      </w:pPr>
      <w:r>
        <w:rPr>
          <w:rFonts w:ascii="Times New Roman"/>
          <w:b/>
          <w:i w:val="false"/>
          <w:color w:val="000000"/>
        </w:rPr>
        <w:t xml:space="preserve"> 
9. Досрочный возврат денег по инициативе Вкладчика и/или Агента</w:t>
      </w:r>
    </w:p>
    <w:bookmarkEnd w:id="23"/>
    <w:bookmarkStart w:name="z175" w:id="24"/>
    <w:p>
      <w:pPr>
        <w:spacing w:after="0"/>
        <w:ind w:left="0"/>
        <w:jc w:val="both"/>
      </w:pPr>
      <w:r>
        <w:rPr>
          <w:rFonts w:ascii="Times New Roman"/>
          <w:b w:val="false"/>
          <w:i w:val="false"/>
          <w:color w:val="000000"/>
          <w:sz w:val="28"/>
        </w:rPr>
        <w:t>
      1. Досрочный возврат денег по Договору банковского вклада по инициативе Вкладчика и/или Агента возможен в порядке и на условиях, предусмотренных Договором банковского вклада и Соглашением.</w:t>
      </w:r>
      <w:r>
        <w:br/>
      </w:r>
      <w:r>
        <w:rPr>
          <w:rFonts w:ascii="Times New Roman"/>
          <w:b w:val="false"/>
          <w:i w:val="false"/>
          <w:color w:val="000000"/>
          <w:sz w:val="28"/>
        </w:rPr>
        <w:t>
</w:t>
      </w:r>
      <w:r>
        <w:rPr>
          <w:rFonts w:ascii="Times New Roman"/>
          <w:b w:val="false"/>
          <w:i w:val="false"/>
          <w:color w:val="000000"/>
          <w:sz w:val="28"/>
        </w:rPr>
        <w:t>
      2. В случае досрочного возврата Вклада по инициативе Вкладчика и/или Агента Банк вправе изменить условия кредитования СЧП, получивших займы по Программе. При этом, в случае внесения изменений в условия Вклада или Соглашения, Банк вправе внести изменения и дополнения в заключенные с СЧП Договоры банковского займа/Соглашения об открытии кредитной линии только соразмерно изменившимся условиям Вклада или Соглашения.</w:t>
      </w:r>
      <w:r>
        <w:br/>
      </w:r>
      <w:r>
        <w:rPr>
          <w:rFonts w:ascii="Times New Roman"/>
          <w:b w:val="false"/>
          <w:i w:val="false"/>
          <w:color w:val="000000"/>
          <w:sz w:val="28"/>
        </w:rPr>
        <w:t>
</w:t>
      </w:r>
      <w:r>
        <w:rPr>
          <w:rFonts w:ascii="Times New Roman"/>
          <w:b w:val="false"/>
          <w:i w:val="false"/>
          <w:color w:val="000000"/>
          <w:sz w:val="28"/>
        </w:rPr>
        <w:t>
      3. Право Банка на внесение изменений в Договоры банковского займа/Соглашения об открытии кредитной линии в случаях отзыва Вклада либо изменения его условий, указывается в Договоре банковского займа/Соглашении об открытии кредитной линии с СЧП.</w:t>
      </w:r>
    </w:p>
    <w:bookmarkEnd w:id="24"/>
    <w:bookmarkStart w:name="z178" w:id="25"/>
    <w:p>
      <w:pPr>
        <w:spacing w:after="0"/>
        <w:ind w:left="0"/>
        <w:jc w:val="left"/>
      </w:pPr>
      <w:r>
        <w:rPr>
          <w:rFonts w:ascii="Times New Roman"/>
          <w:b/>
          <w:i w:val="false"/>
          <w:color w:val="000000"/>
        </w:rPr>
        <w:t xml:space="preserve"> 
10. Досрочный возврат денег по инициативе Банка</w:t>
      </w:r>
    </w:p>
    <w:bookmarkEnd w:id="25"/>
    <w:bookmarkStart w:name="z179" w:id="26"/>
    <w:p>
      <w:pPr>
        <w:spacing w:after="0"/>
        <w:ind w:left="0"/>
        <w:jc w:val="both"/>
      </w:pPr>
      <w:r>
        <w:rPr>
          <w:rFonts w:ascii="Times New Roman"/>
          <w:b w:val="false"/>
          <w:i w:val="false"/>
          <w:color w:val="000000"/>
          <w:sz w:val="28"/>
        </w:rPr>
        <w:t>
      Банк по истечении 5 (пяти) лет освоения средств имеет право с письменного согласия Вкладчика и Агента возвратить досрочно всю или часть основной суммы Вклада при условии, что Банк выплатит Вкладчику все начисленные вознаграждения и прочие суммы, подлежащие оплате по основной сумме Вклада за время фактического пользования, и с этого момента денежные обязательства Банка перед Вкладчиком прекращаются.</w:t>
      </w:r>
    </w:p>
    <w:bookmarkEnd w:id="26"/>
    <w:bookmarkStart w:name="z180" w:id="27"/>
    <w:p>
      <w:pPr>
        <w:spacing w:after="0"/>
        <w:ind w:left="0"/>
        <w:jc w:val="left"/>
      </w:pPr>
      <w:r>
        <w:rPr>
          <w:rFonts w:ascii="Times New Roman"/>
          <w:b/>
          <w:i w:val="false"/>
          <w:color w:val="000000"/>
        </w:rPr>
        <w:t xml:space="preserve"> 
11. Ответственность Сторон</w:t>
      </w:r>
    </w:p>
    <w:bookmarkEnd w:id="27"/>
    <w:bookmarkStart w:name="z181" w:id="28"/>
    <w:p>
      <w:pPr>
        <w:spacing w:after="0"/>
        <w:ind w:left="0"/>
        <w:jc w:val="both"/>
      </w:pPr>
      <w:r>
        <w:rPr>
          <w:rFonts w:ascii="Times New Roman"/>
          <w:b w:val="false"/>
          <w:i w:val="false"/>
          <w:color w:val="000000"/>
          <w:sz w:val="28"/>
        </w:rPr>
        <w:t>
      1. Сторона в Соглашении несет ответственность за неисполнение и/или ненадлежащее исполнение обязательств, вытекающих из Соглашения, в соответствии с Соглашением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В случае неосвоения/несвоевременного освоения средств Программы Банк выплачивает Агенту штраф в размере 15 % от неосвоенной/несвоевременно освоенной суммы. Штраф за неосвоение/несвоевременное освоение средств исчисляется на базе фактического количества истекших дней на момент предъявления требования из расчета 365 дней календарного года, включая первый, но исключая последний день за соответствующий период. При этом, штраф за несвоевременное освоение средств Программы не налагается в случае если данное несвоевременное освоение средств произошло по причине задержки утверждения проектов СЧП Комиссией.</w:t>
      </w:r>
      <w:r>
        <w:br/>
      </w:r>
      <w:r>
        <w:rPr>
          <w:rFonts w:ascii="Times New Roman"/>
          <w:b w:val="false"/>
          <w:i w:val="false"/>
          <w:color w:val="000000"/>
          <w:sz w:val="28"/>
        </w:rPr>
        <w:t>
</w:t>
      </w:r>
      <w:r>
        <w:rPr>
          <w:rFonts w:ascii="Times New Roman"/>
          <w:b w:val="false"/>
          <w:i w:val="false"/>
          <w:color w:val="000000"/>
          <w:sz w:val="28"/>
        </w:rPr>
        <w:t>
      3. Нарушения Банком условий подпунктов 1)-9) пункта 1 раздела 4 Соглашения признаются нецелевым использованием средств Программы. При нецелевом использовании средств Программы Банк по требованию Агента выплачивает Агенту штраф в размере 15 % от выявленной суммы нецелевого использования. При этом Банк обязан заместить Заем собственными средствами и направить высвободившиеся средства другим СЧП в соответствие с условиями Соглашения.</w:t>
      </w:r>
      <w:r>
        <w:br/>
      </w:r>
      <w:r>
        <w:rPr>
          <w:rFonts w:ascii="Times New Roman"/>
          <w:b w:val="false"/>
          <w:i w:val="false"/>
          <w:color w:val="000000"/>
          <w:sz w:val="28"/>
        </w:rPr>
        <w:t>
</w:t>
      </w:r>
      <w:r>
        <w:rPr>
          <w:rFonts w:ascii="Times New Roman"/>
          <w:b w:val="false"/>
          <w:i w:val="false"/>
          <w:color w:val="000000"/>
          <w:sz w:val="28"/>
        </w:rPr>
        <w:t>
      4. При выявлении Агентом иных нарушений условий Соглашения Банк обязуется устранить выявленные нарушения в течение 20 (двадцати) календарных дней с момента выставления требования Агентом.</w:t>
      </w:r>
      <w:r>
        <w:br/>
      </w:r>
      <w:r>
        <w:rPr>
          <w:rFonts w:ascii="Times New Roman"/>
          <w:b w:val="false"/>
          <w:i w:val="false"/>
          <w:color w:val="000000"/>
          <w:sz w:val="28"/>
        </w:rPr>
        <w:t>
</w:t>
      </w:r>
      <w:r>
        <w:rPr>
          <w:rFonts w:ascii="Times New Roman"/>
          <w:b w:val="false"/>
          <w:i w:val="false"/>
          <w:color w:val="000000"/>
          <w:sz w:val="28"/>
        </w:rPr>
        <w:t>
      5. При несвоевременном исполнении своих обязательств по выплате любых сумм в соответствии с Договором банковского вклада/Соглашением об открытии кредитной линии и Соглашением на просроченные суммы начисляется пеня за каждый день просрочки начиная с первого дня просрочки до даты фактического платежа в размере 0,2 % от суммы просроченной задолженности.</w:t>
      </w:r>
    </w:p>
    <w:bookmarkEnd w:id="28"/>
    <w:bookmarkStart w:name="z186" w:id="29"/>
    <w:p>
      <w:pPr>
        <w:spacing w:after="0"/>
        <w:ind w:left="0"/>
        <w:jc w:val="left"/>
      </w:pPr>
      <w:r>
        <w:rPr>
          <w:rFonts w:ascii="Times New Roman"/>
          <w:b/>
          <w:i w:val="false"/>
          <w:color w:val="000000"/>
        </w:rPr>
        <w:t xml:space="preserve"> 
12. Уведомления</w:t>
      </w:r>
    </w:p>
    <w:bookmarkEnd w:id="29"/>
    <w:bookmarkStart w:name="z187" w:id="30"/>
    <w:p>
      <w:pPr>
        <w:spacing w:after="0"/>
        <w:ind w:left="0"/>
        <w:jc w:val="both"/>
      </w:pPr>
      <w:r>
        <w:rPr>
          <w:rFonts w:ascii="Times New Roman"/>
          <w:b w:val="false"/>
          <w:i w:val="false"/>
          <w:color w:val="000000"/>
          <w:sz w:val="28"/>
        </w:rPr>
        <w:t>
      1. Стороны соглашаются, что любое уведомление, сообщение, письмо или запрос, требуемые или составленные в рамках Соглашения будут представляться в письменной форме. Такое уведомление, сообщение, письмо или запрос будут рассматриваться как должным образом представленные или направленные в любом из случаев, когда они вручены уполномоченному представителю Стороны лично, доставлены по почте или курьерской связью, посредством факсимильной и телексной связи, по адресу участвующей Стороны, указанному в Соглашении.</w:t>
      </w:r>
      <w:r>
        <w:br/>
      </w:r>
      <w:r>
        <w:rPr>
          <w:rFonts w:ascii="Times New Roman"/>
          <w:b w:val="false"/>
          <w:i w:val="false"/>
          <w:color w:val="000000"/>
          <w:sz w:val="28"/>
        </w:rPr>
        <w:t>
</w:t>
      </w:r>
      <w:r>
        <w:rPr>
          <w:rFonts w:ascii="Times New Roman"/>
          <w:b w:val="false"/>
          <w:i w:val="false"/>
          <w:color w:val="000000"/>
          <w:sz w:val="28"/>
        </w:rPr>
        <w:t>
      2. Любое уведомление, сообщение, письмо или запрос считаются полученными в случае:</w:t>
      </w:r>
      <w:r>
        <w:br/>
      </w:r>
      <w:r>
        <w:rPr>
          <w:rFonts w:ascii="Times New Roman"/>
          <w:b w:val="false"/>
          <w:i w:val="false"/>
          <w:color w:val="000000"/>
          <w:sz w:val="28"/>
        </w:rPr>
        <w:t>
</w:t>
      </w:r>
      <w:r>
        <w:rPr>
          <w:rFonts w:ascii="Times New Roman"/>
          <w:b w:val="false"/>
          <w:i w:val="false"/>
          <w:color w:val="000000"/>
          <w:sz w:val="28"/>
        </w:rPr>
        <w:t>
      1) отправки нарочным (курьером) - в день получения с соответствующей отметки;</w:t>
      </w:r>
      <w:r>
        <w:br/>
      </w:r>
      <w:r>
        <w:rPr>
          <w:rFonts w:ascii="Times New Roman"/>
          <w:b w:val="false"/>
          <w:i w:val="false"/>
          <w:color w:val="000000"/>
          <w:sz w:val="28"/>
        </w:rPr>
        <w:t>
</w:t>
      </w:r>
      <w:r>
        <w:rPr>
          <w:rFonts w:ascii="Times New Roman"/>
          <w:b w:val="false"/>
          <w:i w:val="false"/>
          <w:color w:val="000000"/>
          <w:sz w:val="28"/>
        </w:rPr>
        <w:t>
      2) отправки заказным письмом, телеграммой - на третий день после отправки (от даты документа, выданного предприятием почты при отправке);</w:t>
      </w:r>
      <w:r>
        <w:br/>
      </w:r>
      <w:r>
        <w:rPr>
          <w:rFonts w:ascii="Times New Roman"/>
          <w:b w:val="false"/>
          <w:i w:val="false"/>
          <w:color w:val="000000"/>
          <w:sz w:val="28"/>
        </w:rPr>
        <w:t>
</w:t>
      </w:r>
      <w:r>
        <w:rPr>
          <w:rFonts w:ascii="Times New Roman"/>
          <w:b w:val="false"/>
          <w:i w:val="false"/>
          <w:color w:val="000000"/>
          <w:sz w:val="28"/>
        </w:rPr>
        <w:t>
      3) отправки посредством факсимильной или телексной связи - в день отправки при условии наличия подтверждения факсимильного аппарата об успешном завершении отправки. При этом Стороны в срок не позднее 2-х рабочих дней обязуются отправить такое уведомление, сообщение, письмо или запрос нарочно (курьером) или заказным письмом.</w:t>
      </w:r>
      <w:r>
        <w:br/>
      </w:r>
      <w:r>
        <w:rPr>
          <w:rFonts w:ascii="Times New Roman"/>
          <w:b w:val="false"/>
          <w:i w:val="false"/>
          <w:color w:val="000000"/>
          <w:sz w:val="28"/>
        </w:rPr>
        <w:t>
</w:t>
      </w:r>
      <w:r>
        <w:rPr>
          <w:rFonts w:ascii="Times New Roman"/>
          <w:b w:val="false"/>
          <w:i w:val="false"/>
          <w:color w:val="000000"/>
          <w:sz w:val="28"/>
        </w:rPr>
        <w:t>
      3. Ежемесячная и ежеквартальная отчетность может быть представлена путем отправки подписанных материалов посредством электронной почты - в день отправки при условии наличия подтверждения электронной почты об успешном завершении отправки с последующей передачей Банком оригиналов документов Агенту.</w:t>
      </w:r>
    </w:p>
    <w:bookmarkEnd w:id="30"/>
    <w:bookmarkStart w:name="z193" w:id="31"/>
    <w:p>
      <w:pPr>
        <w:spacing w:after="0"/>
        <w:ind w:left="0"/>
        <w:jc w:val="left"/>
      </w:pPr>
      <w:r>
        <w:rPr>
          <w:rFonts w:ascii="Times New Roman"/>
          <w:b/>
          <w:i w:val="false"/>
          <w:color w:val="000000"/>
        </w:rPr>
        <w:t xml:space="preserve"> 
13. Конфиденциальность</w:t>
      </w:r>
    </w:p>
    <w:bookmarkEnd w:id="31"/>
    <w:bookmarkStart w:name="z194" w:id="32"/>
    <w:p>
      <w:pPr>
        <w:spacing w:after="0"/>
        <w:ind w:left="0"/>
        <w:jc w:val="both"/>
      </w:pPr>
      <w:r>
        <w:rPr>
          <w:rFonts w:ascii="Times New Roman"/>
          <w:b w:val="false"/>
          <w:i w:val="false"/>
          <w:color w:val="000000"/>
          <w:sz w:val="28"/>
        </w:rPr>
        <w:t>
      1. Настоящим Стороны соглашаются, что информация, касающаяся условий Соглашения, а также финансовая, коммерческая и иная информация, полученная ими в ходе заключения и исполнения Соглашения, является конфиденциальной и не подлежит разглашению третьим лицам за исключением случаев, прямо предусмотренных в Соглашении 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Передача конфиденциальной информации третьим лицам, опубликование или иное ее разглашение Стороной возможны в случаях, прямо предусмотренных Соглашением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Стороны принимают все необходимые меры, в том числе правового характера для сохранения конфиденциальности наличия и условий Соглашения. Должностным лицам и работникам Агента и Вкладчика запрещается разглашение либо передача третьим лицам сведений, полученных в ходе реализации Агентом и Вкладчиком своих прав по Соглашению.</w:t>
      </w:r>
      <w:r>
        <w:br/>
      </w:r>
      <w:r>
        <w:rPr>
          <w:rFonts w:ascii="Times New Roman"/>
          <w:b w:val="false"/>
          <w:i w:val="false"/>
          <w:color w:val="000000"/>
          <w:sz w:val="28"/>
        </w:rPr>
        <w:t>
</w:t>
      </w:r>
      <w:r>
        <w:rPr>
          <w:rFonts w:ascii="Times New Roman"/>
          <w:b w:val="false"/>
          <w:i w:val="false"/>
          <w:color w:val="000000"/>
          <w:sz w:val="28"/>
        </w:rPr>
        <w:t>
      4. В случае разглашения либо распространения любой из Сторон конфиденциальной информации в нарушение требований Соглашения, виновная Сторона будет нести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32"/>
    <w:bookmarkStart w:name="z198" w:id="33"/>
    <w:p>
      <w:pPr>
        <w:spacing w:after="0"/>
        <w:ind w:left="0"/>
        <w:jc w:val="left"/>
      </w:pPr>
      <w:r>
        <w:rPr>
          <w:rFonts w:ascii="Times New Roman"/>
          <w:b/>
          <w:i w:val="false"/>
          <w:color w:val="000000"/>
        </w:rPr>
        <w:t xml:space="preserve"> 
14. Обстоятельства непреодолимой силы</w:t>
      </w:r>
    </w:p>
    <w:bookmarkEnd w:id="33"/>
    <w:bookmarkStart w:name="z199" w:id="34"/>
    <w:p>
      <w:pPr>
        <w:spacing w:after="0"/>
        <w:ind w:left="0"/>
        <w:jc w:val="both"/>
      </w:pPr>
      <w:r>
        <w:rPr>
          <w:rFonts w:ascii="Times New Roman"/>
          <w:b w:val="false"/>
          <w:i w:val="false"/>
          <w:color w:val="000000"/>
          <w:sz w:val="28"/>
        </w:rPr>
        <w:t>
      1. Стороны освобождаются от ответственности за неисполнение, либо ненадлежащее исполнение своих обязанностей по Соглашению, если невозможность исполнения явилась следствием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2. При наступлении обстоятельств непреодолимой силы, Сторона, для которой создалась невозможность исполнения ее обязательств по Соглашению, должна своевременно в течение 10 (десяти) рабочих дней с момента наступления известить другую Сторону о таких обстоятельствах.</w:t>
      </w:r>
      <w:r>
        <w:br/>
      </w:r>
      <w:r>
        <w:rPr>
          <w:rFonts w:ascii="Times New Roman"/>
          <w:b w:val="false"/>
          <w:i w:val="false"/>
          <w:color w:val="000000"/>
          <w:sz w:val="28"/>
        </w:rPr>
        <w:t>
</w:t>
      </w:r>
      <w:r>
        <w:rPr>
          <w:rFonts w:ascii="Times New Roman"/>
          <w:b w:val="false"/>
          <w:i w:val="false"/>
          <w:color w:val="000000"/>
          <w:sz w:val="28"/>
        </w:rPr>
        <w:t>
      3. При отсутствии своевременного извещения, Сторона обязана возместить другой Стороне убытки, причиненные неизвещением или несвоевременным извещением.</w:t>
      </w:r>
      <w:r>
        <w:br/>
      </w:r>
      <w:r>
        <w:rPr>
          <w:rFonts w:ascii="Times New Roman"/>
          <w:b w:val="false"/>
          <w:i w:val="false"/>
          <w:color w:val="000000"/>
          <w:sz w:val="28"/>
        </w:rPr>
        <w:t>
</w:t>
      </w:r>
      <w:r>
        <w:rPr>
          <w:rFonts w:ascii="Times New Roman"/>
          <w:b w:val="false"/>
          <w:i w:val="false"/>
          <w:color w:val="000000"/>
          <w:sz w:val="28"/>
        </w:rPr>
        <w:t>
      4. Наступление обстоятельств непреодолимой силы вызывает увеличение срока исполнения Соглашения на период их действия.</w:t>
      </w:r>
      <w:r>
        <w:br/>
      </w:r>
      <w:r>
        <w:rPr>
          <w:rFonts w:ascii="Times New Roman"/>
          <w:b w:val="false"/>
          <w:i w:val="false"/>
          <w:color w:val="000000"/>
          <w:sz w:val="28"/>
        </w:rPr>
        <w:t>
</w:t>
      </w:r>
      <w:r>
        <w:rPr>
          <w:rFonts w:ascii="Times New Roman"/>
          <w:b w:val="false"/>
          <w:i w:val="false"/>
          <w:color w:val="000000"/>
          <w:sz w:val="28"/>
        </w:rPr>
        <w:t>
      5. Если такие обстоятельства будут продолжаться более 2 (двух) месяцев, то каждая из Сторон вправе отказаться от дальнейшего исполнения обязательств по Договору банковского вклада и Соглашению. При этом Банк обязан вернуть сумму основного долга, без начисленного вознаграждения в течение 10 (десяти) рабочих дней со дня заявления таких требований Агентом.</w:t>
      </w:r>
    </w:p>
    <w:bookmarkEnd w:id="34"/>
    <w:bookmarkStart w:name="z204" w:id="35"/>
    <w:p>
      <w:pPr>
        <w:spacing w:after="0"/>
        <w:ind w:left="0"/>
        <w:jc w:val="left"/>
      </w:pPr>
      <w:r>
        <w:rPr>
          <w:rFonts w:ascii="Times New Roman"/>
          <w:b/>
          <w:i w:val="false"/>
          <w:color w:val="000000"/>
        </w:rPr>
        <w:t xml:space="preserve"> 
15. Разрешение споров</w:t>
      </w:r>
    </w:p>
    <w:bookmarkEnd w:id="35"/>
    <w:bookmarkStart w:name="z205" w:id="36"/>
    <w:p>
      <w:pPr>
        <w:spacing w:after="0"/>
        <w:ind w:left="0"/>
        <w:jc w:val="both"/>
      </w:pPr>
      <w:r>
        <w:rPr>
          <w:rFonts w:ascii="Times New Roman"/>
          <w:b w:val="false"/>
          <w:i w:val="false"/>
          <w:color w:val="000000"/>
          <w:sz w:val="28"/>
        </w:rPr>
        <w:t>
      1. Все споры и разногласия, связанные или вытекающие из Соглашения, разрешаются путем переговоров между Сторонами. Неурегулированные споры разрешаются в судебном порядке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Соглашение интерпретируется и регулируется в соответствии с действующим законодательством Республики Казахстан.</w:t>
      </w:r>
    </w:p>
    <w:bookmarkEnd w:id="36"/>
    <w:bookmarkStart w:name="z207" w:id="37"/>
    <w:p>
      <w:pPr>
        <w:spacing w:after="0"/>
        <w:ind w:left="0"/>
        <w:jc w:val="left"/>
      </w:pPr>
      <w:r>
        <w:rPr>
          <w:rFonts w:ascii="Times New Roman"/>
          <w:b/>
          <w:i w:val="false"/>
          <w:color w:val="000000"/>
        </w:rPr>
        <w:t xml:space="preserve"> 
16. Изменение условий Соглашения</w:t>
      </w:r>
    </w:p>
    <w:bookmarkEnd w:id="37"/>
    <w:bookmarkStart w:name="z208" w:id="38"/>
    <w:p>
      <w:pPr>
        <w:spacing w:after="0"/>
        <w:ind w:left="0"/>
        <w:jc w:val="both"/>
      </w:pPr>
      <w:r>
        <w:rPr>
          <w:rFonts w:ascii="Times New Roman"/>
          <w:b w:val="false"/>
          <w:i w:val="false"/>
          <w:color w:val="000000"/>
          <w:sz w:val="28"/>
        </w:rPr>
        <w:t>
      Настоящим Стороны согласились, что любые изменения или дополнения к Соглашению могут быть совершены только по письменному соглашению Сторон.</w:t>
      </w:r>
    </w:p>
    <w:bookmarkEnd w:id="38"/>
    <w:bookmarkStart w:name="z209" w:id="39"/>
    <w:p>
      <w:pPr>
        <w:spacing w:after="0"/>
        <w:ind w:left="0"/>
        <w:jc w:val="left"/>
      </w:pPr>
      <w:r>
        <w:rPr>
          <w:rFonts w:ascii="Times New Roman"/>
          <w:b/>
          <w:i w:val="false"/>
          <w:color w:val="000000"/>
        </w:rPr>
        <w:t xml:space="preserve"> 
17. Заключительные положения</w:t>
      </w:r>
    </w:p>
    <w:bookmarkEnd w:id="39"/>
    <w:bookmarkStart w:name="z210" w:id="40"/>
    <w:p>
      <w:pPr>
        <w:spacing w:after="0"/>
        <w:ind w:left="0"/>
        <w:jc w:val="both"/>
      </w:pPr>
      <w:r>
        <w:rPr>
          <w:rFonts w:ascii="Times New Roman"/>
          <w:b w:val="false"/>
          <w:i w:val="false"/>
          <w:color w:val="000000"/>
          <w:sz w:val="28"/>
        </w:rPr>
        <w:t>
      1. Положения Соглашения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Соглашением.</w:t>
      </w:r>
      <w:r>
        <w:br/>
      </w:r>
      <w:r>
        <w:rPr>
          <w:rFonts w:ascii="Times New Roman"/>
          <w:b w:val="false"/>
          <w:i w:val="false"/>
          <w:color w:val="000000"/>
          <w:sz w:val="28"/>
        </w:rPr>
        <w:t>
</w:t>
      </w:r>
      <w:r>
        <w:rPr>
          <w:rFonts w:ascii="Times New Roman"/>
          <w:b w:val="false"/>
          <w:i w:val="false"/>
          <w:color w:val="000000"/>
          <w:sz w:val="28"/>
        </w:rPr>
        <w:t>
      2. Настоящее Соглашение составлено в 4 (четырех) идентичных экземплярах на государственном и русском языках по 1 (одному) экземпляру для каждой из Сторон, каждый из которых имеет равную юридическую силу. В случае возникновения разногласий и споров между Сторонами текст Соглашения на русском языке будет иметь преимущественное значение.</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со дня подписания и действует до полного выполнения Сторонами своих обязательств по Соглашению.</w:t>
      </w:r>
      <w:r>
        <w:br/>
      </w:r>
      <w:r>
        <w:rPr>
          <w:rFonts w:ascii="Times New Roman"/>
          <w:b w:val="false"/>
          <w:i w:val="false"/>
          <w:color w:val="000000"/>
          <w:sz w:val="28"/>
        </w:rPr>
        <w:t>
</w:t>
      </w:r>
      <w:r>
        <w:rPr>
          <w:rFonts w:ascii="Times New Roman"/>
          <w:b w:val="false"/>
          <w:i w:val="false"/>
          <w:color w:val="000000"/>
          <w:sz w:val="28"/>
        </w:rPr>
        <w:t>
      4. Стороны согласны с тем, что после подписания Соглашения все предыдущие обсуждения, представления, а также переписка теряют юридическую силу и заменяются текстом Соглашения.</w:t>
      </w:r>
      <w:r>
        <w:br/>
      </w:r>
      <w:r>
        <w:rPr>
          <w:rFonts w:ascii="Times New Roman"/>
          <w:b w:val="false"/>
          <w:i w:val="false"/>
          <w:color w:val="000000"/>
          <w:sz w:val="28"/>
        </w:rPr>
        <w:t>
</w:t>
      </w:r>
      <w:r>
        <w:rPr>
          <w:rFonts w:ascii="Times New Roman"/>
          <w:b w:val="false"/>
          <w:i w:val="false"/>
          <w:color w:val="000000"/>
          <w:sz w:val="28"/>
        </w:rPr>
        <w:t>
      5. Во всем ином, не предусмотренном Соглашением, Стороны руководствуются действующим законодательством Республики Казахстан.</w:t>
      </w:r>
    </w:p>
    <w:bookmarkEnd w:id="40"/>
    <w:bookmarkStart w:name="z215" w:id="41"/>
    <w:p>
      <w:pPr>
        <w:spacing w:after="0"/>
        <w:ind w:left="0"/>
        <w:jc w:val="left"/>
      </w:pPr>
      <w:r>
        <w:rPr>
          <w:rFonts w:ascii="Times New Roman"/>
          <w:b/>
          <w:i w:val="false"/>
          <w:color w:val="000000"/>
        </w:rPr>
        <w:t xml:space="preserve"> 
18. Юридические адреса, банковские реквизиты и подписи Сторон</w:t>
      </w:r>
    </w:p>
    <w:bookmarkEnd w:id="41"/>
    <w:p>
      <w:pPr>
        <w:spacing w:after="0"/>
        <w:ind w:left="0"/>
        <w:jc w:val="both"/>
      </w:pPr>
      <w:r>
        <w:rPr>
          <w:rFonts w:ascii="Times New Roman"/>
          <w:b w:val="false"/>
          <w:i w:val="false"/>
          <w:color w:val="000000"/>
          <w:sz w:val="28"/>
        </w:rPr>
        <w:t>Фонд:                               Вкладчик:</w:t>
      </w:r>
      <w:r>
        <w:br/>
      </w:r>
      <w:r>
        <w:rPr>
          <w:rFonts w:ascii="Times New Roman"/>
          <w:b w:val="false"/>
          <w:i w:val="false"/>
          <w:color w:val="000000"/>
          <w:sz w:val="28"/>
        </w:rPr>
        <w:t>
акционерное общество "Фонд          акционерное общество "Фонд</w:t>
      </w:r>
      <w:r>
        <w:br/>
      </w:r>
      <w:r>
        <w:rPr>
          <w:rFonts w:ascii="Times New Roman"/>
          <w:b w:val="false"/>
          <w:i w:val="false"/>
          <w:color w:val="000000"/>
          <w:sz w:val="28"/>
        </w:rPr>
        <w:t>
национального благосостояния        стрессовых активов"</w:t>
      </w:r>
      <w:r>
        <w:br/>
      </w:r>
      <w:r>
        <w:rPr>
          <w:rFonts w:ascii="Times New Roman"/>
          <w:b w:val="false"/>
          <w:i w:val="false"/>
          <w:color w:val="000000"/>
          <w:sz w:val="28"/>
        </w:rPr>
        <w:t>
"Самрук-Казына"</w:t>
      </w:r>
      <w:r>
        <w:br/>
      </w:r>
      <w:r>
        <w:rPr>
          <w:rFonts w:ascii="Times New Roman"/>
          <w:b w:val="false"/>
          <w:i w:val="false"/>
          <w:color w:val="000000"/>
          <w:sz w:val="28"/>
        </w:rPr>
        <w:t>
Адрес:                               Адрес:</w:t>
      </w:r>
      <w:r>
        <w:br/>
      </w:r>
      <w:r>
        <w:rPr>
          <w:rFonts w:ascii="Times New Roman"/>
          <w:b w:val="false"/>
          <w:i w:val="false"/>
          <w:color w:val="000000"/>
          <w:sz w:val="28"/>
        </w:rPr>
        <w:t>
Республика Казахстан 010000,         Республика Казахстан 050010,</w:t>
      </w:r>
      <w:r>
        <w:br/>
      </w:r>
      <w:r>
        <w:rPr>
          <w:rFonts w:ascii="Times New Roman"/>
          <w:b w:val="false"/>
          <w:i w:val="false"/>
          <w:color w:val="000000"/>
          <w:sz w:val="28"/>
        </w:rPr>
        <w:t>
г. Астана, р-н Алматы,               г. Алматы, ул. Зенкова, 80</w:t>
      </w:r>
      <w:r>
        <w:br/>
      </w:r>
      <w:r>
        <w:rPr>
          <w:rFonts w:ascii="Times New Roman"/>
          <w:b w:val="false"/>
          <w:i w:val="false"/>
          <w:color w:val="000000"/>
          <w:sz w:val="28"/>
        </w:rPr>
        <w:t>
пр. Кабанбай батыра д. 23            РНН 600 900 614 502</w:t>
      </w:r>
      <w:r>
        <w:br/>
      </w:r>
      <w:r>
        <w:rPr>
          <w:rFonts w:ascii="Times New Roman"/>
          <w:b w:val="false"/>
          <w:i w:val="false"/>
          <w:color w:val="000000"/>
          <w:sz w:val="28"/>
        </w:rPr>
        <w:t>
РНН 620 200 333 937                  ИИК 043 660 801</w:t>
      </w:r>
      <w:r>
        <w:br/>
      </w:r>
      <w:r>
        <w:rPr>
          <w:rFonts w:ascii="Times New Roman"/>
          <w:b w:val="false"/>
          <w:i w:val="false"/>
          <w:color w:val="000000"/>
          <w:sz w:val="28"/>
        </w:rPr>
        <w:t>
ИИК 382 609 617                      БИК 190 501 949</w:t>
      </w:r>
      <w:r>
        <w:br/>
      </w:r>
      <w:r>
        <w:rPr>
          <w:rFonts w:ascii="Times New Roman"/>
          <w:b w:val="false"/>
          <w:i w:val="false"/>
          <w:color w:val="000000"/>
          <w:sz w:val="28"/>
        </w:rPr>
        <w:t>
БИК 190 201 125                      в ДБ АО "HSBC Банк Казахстан"</w:t>
      </w:r>
      <w:r>
        <w:br/>
      </w:r>
      <w:r>
        <w:rPr>
          <w:rFonts w:ascii="Times New Roman"/>
          <w:b w:val="false"/>
          <w:i w:val="false"/>
          <w:color w:val="000000"/>
          <w:sz w:val="28"/>
        </w:rPr>
        <w:t>
в ГУ "Национальный Банк</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 К. Айтекенов        _________________ С. Арапова</w:t>
      </w:r>
      <w:r>
        <w:br/>
      </w:r>
      <w:r>
        <w:rPr>
          <w:rFonts w:ascii="Times New Roman"/>
          <w:b w:val="false"/>
          <w:i w:val="false"/>
          <w:color w:val="000000"/>
          <w:sz w:val="28"/>
        </w:rPr>
        <w:t>
МП                                   МП</w:t>
      </w:r>
    </w:p>
    <w:p>
      <w:pPr>
        <w:spacing w:after="0"/>
        <w:ind w:left="0"/>
        <w:jc w:val="both"/>
      </w:pPr>
      <w:r>
        <w:rPr>
          <w:rFonts w:ascii="Times New Roman"/>
          <w:b w:val="false"/>
          <w:i w:val="false"/>
          <w:color w:val="000000"/>
          <w:sz w:val="28"/>
        </w:rPr>
        <w:t>Банк:                               Агент:</w:t>
      </w:r>
      <w:r>
        <w:br/>
      </w:r>
      <w:r>
        <w:rPr>
          <w:rFonts w:ascii="Times New Roman"/>
          <w:b w:val="false"/>
          <w:i w:val="false"/>
          <w:color w:val="000000"/>
          <w:sz w:val="28"/>
        </w:rPr>
        <w:t>
акционерное общество                акционерное общество "Фонд</w:t>
      </w:r>
      <w:r>
        <w:br/>
      </w:r>
      <w:r>
        <w:rPr>
          <w:rFonts w:ascii="Times New Roman"/>
          <w:b w:val="false"/>
          <w:i w:val="false"/>
          <w:color w:val="000000"/>
          <w:sz w:val="28"/>
        </w:rPr>
        <w:t>
Адрес:                              развития предпринимательства</w:t>
      </w:r>
      <w:r>
        <w:br/>
      </w:r>
      <w:r>
        <w:rPr>
          <w:rFonts w:ascii="Times New Roman"/>
          <w:b w:val="false"/>
          <w:i w:val="false"/>
          <w:color w:val="000000"/>
          <w:sz w:val="28"/>
        </w:rPr>
        <w:t>
                                    "Даму"</w:t>
      </w:r>
      <w:r>
        <w:br/>
      </w:r>
      <w:r>
        <w:rPr>
          <w:rFonts w:ascii="Times New Roman"/>
          <w:b w:val="false"/>
          <w:i w:val="false"/>
          <w:color w:val="000000"/>
          <w:sz w:val="28"/>
        </w:rPr>
        <w:t>
                                    Адрес:</w:t>
      </w:r>
      <w:r>
        <w:br/>
      </w:r>
      <w:r>
        <w:rPr>
          <w:rFonts w:ascii="Times New Roman"/>
          <w:b w:val="false"/>
          <w:i w:val="false"/>
          <w:color w:val="000000"/>
          <w:sz w:val="28"/>
        </w:rPr>
        <w:t>
                                    Республика Казахстан, 050 004</w:t>
      </w:r>
      <w:r>
        <w:br/>
      </w:r>
      <w:r>
        <w:rPr>
          <w:rFonts w:ascii="Times New Roman"/>
          <w:b w:val="false"/>
          <w:i w:val="false"/>
          <w:color w:val="000000"/>
          <w:sz w:val="28"/>
        </w:rPr>
        <w:t>
                                    г. Алматы, ул. Гоголя, 111</w:t>
      </w:r>
      <w:r>
        <w:br/>
      </w:r>
      <w:r>
        <w:rPr>
          <w:rFonts w:ascii="Times New Roman"/>
          <w:b w:val="false"/>
          <w:i w:val="false"/>
          <w:color w:val="000000"/>
          <w:sz w:val="28"/>
        </w:rPr>
        <w:t>
                                    РНН 600 500 050 605</w:t>
      </w:r>
      <w:r>
        <w:br/>
      </w:r>
      <w:r>
        <w:rPr>
          <w:rFonts w:ascii="Times New Roman"/>
          <w:b w:val="false"/>
          <w:i w:val="false"/>
          <w:color w:val="000000"/>
          <w:sz w:val="28"/>
        </w:rPr>
        <w:t>
                                    ИИК 044 467 295</w:t>
      </w:r>
      <w:r>
        <w:br/>
      </w:r>
      <w:r>
        <w:rPr>
          <w:rFonts w:ascii="Times New Roman"/>
          <w:b w:val="false"/>
          <w:i w:val="false"/>
          <w:color w:val="000000"/>
          <w:sz w:val="28"/>
        </w:rPr>
        <w:t>
                                    БИК 190 501 724</w:t>
      </w:r>
      <w:r>
        <w:br/>
      </w:r>
      <w:r>
        <w:rPr>
          <w:rFonts w:ascii="Times New Roman"/>
          <w:b w:val="false"/>
          <w:i w:val="false"/>
          <w:color w:val="000000"/>
          <w:sz w:val="28"/>
        </w:rPr>
        <w:t>
                                    Алматинский филиал</w:t>
      </w:r>
      <w:r>
        <w:br/>
      </w:r>
      <w:r>
        <w:rPr>
          <w:rFonts w:ascii="Times New Roman"/>
          <w:b w:val="false"/>
          <w:i w:val="false"/>
          <w:color w:val="000000"/>
          <w:sz w:val="28"/>
        </w:rPr>
        <w:t>
                                    АО "Казкоммерцбанк" г. Алматы</w:t>
      </w:r>
    </w:p>
    <w:p>
      <w:pPr>
        <w:spacing w:after="0"/>
        <w:ind w:left="0"/>
        <w:jc w:val="both"/>
      </w:pPr>
      <w:r>
        <w:rPr>
          <w:rFonts w:ascii="Times New Roman"/>
          <w:b w:val="false"/>
          <w:i w:val="false"/>
          <w:color w:val="000000"/>
          <w:sz w:val="28"/>
        </w:rPr>
        <w:t>_________________                   __________________ Б. Мукушев</w:t>
      </w:r>
      <w:r>
        <w:br/>
      </w:r>
      <w:r>
        <w:rPr>
          <w:rFonts w:ascii="Times New Roman"/>
          <w:b w:val="false"/>
          <w:i w:val="false"/>
          <w:color w:val="000000"/>
          <w:sz w:val="28"/>
        </w:rPr>
        <w:t>
МП                                  МП</w:t>
      </w:r>
    </w:p>
    <w:bookmarkStart w:name="z216" w:id="4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Генеральному соглашению</w:t>
      </w:r>
    </w:p>
    <w:bookmarkEnd w:id="42"/>
    <w:bookmarkStart w:name="z217" w:id="43"/>
    <w:p>
      <w:pPr>
        <w:spacing w:after="0"/>
        <w:ind w:left="0"/>
        <w:jc w:val="both"/>
      </w:pPr>
      <w:r>
        <w:rPr>
          <w:rFonts w:ascii="Times New Roman"/>
          <w:b w:val="false"/>
          <w:i w:val="false"/>
          <w:color w:val="000000"/>
          <w:sz w:val="28"/>
        </w:rPr>
        <w:t>
           </w:t>
      </w:r>
      <w:r>
        <w:rPr>
          <w:rFonts w:ascii="Times New Roman"/>
          <w:b/>
          <w:i w:val="false"/>
          <w:color w:val="000000"/>
          <w:sz w:val="28"/>
        </w:rPr>
        <w:t>Перечень сфер обрабатывающей промышленности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173"/>
        <w:gridCol w:w="107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 подраздела, группы)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промышленность</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питания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напитков</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кожаной и относящейся к ней продукции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деревянных и пробковых изделий, кроме</w:t>
            </w:r>
            <w:r>
              <w:br/>
            </w:r>
            <w:r>
              <w:rPr>
                <w:rFonts w:ascii="Times New Roman"/>
                <w:b w:val="false"/>
                <w:i w:val="false"/>
                <w:color w:val="000000"/>
                <w:sz w:val="20"/>
              </w:rPr>
              <w:t>
мебели; производство изделий из соломки и материалов</w:t>
            </w:r>
            <w:r>
              <w:br/>
            </w:r>
            <w:r>
              <w:rPr>
                <w:rFonts w:ascii="Times New Roman"/>
                <w:b w:val="false"/>
                <w:i w:val="false"/>
                <w:color w:val="000000"/>
                <w:sz w:val="20"/>
              </w:rPr>
              <w:t>
для плетения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бумаги и бумажной продукции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воспроизведение записанных материалов</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химической промышленности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 и</w:t>
            </w:r>
            <w:r>
              <w:br/>
            </w:r>
            <w:r>
              <w:rPr>
                <w:rFonts w:ascii="Times New Roman"/>
                <w:b w:val="false"/>
                <w:i w:val="false"/>
                <w:color w:val="000000"/>
                <w:sz w:val="20"/>
              </w:rPr>
              <w:t>
препаратов</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 пластмассовых изделий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не металлической минеральной</w:t>
            </w:r>
            <w:r>
              <w:br/>
            </w:r>
            <w:r>
              <w:rPr>
                <w:rFonts w:ascii="Times New Roman"/>
                <w:b w:val="false"/>
                <w:i w:val="false"/>
                <w:color w:val="000000"/>
                <w:sz w:val="20"/>
              </w:rPr>
              <w:t>
продукции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металлических изделий, кроме</w:t>
            </w:r>
            <w:r>
              <w:br/>
            </w:r>
            <w:r>
              <w:rPr>
                <w:rFonts w:ascii="Times New Roman"/>
                <w:b w:val="false"/>
                <w:i w:val="false"/>
                <w:color w:val="000000"/>
                <w:sz w:val="20"/>
              </w:rPr>
              <w:t>
машин и оборудования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электронной и оптической</w:t>
            </w:r>
            <w:r>
              <w:br/>
            </w:r>
            <w:r>
              <w:rPr>
                <w:rFonts w:ascii="Times New Roman"/>
                <w:b w:val="false"/>
                <w:i w:val="false"/>
                <w:color w:val="000000"/>
                <w:sz w:val="20"/>
              </w:rPr>
              <w:t>
продукции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электрического оборудования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 оборудования, не включенных в</w:t>
            </w:r>
            <w:r>
              <w:br/>
            </w:r>
            <w:r>
              <w:rPr>
                <w:rFonts w:ascii="Times New Roman"/>
                <w:b w:val="false"/>
                <w:i w:val="false"/>
                <w:color w:val="000000"/>
                <w:sz w:val="20"/>
              </w:rPr>
              <w:t>
другие категории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 трейлеров и</w:t>
            </w:r>
            <w:r>
              <w:br/>
            </w:r>
            <w:r>
              <w:rPr>
                <w:rFonts w:ascii="Times New Roman"/>
                <w:b w:val="false"/>
                <w:i w:val="false"/>
                <w:color w:val="000000"/>
                <w:sz w:val="20"/>
              </w:rPr>
              <w:t>
полуприцепов</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транспортных средств</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прочих готовых изделий </w:t>
            </w:r>
          </w:p>
        </w:tc>
      </w:tr>
    </w:tbl>
    <w:bookmarkStart w:name="z218"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Генеральному соглашению</w:t>
      </w:r>
    </w:p>
    <w:bookmarkEnd w:id="44"/>
    <w:bookmarkStart w:name="z219" w:id="45"/>
    <w:p>
      <w:pPr>
        <w:spacing w:after="0"/>
        <w:ind w:left="0"/>
        <w:jc w:val="both"/>
      </w:pPr>
      <w:r>
        <w:rPr>
          <w:rFonts w:ascii="Times New Roman"/>
          <w:b w:val="false"/>
          <w:i w:val="false"/>
          <w:color w:val="000000"/>
          <w:sz w:val="28"/>
        </w:rPr>
        <w:t>
           </w:t>
      </w:r>
      <w:r>
        <w:rPr>
          <w:rFonts w:ascii="Times New Roman"/>
          <w:b/>
          <w:i w:val="false"/>
          <w:color w:val="000000"/>
          <w:sz w:val="28"/>
        </w:rPr>
        <w:t>Информационный лист (анкета) по проекту СЧП</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1583"/>
        <w:gridCol w:w="37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Банка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первичной регистрации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 (область, город)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 деятельности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финансирования (финансирование/</w:t>
            </w:r>
            <w:r>
              <w:br/>
            </w:r>
            <w:r>
              <w:rPr>
                <w:rFonts w:ascii="Times New Roman"/>
                <w:b w:val="false"/>
                <w:i w:val="false"/>
                <w:color w:val="000000"/>
                <w:sz w:val="20"/>
              </w:rPr>
              <w:t>
рефинансирование)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рефинансируемого займа (</w:t>
            </w:r>
            <w:r>
              <w:rPr>
                <w:rFonts w:ascii="Times New Roman"/>
                <w:b w:val="false"/>
                <w:i w:val="false"/>
                <w:color w:val="000000"/>
                <w:sz w:val="20"/>
                <w:u w:val="single"/>
              </w:rPr>
              <w:t>в случае</w:t>
            </w:r>
            <w:r>
              <w:br/>
            </w:r>
            <w:r>
              <w:rPr>
                <w:rFonts w:ascii="Times New Roman"/>
                <w:b w:val="false"/>
                <w:i w:val="false"/>
                <w:color w:val="000000"/>
                <w:sz w:val="20"/>
              </w:rPr>
              <w:t>
</w:t>
            </w:r>
            <w:r>
              <w:rPr>
                <w:rFonts w:ascii="Times New Roman"/>
                <w:b w:val="false"/>
                <w:i w:val="false"/>
                <w:color w:val="000000"/>
                <w:sz w:val="20"/>
                <w:u w:val="single"/>
              </w:rPr>
              <w:t>рефинансирования</w:t>
            </w: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оборотных средств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Документальное подтверждение целевого</w:t>
            </w:r>
            <w:r>
              <w:br/>
            </w:r>
            <w:r>
              <w:rPr>
                <w:rFonts w:ascii="Times New Roman"/>
                <w:b w:val="false"/>
                <w:i w:val="false"/>
                <w:color w:val="000000"/>
                <w:sz w:val="20"/>
              </w:rPr>
              <w:t>
использования рефинансируемого займа</w:t>
            </w:r>
            <w:r>
              <w:br/>
            </w:r>
            <w:r>
              <w:rPr>
                <w:rFonts w:ascii="Times New Roman"/>
                <w:b w:val="false"/>
                <w:i w:val="false"/>
                <w:color w:val="000000"/>
                <w:sz w:val="20"/>
              </w:rPr>
              <w:t>
(сумма, в тенге) (</w:t>
            </w:r>
            <w:r>
              <w:rPr>
                <w:rFonts w:ascii="Times New Roman"/>
                <w:b w:val="false"/>
                <w:i w:val="false"/>
                <w:color w:val="000000"/>
                <w:sz w:val="20"/>
                <w:u w:val="single"/>
              </w:rPr>
              <w:t>в случае</w:t>
            </w:r>
            <w:r>
              <w:br/>
            </w:r>
            <w:r>
              <w:rPr>
                <w:rFonts w:ascii="Times New Roman"/>
                <w:b w:val="false"/>
                <w:i w:val="false"/>
                <w:color w:val="000000"/>
                <w:sz w:val="20"/>
              </w:rPr>
              <w:t>
</w:t>
            </w:r>
            <w:r>
              <w:rPr>
                <w:rFonts w:ascii="Times New Roman"/>
                <w:b w:val="false"/>
                <w:i w:val="false"/>
                <w:color w:val="000000"/>
                <w:sz w:val="20"/>
                <w:u w:val="single"/>
              </w:rPr>
              <w:t>рефинансирования</w:t>
            </w: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Банком условия финансирования</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финансирования/</w:t>
            </w:r>
            <w:r>
              <w:br/>
            </w:r>
            <w:r>
              <w:rPr>
                <w:rFonts w:ascii="Times New Roman"/>
                <w:b w:val="false"/>
                <w:i w:val="false"/>
                <w:color w:val="000000"/>
                <w:sz w:val="20"/>
              </w:rPr>
              <w:t>
рефинансирования,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за счет средств Банка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Фонда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пополнение оборотных средств</w:t>
            </w:r>
            <w:r>
              <w:br/>
            </w:r>
            <w:r>
              <w:rPr>
                <w:rFonts w:ascii="Times New Roman"/>
                <w:b w:val="false"/>
                <w:i w:val="false"/>
                <w:color w:val="000000"/>
                <w:sz w:val="20"/>
              </w:rPr>
              <w:t>
(</w:t>
            </w:r>
            <w:r>
              <w:rPr>
                <w:rFonts w:ascii="Times New Roman"/>
                <w:b w:val="false"/>
                <w:i w:val="false"/>
                <w:color w:val="000000"/>
                <w:sz w:val="20"/>
                <w:u w:val="single"/>
              </w:rPr>
              <w:t>в случае нового финансирования</w:t>
            </w: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w:t>
            </w:r>
            <w:r>
              <w:rPr>
                <w:rFonts w:ascii="Times New Roman"/>
                <w:b w:val="false"/>
                <w:i w:val="false"/>
                <w:color w:val="000000"/>
                <w:sz w:val="20"/>
                <w:u w:val="single"/>
              </w:rPr>
              <w:t>в случае нового</w:t>
            </w:r>
            <w:r>
              <w:br/>
            </w:r>
            <w:r>
              <w:rPr>
                <w:rFonts w:ascii="Times New Roman"/>
                <w:b w:val="false"/>
                <w:i w:val="false"/>
                <w:color w:val="000000"/>
                <w:sz w:val="20"/>
              </w:rPr>
              <w:t>
</w:t>
            </w:r>
            <w:r>
              <w:rPr>
                <w:rFonts w:ascii="Times New Roman"/>
                <w:b w:val="false"/>
                <w:i w:val="false"/>
                <w:color w:val="000000"/>
                <w:sz w:val="20"/>
                <w:u w:val="single"/>
              </w:rPr>
              <w:t>финансирования</w:t>
            </w: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за счет ранее реализованных</w:t>
            </w:r>
            <w:r>
              <w:br/>
            </w:r>
            <w:r>
              <w:rPr>
                <w:rFonts w:ascii="Times New Roman"/>
                <w:b w:val="false"/>
                <w:i w:val="false"/>
                <w:color w:val="000000"/>
                <w:sz w:val="20"/>
              </w:rPr>
              <w:t>
Программ Фонда (</w:t>
            </w:r>
            <w:r>
              <w:rPr>
                <w:rFonts w:ascii="Times New Roman"/>
                <w:b w:val="false"/>
                <w:i w:val="false"/>
                <w:color w:val="000000"/>
                <w:sz w:val="20"/>
                <w:u w:val="single"/>
              </w:rPr>
              <w:t>в случае</w:t>
            </w:r>
            <w:r>
              <w:br/>
            </w:r>
            <w:r>
              <w:rPr>
                <w:rFonts w:ascii="Times New Roman"/>
                <w:b w:val="false"/>
                <w:i w:val="false"/>
                <w:color w:val="000000"/>
                <w:sz w:val="20"/>
              </w:rPr>
              <w:t>
</w:t>
            </w:r>
            <w:r>
              <w:rPr>
                <w:rFonts w:ascii="Times New Roman"/>
                <w:b w:val="false"/>
                <w:i w:val="false"/>
                <w:color w:val="000000"/>
                <w:sz w:val="20"/>
                <w:u w:val="single"/>
              </w:rPr>
              <w:t>рефинансирования</w:t>
            </w: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кредитования,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(номинальная)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(эффективная)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Льготный период по основному долгу,</w:t>
            </w:r>
            <w:r>
              <w:br/>
            </w:r>
            <w:r>
              <w:rPr>
                <w:rFonts w:ascii="Times New Roman"/>
                <w:b w:val="false"/>
                <w:i w:val="false"/>
                <w:color w:val="000000"/>
                <w:sz w:val="20"/>
              </w:rPr>
              <w:t>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погашения основного</w:t>
            </w:r>
            <w:r>
              <w:br/>
            </w:r>
            <w:r>
              <w:rPr>
                <w:rFonts w:ascii="Times New Roman"/>
                <w:b w:val="false"/>
                <w:i w:val="false"/>
                <w:color w:val="000000"/>
                <w:sz w:val="20"/>
              </w:rPr>
              <w:t>
долга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погашения</w:t>
            </w:r>
            <w:r>
              <w:br/>
            </w:r>
            <w:r>
              <w:rPr>
                <w:rFonts w:ascii="Times New Roman"/>
                <w:b w:val="false"/>
                <w:i w:val="false"/>
                <w:color w:val="000000"/>
                <w:sz w:val="20"/>
              </w:rPr>
              <w:t>
вознаграждения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доступности средств (</w:t>
            </w:r>
            <w:r>
              <w:rPr>
                <w:rFonts w:ascii="Times New Roman"/>
                <w:b w:val="false"/>
                <w:i w:val="false"/>
                <w:color w:val="000000"/>
                <w:sz w:val="20"/>
                <w:u w:val="single"/>
              </w:rPr>
              <w:t>в случае</w:t>
            </w:r>
            <w:r>
              <w:br/>
            </w:r>
            <w:r>
              <w:rPr>
                <w:rFonts w:ascii="Times New Roman"/>
                <w:b w:val="false"/>
                <w:i w:val="false"/>
                <w:color w:val="000000"/>
                <w:sz w:val="20"/>
              </w:rPr>
              <w:t>
</w:t>
            </w:r>
            <w:r>
              <w:rPr>
                <w:rFonts w:ascii="Times New Roman"/>
                <w:b w:val="false"/>
                <w:i w:val="false"/>
                <w:color w:val="000000"/>
                <w:sz w:val="20"/>
                <w:u w:val="single"/>
              </w:rPr>
              <w:t>открытия Кредитной линии</w:t>
            </w:r>
            <w:r>
              <w:rPr>
                <w:rFonts w:ascii="Times New Roman"/>
                <w:b w:val="false"/>
                <w:i w:val="false"/>
                <w:color w:val="000000"/>
                <w:sz w:val="20"/>
              </w:rPr>
              <w:t>),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текущем состоянии Заявителя</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 произведенной продукции</w:t>
            </w:r>
            <w:r>
              <w:br/>
            </w:r>
            <w:r>
              <w:rPr>
                <w:rFonts w:ascii="Times New Roman"/>
                <w:b w:val="false"/>
                <w:i w:val="false"/>
                <w:color w:val="000000"/>
                <w:sz w:val="20"/>
              </w:rPr>
              <w:t>
за последний финансовый год, в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выручки за произведенную</w:t>
            </w:r>
            <w:r>
              <w:br/>
            </w:r>
            <w:r>
              <w:rPr>
                <w:rFonts w:ascii="Times New Roman"/>
                <w:b w:val="false"/>
                <w:i w:val="false"/>
                <w:color w:val="000000"/>
                <w:sz w:val="20"/>
              </w:rPr>
              <w:t>
продукцию за последний финансовый</w:t>
            </w:r>
            <w:r>
              <w:br/>
            </w:r>
            <w:r>
              <w:rPr>
                <w:rFonts w:ascii="Times New Roman"/>
                <w:b w:val="false"/>
                <w:i w:val="false"/>
                <w:color w:val="000000"/>
                <w:sz w:val="20"/>
              </w:rPr>
              <w:t>
год, в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оплаченных за последний</w:t>
            </w:r>
            <w:r>
              <w:br/>
            </w:r>
            <w:r>
              <w:rPr>
                <w:rFonts w:ascii="Times New Roman"/>
                <w:b w:val="false"/>
                <w:i w:val="false"/>
                <w:color w:val="000000"/>
                <w:sz w:val="20"/>
              </w:rPr>
              <w:t>
финансовый год налоговых платежей,</w:t>
            </w:r>
            <w:r>
              <w:br/>
            </w:r>
            <w:r>
              <w:rPr>
                <w:rFonts w:ascii="Times New Roman"/>
                <w:b w:val="false"/>
                <w:i w:val="false"/>
                <w:color w:val="000000"/>
                <w:sz w:val="20"/>
              </w:rPr>
              <w:t>
в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мест, чел.</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задолженности по налогам и</w:t>
            </w:r>
            <w:r>
              <w:br/>
            </w:r>
            <w:r>
              <w:rPr>
                <w:rFonts w:ascii="Times New Roman"/>
                <w:b w:val="false"/>
                <w:i w:val="false"/>
                <w:color w:val="000000"/>
                <w:sz w:val="20"/>
              </w:rPr>
              <w:t>
другим платежам в бюджет,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справки</w:t>
            </w:r>
            <w:r>
              <w:br/>
            </w:r>
            <w:r>
              <w:rPr>
                <w:rFonts w:ascii="Times New Roman"/>
                <w:b w:val="false"/>
                <w:i w:val="false"/>
                <w:color w:val="000000"/>
                <w:sz w:val="20"/>
              </w:rPr>
              <w:t>
(акта)</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кредитов по Программам Фонда,</w:t>
            </w:r>
            <w:r>
              <w:br/>
            </w:r>
            <w:r>
              <w:rPr>
                <w:rFonts w:ascii="Times New Roman"/>
                <w:b w:val="false"/>
                <w:i w:val="false"/>
                <w:color w:val="000000"/>
                <w:sz w:val="20"/>
              </w:rPr>
              <w:t>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финансируемом/рефинансируемом проекте Заявителя</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объем выпуска продукции</w:t>
            </w:r>
            <w:r>
              <w:br/>
            </w:r>
            <w:r>
              <w:rPr>
                <w:rFonts w:ascii="Times New Roman"/>
                <w:b w:val="false"/>
                <w:i w:val="false"/>
                <w:color w:val="000000"/>
                <w:sz w:val="20"/>
              </w:rPr>
              <w:t>
за период кредитования,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Прогнозный объем выручки за период </w:t>
            </w:r>
            <w:r>
              <w:br/>
            </w:r>
            <w:r>
              <w:rPr>
                <w:rFonts w:ascii="Times New Roman"/>
                <w:b w:val="false"/>
                <w:i w:val="false"/>
                <w:color w:val="000000"/>
                <w:sz w:val="20"/>
              </w:rPr>
              <w:t>
кредитования,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объем налоговых отчислений</w:t>
            </w:r>
            <w:r>
              <w:br/>
            </w:r>
            <w:r>
              <w:rPr>
                <w:rFonts w:ascii="Times New Roman"/>
                <w:b w:val="false"/>
                <w:i w:val="false"/>
                <w:color w:val="000000"/>
                <w:sz w:val="20"/>
              </w:rPr>
              <w:t>
за период кредитования, тенге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Создаваемые рабочие места, чел.</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4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Генеральному соглашению</w:t>
      </w:r>
    </w:p>
    <w:bookmarkEnd w:id="46"/>
    <w:bookmarkStart w:name="z221" w:id="47"/>
    <w:p>
      <w:pPr>
        <w:spacing w:after="0"/>
        <w:ind w:left="0"/>
        <w:jc w:val="left"/>
      </w:pPr>
      <w:r>
        <w:rPr>
          <w:rFonts w:ascii="Times New Roman"/>
          <w:b/>
          <w:i w:val="false"/>
          <w:color w:val="000000"/>
        </w:rPr>
        <w:t xml:space="preserve"> 
Отчет о ходе реализации Программы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853"/>
        <w:gridCol w:w="1373"/>
        <w:gridCol w:w="1513"/>
        <w:gridCol w:w="893"/>
        <w:gridCol w:w="833"/>
        <w:gridCol w:w="753"/>
        <w:gridCol w:w="1173"/>
        <w:gridCol w:w="1493"/>
        <w:gridCol w:w="1033"/>
        <w:gridCol w:w="1073"/>
        <w:gridCol w:w="1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Заемщика</w:t>
            </w:r>
            <w:r>
              <w:br/>
            </w:r>
            <w:r>
              <w:rPr>
                <w:rFonts w:ascii="Times New Roman"/>
                <w:b w:val="false"/>
                <w:i w:val="false"/>
                <w:color w:val="000000"/>
                <w:sz w:val="20"/>
              </w:rPr>
              <w:t>
</w:t>
            </w:r>
            <w:r>
              <w:rPr>
                <w:rFonts w:ascii="Times New Roman"/>
                <w:b w:val="false"/>
                <w:i w:val="false"/>
                <w:color w:val="000000"/>
                <w:sz w:val="20"/>
              </w:rPr>
              <w:t>в разре-</w:t>
            </w:r>
            <w:r>
              <w:br/>
            </w:r>
            <w:r>
              <w:rPr>
                <w:rFonts w:ascii="Times New Roman"/>
                <w:b w:val="false"/>
                <w:i w:val="false"/>
                <w:color w:val="000000"/>
                <w:sz w:val="20"/>
              </w:rPr>
              <w:t>
</w:t>
            </w:r>
            <w:r>
              <w:rPr>
                <w:rFonts w:ascii="Times New Roman"/>
                <w:b w:val="false"/>
                <w:i w:val="false"/>
                <w:color w:val="000000"/>
                <w:sz w:val="20"/>
              </w:rPr>
              <w:t>зе об-</w:t>
            </w:r>
            <w:r>
              <w:br/>
            </w:r>
            <w:r>
              <w:rPr>
                <w:rFonts w:ascii="Times New Roman"/>
                <w:b w:val="false"/>
                <w:i w:val="false"/>
                <w:color w:val="000000"/>
                <w:sz w:val="20"/>
              </w:rPr>
              <w:t>
</w:t>
            </w:r>
            <w:r>
              <w:rPr>
                <w:rFonts w:ascii="Times New Roman"/>
                <w:b w:val="false"/>
                <w:i w:val="false"/>
                <w:color w:val="000000"/>
                <w:sz w:val="20"/>
              </w:rPr>
              <w:t>ластей</w:t>
            </w:r>
            <w:r>
              <w:br/>
            </w:r>
            <w:r>
              <w:rPr>
                <w:rFonts w:ascii="Times New Roman"/>
                <w:b w:val="false"/>
                <w:i w:val="false"/>
                <w:color w:val="000000"/>
                <w:sz w:val="20"/>
              </w:rPr>
              <w:t>
</w:t>
            </w:r>
            <w:r>
              <w:rPr>
                <w:rFonts w:ascii="Times New Roman"/>
                <w:b w:val="false"/>
                <w:i w:val="false"/>
                <w:color w:val="000000"/>
                <w:sz w:val="20"/>
              </w:rPr>
              <w:t>РК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ИП,</w:t>
            </w:r>
            <w:r>
              <w:br/>
            </w:r>
            <w:r>
              <w:rPr>
                <w:rFonts w:ascii="Times New Roman"/>
                <w:b w:val="false"/>
                <w:i w:val="false"/>
                <w:color w:val="000000"/>
                <w:sz w:val="20"/>
              </w:rPr>
              <w:t>
</w:t>
            </w:r>
            <w:r>
              <w:rPr>
                <w:rFonts w:ascii="Times New Roman"/>
                <w:b w:val="false"/>
                <w:i w:val="false"/>
                <w:color w:val="000000"/>
                <w:sz w:val="20"/>
              </w:rPr>
              <w:t>КХ, ПК)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w:t>
            </w:r>
            <w:r>
              <w:br/>
            </w:r>
            <w:r>
              <w:rPr>
                <w:rFonts w:ascii="Times New Roman"/>
                <w:b w:val="false"/>
                <w:i w:val="false"/>
                <w:color w:val="000000"/>
                <w:sz w:val="20"/>
              </w:rPr>
              <w:t>
</w:t>
            </w:r>
            <w:r>
              <w:rPr>
                <w:rFonts w:ascii="Times New Roman"/>
                <w:b w:val="false"/>
                <w:i w:val="false"/>
                <w:color w:val="000000"/>
                <w:sz w:val="20"/>
              </w:rPr>
              <w:t>чи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зай-</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яцы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зай-</w:t>
            </w:r>
            <w:r>
              <w:br/>
            </w:r>
            <w:r>
              <w:rPr>
                <w:rFonts w:ascii="Times New Roman"/>
                <w:b w:val="false"/>
                <w:i w:val="false"/>
                <w:color w:val="000000"/>
                <w:sz w:val="20"/>
              </w:rPr>
              <w:t>
</w:t>
            </w:r>
            <w:r>
              <w:rPr>
                <w:rFonts w:ascii="Times New Roman"/>
                <w:b w:val="false"/>
                <w:i w:val="false"/>
                <w:color w:val="000000"/>
                <w:sz w:val="20"/>
              </w:rPr>
              <w:t>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займа,</w:t>
            </w:r>
            <w:r>
              <w:br/>
            </w:r>
            <w:r>
              <w:rPr>
                <w:rFonts w:ascii="Times New Roman"/>
                <w:b w:val="false"/>
                <w:i w:val="false"/>
                <w:color w:val="000000"/>
                <w:sz w:val="20"/>
              </w:rPr>
              <w:t>
</w:t>
            </w:r>
            <w:r>
              <w:rPr>
                <w:rFonts w:ascii="Times New Roman"/>
                <w:b w:val="false"/>
                <w:i w:val="false"/>
                <w:color w:val="000000"/>
                <w:sz w:val="20"/>
              </w:rPr>
              <w:t>одоб-</w:t>
            </w:r>
            <w:r>
              <w:br/>
            </w:r>
            <w:r>
              <w:rPr>
                <w:rFonts w:ascii="Times New Roman"/>
                <w:b w:val="false"/>
                <w:i w:val="false"/>
                <w:color w:val="000000"/>
                <w:sz w:val="20"/>
              </w:rPr>
              <w:t>
</w:t>
            </w:r>
            <w:r>
              <w:rPr>
                <w:rFonts w:ascii="Times New Roman"/>
                <w:b w:val="false"/>
                <w:i w:val="false"/>
                <w:color w:val="000000"/>
                <w:sz w:val="20"/>
              </w:rPr>
              <w:t>ренная</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Фонда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займа,</w:t>
            </w:r>
            <w:r>
              <w:br/>
            </w:r>
            <w:r>
              <w:rPr>
                <w:rFonts w:ascii="Times New Roman"/>
                <w:b w:val="false"/>
                <w:i w:val="false"/>
                <w:color w:val="000000"/>
                <w:sz w:val="20"/>
              </w:rPr>
              <w:t>
</w:t>
            </w:r>
            <w:r>
              <w:rPr>
                <w:rFonts w:ascii="Times New Roman"/>
                <w:b w:val="false"/>
                <w:i w:val="false"/>
                <w:color w:val="000000"/>
                <w:sz w:val="20"/>
              </w:rPr>
              <w:t>одоб-</w:t>
            </w:r>
            <w:r>
              <w:br/>
            </w:r>
            <w:r>
              <w:rPr>
                <w:rFonts w:ascii="Times New Roman"/>
                <w:b w:val="false"/>
                <w:i w:val="false"/>
                <w:color w:val="000000"/>
                <w:sz w:val="20"/>
              </w:rPr>
              <w:t>
</w:t>
            </w:r>
            <w:r>
              <w:rPr>
                <w:rFonts w:ascii="Times New Roman"/>
                <w:b w:val="false"/>
                <w:i w:val="false"/>
                <w:color w:val="000000"/>
                <w:sz w:val="20"/>
              </w:rPr>
              <w:t>ренная</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Банка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Фонда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Банка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13"/>
        <w:gridCol w:w="1073"/>
        <w:gridCol w:w="1013"/>
        <w:gridCol w:w="1033"/>
        <w:gridCol w:w="1453"/>
        <w:gridCol w:w="1313"/>
        <w:gridCol w:w="1233"/>
        <w:gridCol w:w="1233"/>
        <w:gridCol w:w="127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 пога-</w:t>
            </w:r>
            <w:r>
              <w:br/>
            </w:r>
            <w:r>
              <w:rPr>
                <w:rFonts w:ascii="Times New Roman"/>
                <w:b w:val="false"/>
                <w:i w:val="false"/>
                <w:color w:val="000000"/>
                <w:sz w:val="20"/>
              </w:rPr>
              <w:t>
</w:t>
            </w:r>
            <w:r>
              <w:rPr>
                <w:rFonts w:ascii="Times New Roman"/>
                <w:b w:val="false"/>
                <w:i w:val="false"/>
                <w:color w:val="000000"/>
                <w:sz w:val="20"/>
              </w:rPr>
              <w:t>шению</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долга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 вып-</w:t>
            </w:r>
            <w:r>
              <w:br/>
            </w:r>
            <w:r>
              <w:rPr>
                <w:rFonts w:ascii="Times New Roman"/>
                <w:b w:val="false"/>
                <w:i w:val="false"/>
                <w:color w:val="000000"/>
                <w:sz w:val="20"/>
              </w:rPr>
              <w:t>
</w:t>
            </w:r>
            <w:r>
              <w:rPr>
                <w:rFonts w:ascii="Times New Roman"/>
                <w:b w:val="false"/>
                <w:i w:val="false"/>
                <w:color w:val="000000"/>
                <w:sz w:val="20"/>
              </w:rPr>
              <w:t>лате</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w:t>
            </w:r>
            <w:r>
              <w:br/>
            </w:r>
            <w:r>
              <w:rPr>
                <w:rFonts w:ascii="Times New Roman"/>
                <w:b w:val="false"/>
                <w:i w:val="false"/>
                <w:color w:val="000000"/>
                <w:sz w:val="20"/>
              </w:rPr>
              <w:t>
</w:t>
            </w:r>
            <w:r>
              <w:rPr>
                <w:rFonts w:ascii="Times New Roman"/>
                <w:b w:val="false"/>
                <w:i w:val="false"/>
                <w:color w:val="000000"/>
                <w:sz w:val="20"/>
              </w:rPr>
              <w:t>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w:t>
            </w:r>
            <w:r>
              <w:br/>
            </w:r>
            <w:r>
              <w:rPr>
                <w:rFonts w:ascii="Times New Roman"/>
                <w:b w:val="false"/>
                <w:i w:val="false"/>
                <w:color w:val="000000"/>
                <w:sz w:val="20"/>
              </w:rPr>
              <w:t>
</w:t>
            </w:r>
            <w:r>
              <w:rPr>
                <w:rFonts w:ascii="Times New Roman"/>
                <w:b w:val="false"/>
                <w:i w:val="false"/>
                <w:color w:val="000000"/>
                <w:sz w:val="20"/>
              </w:rPr>
              <w:t>тивная</w:t>
            </w:r>
            <w:r>
              <w:br/>
            </w:r>
            <w:r>
              <w:rPr>
                <w:rFonts w:ascii="Times New Roman"/>
                <w:b w:val="false"/>
                <w:i w:val="false"/>
                <w:color w:val="000000"/>
                <w:sz w:val="20"/>
              </w:rPr>
              <w:t>
</w:t>
            </w: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креди-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заемных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(с ука-</w:t>
            </w:r>
            <w:r>
              <w:br/>
            </w:r>
            <w:r>
              <w:rPr>
                <w:rFonts w:ascii="Times New Roman"/>
                <w:b w:val="false"/>
                <w:i w:val="false"/>
                <w:color w:val="000000"/>
                <w:sz w:val="20"/>
              </w:rPr>
              <w:t>
</w:t>
            </w:r>
            <w:r>
              <w:rPr>
                <w:rFonts w:ascii="Times New Roman"/>
                <w:b w:val="false"/>
                <w:i w:val="false"/>
                <w:color w:val="000000"/>
                <w:sz w:val="20"/>
              </w:rPr>
              <w:t>занием</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заемных</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город)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w:t>
            </w:r>
            <w:r>
              <w:br/>
            </w:r>
            <w:r>
              <w:rPr>
                <w:rFonts w:ascii="Times New Roman"/>
                <w:b w:val="false"/>
                <w:i w:val="false"/>
                <w:color w:val="000000"/>
                <w:sz w:val="20"/>
              </w:rPr>
              <w:t>
</w:t>
            </w: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мики по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группам</w:t>
            </w:r>
            <w:r>
              <w:br/>
            </w:r>
            <w:r>
              <w:rPr>
                <w:rFonts w:ascii="Times New Roman"/>
                <w:b w:val="false"/>
                <w:i w:val="false"/>
                <w:color w:val="000000"/>
                <w:sz w:val="20"/>
              </w:rPr>
              <w:t>
</w:t>
            </w:r>
            <w:r>
              <w:rPr>
                <w:rFonts w:ascii="Times New Roman"/>
                <w:b w:val="false"/>
                <w:i w:val="false"/>
                <w:color w:val="000000"/>
                <w:sz w:val="20"/>
              </w:rPr>
              <w:t>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отрасль</w:t>
            </w:r>
            <w:r>
              <w:br/>
            </w:r>
            <w:r>
              <w:rPr>
                <w:rFonts w:ascii="Times New Roman"/>
                <w:b w:val="false"/>
                <w:i w:val="false"/>
                <w:color w:val="000000"/>
                <w:sz w:val="20"/>
              </w:rPr>
              <w:t>
</w:t>
            </w: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мики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ОКЭД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созда-</w:t>
            </w:r>
            <w:r>
              <w:br/>
            </w:r>
            <w:r>
              <w:rPr>
                <w:rFonts w:ascii="Times New Roman"/>
                <w:b w:val="false"/>
                <w:i w:val="false"/>
                <w:color w:val="000000"/>
                <w:sz w:val="20"/>
              </w:rPr>
              <w:t>
</w:t>
            </w:r>
            <w:r>
              <w:rPr>
                <w:rFonts w:ascii="Times New Roman"/>
                <w:b w:val="false"/>
                <w:i w:val="false"/>
                <w:color w:val="000000"/>
                <w:sz w:val="20"/>
              </w:rPr>
              <w:t>ваемые</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93"/>
        <w:gridCol w:w="1533"/>
        <w:gridCol w:w="1633"/>
        <w:gridCol w:w="1133"/>
        <w:gridCol w:w="169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Уполномо-</w:t>
            </w:r>
            <w:r>
              <w:br/>
            </w:r>
            <w:r>
              <w:rPr>
                <w:rFonts w:ascii="Times New Roman"/>
                <w:b w:val="false"/>
                <w:i w:val="false"/>
                <w:color w:val="000000"/>
                <w:sz w:val="20"/>
              </w:rPr>
              <w:t>
</w:t>
            </w:r>
            <w:r>
              <w:rPr>
                <w:rFonts w:ascii="Times New Roman"/>
                <w:b w:val="false"/>
                <w:i w:val="false"/>
                <w:color w:val="000000"/>
                <w:sz w:val="20"/>
              </w:rPr>
              <w:t>ченного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БВУ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Уполномо-</w:t>
            </w:r>
            <w:r>
              <w:br/>
            </w:r>
            <w:r>
              <w:rPr>
                <w:rFonts w:ascii="Times New Roman"/>
                <w:b w:val="false"/>
                <w:i w:val="false"/>
                <w:color w:val="000000"/>
                <w:sz w:val="20"/>
              </w:rPr>
              <w:t>
</w:t>
            </w:r>
            <w:r>
              <w:rPr>
                <w:rFonts w:ascii="Times New Roman"/>
                <w:b w:val="false"/>
                <w:i w:val="false"/>
                <w:color w:val="000000"/>
                <w:sz w:val="20"/>
              </w:rPr>
              <w:t>ченного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БВУ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банков-</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займа/</w:t>
            </w:r>
            <w:r>
              <w:br/>
            </w:r>
            <w:r>
              <w:rPr>
                <w:rFonts w:ascii="Times New Roman"/>
                <w:b w:val="false"/>
                <w:i w:val="false"/>
                <w:color w:val="000000"/>
                <w:sz w:val="20"/>
              </w:rPr>
              <w:t>
</w:t>
            </w:r>
            <w:r>
              <w:rPr>
                <w:rFonts w:ascii="Times New Roman"/>
                <w:b w:val="false"/>
                <w:i w:val="false"/>
                <w:color w:val="000000"/>
                <w:sz w:val="20"/>
              </w:rPr>
              <w:t>Соглаше-</w:t>
            </w:r>
            <w:r>
              <w:br/>
            </w:r>
            <w:r>
              <w:rPr>
                <w:rFonts w:ascii="Times New Roman"/>
                <w:b w:val="false"/>
                <w:i w:val="false"/>
                <w:color w:val="000000"/>
                <w:sz w:val="20"/>
              </w:rPr>
              <w:t>
</w:t>
            </w:r>
            <w:r>
              <w:rPr>
                <w:rFonts w:ascii="Times New Roman"/>
                <w:b w:val="false"/>
                <w:i w:val="false"/>
                <w:color w:val="000000"/>
                <w:sz w:val="20"/>
              </w:rPr>
              <w:t>ния об</w:t>
            </w:r>
            <w:r>
              <w:br/>
            </w:r>
            <w:r>
              <w:rPr>
                <w:rFonts w:ascii="Times New Roman"/>
                <w:b w:val="false"/>
                <w:i w:val="false"/>
                <w:color w:val="000000"/>
                <w:sz w:val="20"/>
              </w:rPr>
              <w:t>
</w:t>
            </w:r>
            <w:r>
              <w:rPr>
                <w:rFonts w:ascii="Times New Roman"/>
                <w:b w:val="false"/>
                <w:i w:val="false"/>
                <w:color w:val="000000"/>
                <w:sz w:val="20"/>
              </w:rPr>
              <w:t>открытии</w:t>
            </w:r>
            <w:r>
              <w:br/>
            </w:r>
            <w:r>
              <w:rPr>
                <w:rFonts w:ascii="Times New Roman"/>
                <w:b w:val="false"/>
                <w:i w:val="false"/>
                <w:color w:val="000000"/>
                <w:sz w:val="20"/>
              </w:rPr>
              <w:t>
</w:t>
            </w:r>
            <w:r>
              <w:rPr>
                <w:rFonts w:ascii="Times New Roman"/>
                <w:b w:val="false"/>
                <w:i w:val="false"/>
                <w:color w:val="000000"/>
                <w:sz w:val="20"/>
              </w:rPr>
              <w:t>кредитной</w:t>
            </w:r>
            <w:r>
              <w:br/>
            </w:r>
            <w:r>
              <w:rPr>
                <w:rFonts w:ascii="Times New Roman"/>
                <w:b w:val="false"/>
                <w:i w:val="false"/>
                <w:color w:val="000000"/>
                <w:sz w:val="20"/>
              </w:rPr>
              <w:t>
</w:t>
            </w:r>
            <w:r>
              <w:rPr>
                <w:rFonts w:ascii="Times New Roman"/>
                <w:b w:val="false"/>
                <w:i w:val="false"/>
                <w:color w:val="000000"/>
                <w:sz w:val="20"/>
              </w:rPr>
              <w:t>линии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банков-</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займа/</w:t>
            </w:r>
            <w:r>
              <w:br/>
            </w:r>
            <w:r>
              <w:rPr>
                <w:rFonts w:ascii="Times New Roman"/>
                <w:b w:val="false"/>
                <w:i w:val="false"/>
                <w:color w:val="000000"/>
                <w:sz w:val="20"/>
              </w:rPr>
              <w:t>
</w:t>
            </w:r>
            <w:r>
              <w:rPr>
                <w:rFonts w:ascii="Times New Roman"/>
                <w:b w:val="false"/>
                <w:i w:val="false"/>
                <w:color w:val="000000"/>
                <w:sz w:val="20"/>
              </w:rPr>
              <w:t>Соглаше-</w:t>
            </w:r>
            <w:r>
              <w:br/>
            </w:r>
            <w:r>
              <w:rPr>
                <w:rFonts w:ascii="Times New Roman"/>
                <w:b w:val="false"/>
                <w:i w:val="false"/>
                <w:color w:val="000000"/>
                <w:sz w:val="20"/>
              </w:rPr>
              <w:t>
</w:t>
            </w:r>
            <w:r>
              <w:rPr>
                <w:rFonts w:ascii="Times New Roman"/>
                <w:b w:val="false"/>
                <w:i w:val="false"/>
                <w:color w:val="000000"/>
                <w:sz w:val="20"/>
              </w:rPr>
              <w:t>ния об</w:t>
            </w:r>
            <w:r>
              <w:br/>
            </w:r>
            <w:r>
              <w:rPr>
                <w:rFonts w:ascii="Times New Roman"/>
                <w:b w:val="false"/>
                <w:i w:val="false"/>
                <w:color w:val="000000"/>
                <w:sz w:val="20"/>
              </w:rPr>
              <w:t>
</w:t>
            </w:r>
            <w:r>
              <w:rPr>
                <w:rFonts w:ascii="Times New Roman"/>
                <w:b w:val="false"/>
                <w:i w:val="false"/>
                <w:color w:val="000000"/>
                <w:sz w:val="20"/>
              </w:rPr>
              <w:t>открытии</w:t>
            </w:r>
            <w:r>
              <w:br/>
            </w:r>
            <w:r>
              <w:rPr>
                <w:rFonts w:ascii="Times New Roman"/>
                <w:b w:val="false"/>
                <w:i w:val="false"/>
                <w:color w:val="000000"/>
                <w:sz w:val="20"/>
              </w:rPr>
              <w:t>
</w:t>
            </w:r>
            <w:r>
              <w:rPr>
                <w:rFonts w:ascii="Times New Roman"/>
                <w:b w:val="false"/>
                <w:i w:val="false"/>
                <w:color w:val="000000"/>
                <w:sz w:val="20"/>
              </w:rPr>
              <w:t>кредитной</w:t>
            </w:r>
            <w:r>
              <w:br/>
            </w:r>
            <w:r>
              <w:rPr>
                <w:rFonts w:ascii="Times New Roman"/>
                <w:b w:val="false"/>
                <w:i w:val="false"/>
                <w:color w:val="000000"/>
                <w:sz w:val="20"/>
              </w:rPr>
              <w:t>
</w:t>
            </w:r>
            <w:r>
              <w:rPr>
                <w:rFonts w:ascii="Times New Roman"/>
                <w:b w:val="false"/>
                <w:i w:val="false"/>
                <w:color w:val="000000"/>
                <w:sz w:val="20"/>
              </w:rPr>
              <w:t>линии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рефинан-</w:t>
            </w:r>
            <w:r>
              <w:br/>
            </w:r>
            <w:r>
              <w:rPr>
                <w:rFonts w:ascii="Times New Roman"/>
                <w:b w:val="false"/>
                <w:i w:val="false"/>
                <w:color w:val="000000"/>
                <w:sz w:val="20"/>
              </w:rPr>
              <w:t>
</w:t>
            </w:r>
            <w:r>
              <w:rPr>
                <w:rFonts w:ascii="Times New Roman"/>
                <w:b w:val="false"/>
                <w:i w:val="false"/>
                <w:color w:val="000000"/>
                <w:sz w:val="20"/>
              </w:rPr>
              <w:t>сирования</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по ранее</w:t>
            </w:r>
            <w:r>
              <w:br/>
            </w:r>
            <w:r>
              <w:rPr>
                <w:rFonts w:ascii="Times New Roman"/>
                <w:b w:val="false"/>
                <w:i w:val="false"/>
                <w:color w:val="000000"/>
                <w:sz w:val="20"/>
              </w:rPr>
              <w:t>
</w:t>
            </w:r>
            <w:r>
              <w:rPr>
                <w:rFonts w:ascii="Times New Roman"/>
                <w:b w:val="false"/>
                <w:i w:val="false"/>
                <w:color w:val="000000"/>
                <w:sz w:val="20"/>
              </w:rPr>
              <w:t>реализо-</w:t>
            </w:r>
            <w:r>
              <w:br/>
            </w:r>
            <w:r>
              <w:rPr>
                <w:rFonts w:ascii="Times New Roman"/>
                <w:b w:val="false"/>
                <w:i w:val="false"/>
                <w:color w:val="000000"/>
                <w:sz w:val="20"/>
              </w:rPr>
              <w:t>
</w:t>
            </w:r>
            <w:r>
              <w:rPr>
                <w:rFonts w:ascii="Times New Roman"/>
                <w:b w:val="false"/>
                <w:i w:val="false"/>
                <w:color w:val="000000"/>
                <w:sz w:val="20"/>
              </w:rPr>
              <w:t>ванным</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мам</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рефинанси-</w:t>
            </w:r>
            <w:r>
              <w:br/>
            </w:r>
            <w:r>
              <w:rPr>
                <w:rFonts w:ascii="Times New Roman"/>
                <w:b w:val="false"/>
                <w:i w:val="false"/>
                <w:color w:val="000000"/>
                <w:sz w:val="20"/>
              </w:rPr>
              <w:t>
</w:t>
            </w:r>
            <w:r>
              <w:rPr>
                <w:rFonts w:ascii="Times New Roman"/>
                <w:b w:val="false"/>
                <w:i w:val="false"/>
                <w:color w:val="000000"/>
                <w:sz w:val="20"/>
              </w:rPr>
              <w:t>ровании)</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222" w:id="48"/>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октября 2009 года № 1553</w:t>
      </w:r>
    </w:p>
    <w:bookmarkEnd w:id="48"/>
    <w:p>
      <w:pPr>
        <w:spacing w:after="0"/>
        <w:ind w:left="0"/>
        <w:jc w:val="both"/>
      </w:pPr>
      <w:r>
        <w:rPr>
          <w:rFonts w:ascii="Times New Roman"/>
          <w:b w:val="false"/>
          <w:i w:val="false"/>
          <w:color w:val="000000"/>
          <w:sz w:val="28"/>
        </w:rPr>
        <w:t xml:space="preserve">Проект  </w:t>
      </w:r>
    </w:p>
    <w:bookmarkStart w:name="z223" w:id="49"/>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акционерным обществом "Фонд национального благосостояния</w:t>
      </w:r>
      <w:r>
        <w:br/>
      </w:r>
      <w:r>
        <w:rPr>
          <w:rFonts w:ascii="Times New Roman"/>
          <w:b/>
          <w:i w:val="false"/>
          <w:color w:val="000000"/>
        </w:rPr>
        <w:t>
"Самрук-Қазына", акционерным обществом "Фонд стрессовых</w:t>
      </w:r>
      <w:r>
        <w:br/>
      </w:r>
      <w:r>
        <w:rPr>
          <w:rFonts w:ascii="Times New Roman"/>
          <w:b/>
          <w:i w:val="false"/>
          <w:color w:val="000000"/>
        </w:rPr>
        <w:t>
активов" и акционерным обществом "Фонд развития</w:t>
      </w:r>
      <w:r>
        <w:br/>
      </w:r>
      <w:r>
        <w:rPr>
          <w:rFonts w:ascii="Times New Roman"/>
          <w:b/>
          <w:i w:val="false"/>
          <w:color w:val="000000"/>
        </w:rPr>
        <w:t>
предпринимательства "Даму" о финансировании лизинговых сделок</w:t>
      </w:r>
      <w:r>
        <w:br/>
      </w:r>
      <w:r>
        <w:rPr>
          <w:rFonts w:ascii="Times New Roman"/>
          <w:b/>
          <w:i w:val="false"/>
          <w:color w:val="000000"/>
        </w:rPr>
        <w:t>
субъектов малого и среднего предпринимательства в сфере</w:t>
      </w:r>
      <w:r>
        <w:br/>
      </w:r>
      <w:r>
        <w:rPr>
          <w:rFonts w:ascii="Times New Roman"/>
          <w:b/>
          <w:i w:val="false"/>
          <w:color w:val="000000"/>
        </w:rPr>
        <w:t>
обрабатывающей промышленности через банки второго уровня и</w:t>
      </w:r>
      <w:r>
        <w:br/>
      </w:r>
      <w:r>
        <w:rPr>
          <w:rFonts w:ascii="Times New Roman"/>
          <w:b/>
          <w:i w:val="false"/>
          <w:color w:val="000000"/>
        </w:rPr>
        <w:t>
лизинговые компании</w:t>
      </w:r>
    </w:p>
    <w:bookmarkEnd w:id="49"/>
    <w:bookmarkStart w:name="z224" w:id="50"/>
    <w:p>
      <w:pPr>
        <w:spacing w:after="0"/>
        <w:ind w:left="0"/>
        <w:jc w:val="both"/>
      </w:pPr>
      <w:r>
        <w:rPr>
          <w:rFonts w:ascii="Times New Roman"/>
          <w:b w:val="false"/>
          <w:i w:val="false"/>
          <w:color w:val="000000"/>
          <w:sz w:val="28"/>
        </w:rPr>
        <w:t>
      Акционерное общество "Фонд национального благосостояния "Самрук-Қазына" в лице _________, действующего на основании _____________, именуемое в дальнейшем "Фонд", и</w:t>
      </w:r>
      <w:r>
        <w:br/>
      </w:r>
      <w:r>
        <w:rPr>
          <w:rFonts w:ascii="Times New Roman"/>
          <w:b w:val="false"/>
          <w:i w:val="false"/>
          <w:color w:val="000000"/>
          <w:sz w:val="28"/>
        </w:rPr>
        <w:t>
</w:t>
      </w:r>
      <w:r>
        <w:rPr>
          <w:rFonts w:ascii="Times New Roman"/>
          <w:b w:val="false"/>
          <w:i w:val="false"/>
          <w:color w:val="000000"/>
          <w:sz w:val="28"/>
        </w:rPr>
        <w:t>
      акционерное общество "Фонд стрессовых активов" в лице _______, действующего на основании ____________, именуемое в дальнейшем "Кредитор", и</w:t>
      </w:r>
      <w:r>
        <w:br/>
      </w:r>
      <w:r>
        <w:rPr>
          <w:rFonts w:ascii="Times New Roman"/>
          <w:b w:val="false"/>
          <w:i w:val="false"/>
          <w:color w:val="000000"/>
          <w:sz w:val="28"/>
        </w:rPr>
        <w:t>
</w:t>
      </w:r>
      <w:r>
        <w:rPr>
          <w:rFonts w:ascii="Times New Roman"/>
          <w:b w:val="false"/>
          <w:i w:val="false"/>
          <w:color w:val="000000"/>
          <w:sz w:val="28"/>
        </w:rPr>
        <w:t>
      акционерное общество "Фонд развития предпринимательства "Даму" в лице __________, действующего на основании _________, именуемое в дальнейшем "Заемщик", совместно именуемые "Стороны", а каждый в отдельности - "Сторона",</w:t>
      </w:r>
      <w:r>
        <w:br/>
      </w:r>
      <w:r>
        <w:rPr>
          <w:rFonts w:ascii="Times New Roman"/>
          <w:b w:val="false"/>
          <w:i w:val="false"/>
          <w:color w:val="000000"/>
          <w:sz w:val="28"/>
        </w:rPr>
        <w:t>
</w:t>
      </w:r>
      <w:r>
        <w:rPr>
          <w:rFonts w:ascii="Times New Roman"/>
          <w:b w:val="false"/>
          <w:i w:val="false"/>
          <w:color w:val="000000"/>
          <w:sz w:val="28"/>
        </w:rPr>
        <w:t>
      принимая во внимание План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ноября 2008 года № 1085, в целях финансирования лизинговых сделок субъектов малого и среднего предпринимательства, занятых в сфере обрабатывающей промышленности через банки второго уровня и лизинговые компании, заключили настоящее Соглашение (далее - Соглашение) о нижеследующем:</w:t>
      </w:r>
    </w:p>
    <w:bookmarkEnd w:id="50"/>
    <w:bookmarkStart w:name="z228" w:id="51"/>
    <w:p>
      <w:pPr>
        <w:spacing w:after="0"/>
        <w:ind w:left="0"/>
        <w:jc w:val="left"/>
      </w:pPr>
      <w:r>
        <w:rPr>
          <w:rFonts w:ascii="Times New Roman"/>
          <w:b/>
          <w:i w:val="false"/>
          <w:color w:val="000000"/>
        </w:rPr>
        <w:t xml:space="preserve"> 
1. Используемые термины</w:t>
      </w:r>
    </w:p>
    <w:bookmarkEnd w:id="51"/>
    <w:bookmarkStart w:name="z229" w:id="52"/>
    <w:p>
      <w:pPr>
        <w:spacing w:after="0"/>
        <w:ind w:left="0"/>
        <w:jc w:val="both"/>
      </w:pPr>
      <w:r>
        <w:rPr>
          <w:rFonts w:ascii="Times New Roman"/>
          <w:b w:val="false"/>
          <w:i w:val="false"/>
          <w:color w:val="000000"/>
          <w:sz w:val="28"/>
        </w:rPr>
        <w:t>
      Задолженность - любое обязательство (принятое по настоящему Соглашению) по оплате или возврату денег;</w:t>
      </w:r>
      <w:r>
        <w:br/>
      </w:r>
      <w:r>
        <w:rPr>
          <w:rFonts w:ascii="Times New Roman"/>
          <w:b w:val="false"/>
          <w:i w:val="false"/>
          <w:color w:val="000000"/>
          <w:sz w:val="28"/>
        </w:rPr>
        <w:t>
</w:t>
      </w:r>
      <w:r>
        <w:rPr>
          <w:rFonts w:ascii="Times New Roman"/>
          <w:b w:val="false"/>
          <w:i w:val="false"/>
          <w:color w:val="000000"/>
          <w:sz w:val="28"/>
        </w:rPr>
        <w:t>
      Кредит - сумма денег, предоставляемая Кредитором Заемщику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рабочий день - день (за исключением субботы - воскресенья или официальных праздничных дней), в который Банки открыты для осуществления своей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освоение денег - предоставление Заемщиком кредита банкам второго уровня и лизинговым организациям за счет денег Кредитора в сроки и на условиях, указанных в Кредитных договорах и в настоящем Соглашении, путем заключения Договора займа;</w:t>
      </w:r>
      <w:r>
        <w:br/>
      </w:r>
      <w:r>
        <w:rPr>
          <w:rFonts w:ascii="Times New Roman"/>
          <w:b w:val="false"/>
          <w:i w:val="false"/>
          <w:color w:val="000000"/>
          <w:sz w:val="28"/>
        </w:rPr>
        <w:t>
</w:t>
      </w:r>
      <w:r>
        <w:rPr>
          <w:rFonts w:ascii="Times New Roman"/>
          <w:b w:val="false"/>
          <w:i w:val="false"/>
          <w:color w:val="000000"/>
          <w:sz w:val="28"/>
        </w:rPr>
        <w:t>
      обстоятельства непреодолимой силы - обстоятельства невозможности полного или частичного исполнения любой из Сторон обязательств по настоящему Соглашению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целевое использование кредита - предоставление Заемщиком Кредитов банкам второго уровня и лизинговым организациям (далее - БВУ) для дальнейшего финансирования ими лизинговых сделок субъектов частного предпринимательства, занятых в сфере обрабатывающей промышленности.</w:t>
      </w:r>
    </w:p>
    <w:bookmarkEnd w:id="52"/>
    <w:bookmarkStart w:name="z235" w:id="53"/>
    <w:p>
      <w:pPr>
        <w:spacing w:after="0"/>
        <w:ind w:left="0"/>
        <w:jc w:val="left"/>
      </w:pPr>
      <w:r>
        <w:rPr>
          <w:rFonts w:ascii="Times New Roman"/>
          <w:b/>
          <w:i w:val="false"/>
          <w:color w:val="000000"/>
        </w:rPr>
        <w:t xml:space="preserve"> 
2. Предмет Соглашения</w:t>
      </w:r>
    </w:p>
    <w:bookmarkEnd w:id="53"/>
    <w:bookmarkStart w:name="z236" w:id="54"/>
    <w:p>
      <w:pPr>
        <w:spacing w:after="0"/>
        <w:ind w:left="0"/>
        <w:jc w:val="both"/>
      </w:pPr>
      <w:r>
        <w:rPr>
          <w:rFonts w:ascii="Times New Roman"/>
          <w:b w:val="false"/>
          <w:i w:val="false"/>
          <w:color w:val="000000"/>
          <w:sz w:val="28"/>
        </w:rPr>
        <w:t>
      1. Кредитор в соответствии с условиями настоящего Соглашения предоставляет Заемщику кредитные средства (далее - Кредит), а Заемщик обязуется своевременно возвратить Кредит, уплатить вознаграждение и иные денежные суммы, подлежащие выплате Кредитору по настоящему Соглашению.</w:t>
      </w:r>
    </w:p>
    <w:bookmarkEnd w:id="54"/>
    <w:bookmarkStart w:name="z237" w:id="55"/>
    <w:p>
      <w:pPr>
        <w:spacing w:after="0"/>
        <w:ind w:left="0"/>
        <w:jc w:val="left"/>
      </w:pPr>
      <w:r>
        <w:rPr>
          <w:rFonts w:ascii="Times New Roman"/>
          <w:b/>
          <w:i w:val="false"/>
          <w:color w:val="000000"/>
        </w:rPr>
        <w:t xml:space="preserve"> 
3. Основные условия Кредита</w:t>
      </w:r>
    </w:p>
    <w:bookmarkEnd w:id="55"/>
    <w:bookmarkStart w:name="z238" w:id="56"/>
    <w:p>
      <w:pPr>
        <w:spacing w:after="0"/>
        <w:ind w:left="0"/>
        <w:jc w:val="both"/>
      </w:pPr>
      <w:r>
        <w:rPr>
          <w:rFonts w:ascii="Times New Roman"/>
          <w:b w:val="false"/>
          <w:i w:val="false"/>
          <w:color w:val="000000"/>
          <w:sz w:val="28"/>
        </w:rPr>
        <w:t>
      Кредит предоставляется на следующих условиях:</w:t>
      </w:r>
    </w:p>
    <w:bookmarkEnd w:id="56"/>
    <w:bookmarkStart w:name="z239" w:id="57"/>
    <w:p>
      <w:pPr>
        <w:spacing w:after="0"/>
        <w:ind w:left="0"/>
        <w:jc w:val="both"/>
      </w:pPr>
      <w:r>
        <w:rPr>
          <w:rFonts w:ascii="Times New Roman"/>
          <w:b w:val="false"/>
          <w:i w:val="false"/>
          <w:color w:val="000000"/>
          <w:sz w:val="28"/>
        </w:rPr>
        <w:t>
      1. Сумма Кредита        2 000 000 000 (два миллиарда) тенге;</w:t>
      </w:r>
      <w:r>
        <w:br/>
      </w:r>
      <w:r>
        <w:rPr>
          <w:rFonts w:ascii="Times New Roman"/>
          <w:b w:val="false"/>
          <w:i w:val="false"/>
          <w:color w:val="000000"/>
          <w:sz w:val="28"/>
        </w:rPr>
        <w:t>
</w:t>
      </w:r>
      <w:r>
        <w:rPr>
          <w:rFonts w:ascii="Times New Roman"/>
          <w:b w:val="false"/>
          <w:i w:val="false"/>
          <w:color w:val="000000"/>
          <w:sz w:val="28"/>
        </w:rPr>
        <w:t>
      2. Срок Кредита         7 (семь) лет, начиная с даты зачисления</w:t>
      </w:r>
      <w:r>
        <w:br/>
      </w:r>
      <w:r>
        <w:rPr>
          <w:rFonts w:ascii="Times New Roman"/>
          <w:b w:val="false"/>
          <w:i w:val="false"/>
          <w:color w:val="000000"/>
          <w:sz w:val="28"/>
        </w:rPr>
        <w:t>
                              Суммы Кредита на банковский счет</w:t>
      </w:r>
      <w:r>
        <w:br/>
      </w:r>
      <w:r>
        <w:rPr>
          <w:rFonts w:ascii="Times New Roman"/>
          <w:b w:val="false"/>
          <w:i w:val="false"/>
          <w:color w:val="000000"/>
          <w:sz w:val="28"/>
        </w:rPr>
        <w:t>
                              Заемщика;</w:t>
      </w:r>
      <w:r>
        <w:br/>
      </w:r>
      <w:r>
        <w:rPr>
          <w:rFonts w:ascii="Times New Roman"/>
          <w:b w:val="false"/>
          <w:i w:val="false"/>
          <w:color w:val="000000"/>
          <w:sz w:val="28"/>
        </w:rPr>
        <w:t>
</w:t>
      </w:r>
      <w:r>
        <w:rPr>
          <w:rFonts w:ascii="Times New Roman"/>
          <w:b w:val="false"/>
          <w:i w:val="false"/>
          <w:color w:val="000000"/>
          <w:sz w:val="28"/>
        </w:rPr>
        <w:t>
      3. Ставка               1 % (один) годовых;</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w:t>
      </w:r>
      <w:r>
        <w:rPr>
          <w:rFonts w:ascii="Times New Roman"/>
          <w:b w:val="false"/>
          <w:i w:val="false"/>
          <w:color w:val="000000"/>
          <w:sz w:val="28"/>
        </w:rPr>
        <w:t>
      4. Валюта Кредита       Тенге;</w:t>
      </w:r>
      <w:r>
        <w:br/>
      </w:r>
      <w:r>
        <w:rPr>
          <w:rFonts w:ascii="Times New Roman"/>
          <w:b w:val="false"/>
          <w:i w:val="false"/>
          <w:color w:val="000000"/>
          <w:sz w:val="28"/>
        </w:rPr>
        <w:t>
</w:t>
      </w:r>
      <w:r>
        <w:rPr>
          <w:rFonts w:ascii="Times New Roman"/>
          <w:b w:val="false"/>
          <w:i w:val="false"/>
          <w:color w:val="000000"/>
          <w:sz w:val="28"/>
        </w:rPr>
        <w:t>
      5. Целевое назначение   Предоставление Заемщиком Кредитов</w:t>
      </w:r>
      <w:r>
        <w:br/>
      </w:r>
      <w:r>
        <w:rPr>
          <w:rFonts w:ascii="Times New Roman"/>
          <w:b w:val="false"/>
          <w:i w:val="false"/>
          <w:color w:val="000000"/>
          <w:sz w:val="28"/>
        </w:rPr>
        <w:t>
         Кредита              банкам второго уровня и лизинговым</w:t>
      </w:r>
      <w:r>
        <w:br/>
      </w:r>
      <w:r>
        <w:rPr>
          <w:rFonts w:ascii="Times New Roman"/>
          <w:b w:val="false"/>
          <w:i w:val="false"/>
          <w:color w:val="000000"/>
          <w:sz w:val="28"/>
        </w:rPr>
        <w:t>
                              организациям для дальнейшего</w:t>
      </w:r>
      <w:r>
        <w:br/>
      </w:r>
      <w:r>
        <w:rPr>
          <w:rFonts w:ascii="Times New Roman"/>
          <w:b w:val="false"/>
          <w:i w:val="false"/>
          <w:color w:val="000000"/>
          <w:sz w:val="28"/>
        </w:rPr>
        <w:t>
                              финансирования ими лизинговых сделок</w:t>
      </w:r>
      <w:r>
        <w:br/>
      </w:r>
      <w:r>
        <w:rPr>
          <w:rFonts w:ascii="Times New Roman"/>
          <w:b w:val="false"/>
          <w:i w:val="false"/>
          <w:color w:val="000000"/>
          <w:sz w:val="28"/>
        </w:rPr>
        <w:t>
                              субъектов частного предпринимательства,</w:t>
      </w:r>
      <w:r>
        <w:br/>
      </w:r>
      <w:r>
        <w:rPr>
          <w:rFonts w:ascii="Times New Roman"/>
          <w:b w:val="false"/>
          <w:i w:val="false"/>
          <w:color w:val="000000"/>
          <w:sz w:val="28"/>
        </w:rPr>
        <w:t>
                              занятых в сфере обрабатывающей</w:t>
      </w:r>
      <w:r>
        <w:br/>
      </w:r>
      <w:r>
        <w:rPr>
          <w:rFonts w:ascii="Times New Roman"/>
          <w:b w:val="false"/>
          <w:i w:val="false"/>
          <w:color w:val="000000"/>
          <w:sz w:val="28"/>
        </w:rPr>
        <w:t>
                              промышленности, на следующих основных</w:t>
      </w:r>
      <w:r>
        <w:br/>
      </w:r>
      <w:r>
        <w:rPr>
          <w:rFonts w:ascii="Times New Roman"/>
          <w:b w:val="false"/>
          <w:i w:val="false"/>
          <w:color w:val="000000"/>
          <w:sz w:val="28"/>
        </w:rPr>
        <w:t>
                              условиях:</w:t>
      </w:r>
      <w:r>
        <w:br/>
      </w:r>
      <w:r>
        <w:rPr>
          <w:rFonts w:ascii="Times New Roman"/>
          <w:b w:val="false"/>
          <w:i w:val="false"/>
          <w:color w:val="000000"/>
          <w:sz w:val="28"/>
        </w:rPr>
        <w:t>
                              - финансирование новых лизинговых</w:t>
      </w:r>
      <w:r>
        <w:br/>
      </w:r>
      <w:r>
        <w:rPr>
          <w:rFonts w:ascii="Times New Roman"/>
          <w:b w:val="false"/>
          <w:i w:val="false"/>
          <w:color w:val="000000"/>
          <w:sz w:val="28"/>
        </w:rPr>
        <w:t>
                              сделок СЧП;</w:t>
      </w:r>
      <w:r>
        <w:br/>
      </w:r>
      <w:r>
        <w:rPr>
          <w:rFonts w:ascii="Times New Roman"/>
          <w:b w:val="false"/>
          <w:i w:val="false"/>
          <w:color w:val="000000"/>
          <w:sz w:val="28"/>
        </w:rPr>
        <w:t>
                              - конечная ставка вознаграждения для</w:t>
      </w:r>
      <w:r>
        <w:br/>
      </w:r>
      <w:r>
        <w:rPr>
          <w:rFonts w:ascii="Times New Roman"/>
          <w:b w:val="false"/>
          <w:i w:val="false"/>
          <w:color w:val="000000"/>
          <w:sz w:val="28"/>
        </w:rPr>
        <w:t>
                              заемщиков СЧП не более 8 (восьми) %</w:t>
      </w:r>
      <w:r>
        <w:br/>
      </w:r>
      <w:r>
        <w:rPr>
          <w:rFonts w:ascii="Times New Roman"/>
          <w:b w:val="false"/>
          <w:i w:val="false"/>
          <w:color w:val="000000"/>
          <w:sz w:val="28"/>
        </w:rPr>
        <w:t>
                              годовых;</w:t>
      </w:r>
      <w:r>
        <w:br/>
      </w:r>
      <w:r>
        <w:rPr>
          <w:rFonts w:ascii="Times New Roman"/>
          <w:b w:val="false"/>
          <w:i w:val="false"/>
          <w:color w:val="000000"/>
          <w:sz w:val="28"/>
        </w:rPr>
        <w:t>
</w:t>
      </w:r>
      <w:r>
        <w:rPr>
          <w:rFonts w:ascii="Times New Roman"/>
          <w:b w:val="false"/>
          <w:i w:val="false"/>
          <w:color w:val="000000"/>
          <w:sz w:val="28"/>
        </w:rPr>
        <w:t>
      6. Выплата основного    Равными полугодовыми платежами, начиная</w:t>
      </w:r>
      <w:r>
        <w:br/>
      </w:r>
      <w:r>
        <w:rPr>
          <w:rFonts w:ascii="Times New Roman"/>
          <w:b w:val="false"/>
          <w:i w:val="false"/>
          <w:color w:val="000000"/>
          <w:sz w:val="28"/>
        </w:rPr>
        <w:t>
         долга                с даты истечения льготного периода по</w:t>
      </w:r>
      <w:r>
        <w:br/>
      </w:r>
      <w:r>
        <w:rPr>
          <w:rFonts w:ascii="Times New Roman"/>
          <w:b w:val="false"/>
          <w:i w:val="false"/>
          <w:color w:val="000000"/>
          <w:sz w:val="28"/>
        </w:rPr>
        <w:t>
                              выплате основного долга, указанного в</w:t>
      </w:r>
      <w:r>
        <w:br/>
      </w:r>
      <w:r>
        <w:rPr>
          <w:rFonts w:ascii="Times New Roman"/>
          <w:b w:val="false"/>
          <w:i w:val="false"/>
          <w:color w:val="000000"/>
          <w:sz w:val="28"/>
        </w:rPr>
        <w:t>
                              пункте 7 раздела 3 настоящего</w:t>
      </w:r>
      <w:r>
        <w:br/>
      </w:r>
      <w:r>
        <w:rPr>
          <w:rFonts w:ascii="Times New Roman"/>
          <w:b w:val="false"/>
          <w:i w:val="false"/>
          <w:color w:val="000000"/>
          <w:sz w:val="28"/>
        </w:rPr>
        <w:t>
                              Соглашения. Первая выплата основного</w:t>
      </w:r>
      <w:r>
        <w:br/>
      </w:r>
      <w:r>
        <w:rPr>
          <w:rFonts w:ascii="Times New Roman"/>
          <w:b w:val="false"/>
          <w:i w:val="false"/>
          <w:color w:val="000000"/>
          <w:sz w:val="28"/>
        </w:rPr>
        <w:t>
                              долга осуществляется в шестой рабочий</w:t>
      </w:r>
      <w:r>
        <w:br/>
      </w:r>
      <w:r>
        <w:rPr>
          <w:rFonts w:ascii="Times New Roman"/>
          <w:b w:val="false"/>
          <w:i w:val="false"/>
          <w:color w:val="000000"/>
          <w:sz w:val="28"/>
        </w:rPr>
        <w:t>
                              день, следующий за датой, в которую</w:t>
      </w:r>
      <w:r>
        <w:br/>
      </w:r>
      <w:r>
        <w:rPr>
          <w:rFonts w:ascii="Times New Roman"/>
          <w:b w:val="false"/>
          <w:i w:val="false"/>
          <w:color w:val="000000"/>
          <w:sz w:val="28"/>
        </w:rPr>
        <w:t>
                              истек льготный период по выплате</w:t>
      </w:r>
      <w:r>
        <w:br/>
      </w:r>
      <w:r>
        <w:rPr>
          <w:rFonts w:ascii="Times New Roman"/>
          <w:b w:val="false"/>
          <w:i w:val="false"/>
          <w:color w:val="000000"/>
          <w:sz w:val="28"/>
        </w:rPr>
        <w:t>
                              основного долга (далее - Дата первой</w:t>
      </w:r>
      <w:r>
        <w:br/>
      </w:r>
      <w:r>
        <w:rPr>
          <w:rFonts w:ascii="Times New Roman"/>
          <w:b w:val="false"/>
          <w:i w:val="false"/>
          <w:color w:val="000000"/>
          <w:sz w:val="28"/>
        </w:rPr>
        <w:t>
                              выплаты).</w:t>
      </w:r>
      <w:r>
        <w:br/>
      </w:r>
      <w:r>
        <w:rPr>
          <w:rFonts w:ascii="Times New Roman"/>
          <w:b w:val="false"/>
          <w:i w:val="false"/>
          <w:color w:val="000000"/>
          <w:sz w:val="28"/>
        </w:rPr>
        <w:t>
                              Каждая последующая выплата основного</w:t>
      </w:r>
      <w:r>
        <w:br/>
      </w:r>
      <w:r>
        <w:rPr>
          <w:rFonts w:ascii="Times New Roman"/>
          <w:b w:val="false"/>
          <w:i w:val="false"/>
          <w:color w:val="000000"/>
          <w:sz w:val="28"/>
        </w:rPr>
        <w:t>
                              долга производится в шестой рабочий</w:t>
      </w:r>
      <w:r>
        <w:br/>
      </w:r>
      <w:r>
        <w:rPr>
          <w:rFonts w:ascii="Times New Roman"/>
          <w:b w:val="false"/>
          <w:i w:val="false"/>
          <w:color w:val="000000"/>
          <w:sz w:val="28"/>
        </w:rPr>
        <w:t>
                              день полугодия, следующего за отчетным</w:t>
      </w:r>
      <w:r>
        <w:br/>
      </w:r>
      <w:r>
        <w:rPr>
          <w:rFonts w:ascii="Times New Roman"/>
          <w:b w:val="false"/>
          <w:i w:val="false"/>
          <w:color w:val="000000"/>
          <w:sz w:val="28"/>
        </w:rPr>
        <w:t>
                              полугодием.</w:t>
      </w:r>
      <w:r>
        <w:br/>
      </w:r>
      <w:r>
        <w:rPr>
          <w:rFonts w:ascii="Times New Roman"/>
          <w:b w:val="false"/>
          <w:i w:val="false"/>
          <w:color w:val="000000"/>
          <w:sz w:val="28"/>
        </w:rPr>
        <w:t>
                              Полугодием в целях настоящего</w:t>
      </w:r>
      <w:r>
        <w:br/>
      </w:r>
      <w:r>
        <w:rPr>
          <w:rFonts w:ascii="Times New Roman"/>
          <w:b w:val="false"/>
          <w:i w:val="false"/>
          <w:color w:val="000000"/>
          <w:sz w:val="28"/>
        </w:rPr>
        <w:t>
                              Соглашения считаются каждые последующие</w:t>
      </w:r>
      <w:r>
        <w:br/>
      </w:r>
      <w:r>
        <w:rPr>
          <w:rFonts w:ascii="Times New Roman"/>
          <w:b w:val="false"/>
          <w:i w:val="false"/>
          <w:color w:val="000000"/>
          <w:sz w:val="28"/>
        </w:rPr>
        <w:t>
                              6 (шесть) календарных месяцев, начиная</w:t>
      </w:r>
      <w:r>
        <w:br/>
      </w:r>
      <w:r>
        <w:rPr>
          <w:rFonts w:ascii="Times New Roman"/>
          <w:b w:val="false"/>
          <w:i w:val="false"/>
          <w:color w:val="000000"/>
          <w:sz w:val="28"/>
        </w:rPr>
        <w:t>
                              с даты первой выплаты основного долга;</w:t>
      </w:r>
      <w:r>
        <w:br/>
      </w:r>
      <w:r>
        <w:rPr>
          <w:rFonts w:ascii="Times New Roman"/>
          <w:b w:val="false"/>
          <w:i w:val="false"/>
          <w:color w:val="000000"/>
          <w:sz w:val="28"/>
        </w:rPr>
        <w:t>
</w:t>
      </w:r>
      <w:r>
        <w:rPr>
          <w:rFonts w:ascii="Times New Roman"/>
          <w:b w:val="false"/>
          <w:i w:val="false"/>
          <w:color w:val="000000"/>
          <w:sz w:val="28"/>
        </w:rPr>
        <w:t>
      7. Льготный период по   2 (два) года с даты зачисления Кредита</w:t>
      </w:r>
      <w:r>
        <w:br/>
      </w:r>
      <w:r>
        <w:rPr>
          <w:rFonts w:ascii="Times New Roman"/>
          <w:b w:val="false"/>
          <w:i w:val="false"/>
          <w:color w:val="000000"/>
          <w:sz w:val="28"/>
        </w:rPr>
        <w:t>
         выплате основного    на банковский счет Заемщика;</w:t>
      </w:r>
      <w:r>
        <w:br/>
      </w:r>
      <w:r>
        <w:rPr>
          <w:rFonts w:ascii="Times New Roman"/>
          <w:b w:val="false"/>
          <w:i w:val="false"/>
          <w:color w:val="000000"/>
          <w:sz w:val="28"/>
        </w:rPr>
        <w:t>
         долга</w:t>
      </w:r>
      <w:r>
        <w:br/>
      </w:r>
      <w:r>
        <w:rPr>
          <w:rFonts w:ascii="Times New Roman"/>
          <w:b w:val="false"/>
          <w:i w:val="false"/>
          <w:color w:val="000000"/>
          <w:sz w:val="28"/>
        </w:rPr>
        <w:t>
</w:t>
      </w:r>
      <w:r>
        <w:rPr>
          <w:rFonts w:ascii="Times New Roman"/>
          <w:b w:val="false"/>
          <w:i w:val="false"/>
          <w:color w:val="000000"/>
          <w:sz w:val="28"/>
        </w:rPr>
        <w:t>
      8. Выплата              Ежеквартально, в шестой рабочий день</w:t>
      </w:r>
      <w:r>
        <w:br/>
      </w:r>
      <w:r>
        <w:rPr>
          <w:rFonts w:ascii="Times New Roman"/>
          <w:b w:val="false"/>
          <w:i w:val="false"/>
          <w:color w:val="000000"/>
          <w:sz w:val="28"/>
        </w:rPr>
        <w:t>
         вознаграждения       квартала, следующего за отчетным</w:t>
      </w:r>
      <w:r>
        <w:br/>
      </w:r>
      <w:r>
        <w:rPr>
          <w:rFonts w:ascii="Times New Roman"/>
          <w:b w:val="false"/>
          <w:i w:val="false"/>
          <w:color w:val="000000"/>
          <w:sz w:val="28"/>
        </w:rPr>
        <w:t>
                              кварталом.</w:t>
      </w:r>
      <w:r>
        <w:br/>
      </w:r>
      <w:r>
        <w:rPr>
          <w:rFonts w:ascii="Times New Roman"/>
          <w:b w:val="false"/>
          <w:i w:val="false"/>
          <w:color w:val="000000"/>
          <w:sz w:val="28"/>
        </w:rPr>
        <w:t>
                              Для начисления вознаграждения в расчет</w:t>
      </w:r>
      <w:r>
        <w:br/>
      </w:r>
      <w:r>
        <w:rPr>
          <w:rFonts w:ascii="Times New Roman"/>
          <w:b w:val="false"/>
          <w:i w:val="false"/>
          <w:color w:val="000000"/>
          <w:sz w:val="28"/>
        </w:rPr>
        <w:t>
                              принимаются 360 (триста шестьдесят)</w:t>
      </w:r>
      <w:r>
        <w:br/>
      </w:r>
      <w:r>
        <w:rPr>
          <w:rFonts w:ascii="Times New Roman"/>
          <w:b w:val="false"/>
          <w:i w:val="false"/>
          <w:color w:val="000000"/>
          <w:sz w:val="28"/>
        </w:rPr>
        <w:t>
                              дней в году и 30 (тридцать) дней в</w:t>
      </w:r>
      <w:r>
        <w:br/>
      </w:r>
      <w:r>
        <w:rPr>
          <w:rFonts w:ascii="Times New Roman"/>
          <w:b w:val="false"/>
          <w:i w:val="false"/>
          <w:color w:val="000000"/>
          <w:sz w:val="28"/>
        </w:rPr>
        <w:t>
                              месяце и из расчета фактического</w:t>
      </w:r>
      <w:r>
        <w:br/>
      </w:r>
      <w:r>
        <w:rPr>
          <w:rFonts w:ascii="Times New Roman"/>
          <w:b w:val="false"/>
          <w:i w:val="false"/>
          <w:color w:val="000000"/>
          <w:sz w:val="28"/>
        </w:rPr>
        <w:t>
                              количества прошедших дней при неполном</w:t>
      </w:r>
      <w:r>
        <w:br/>
      </w:r>
      <w:r>
        <w:rPr>
          <w:rFonts w:ascii="Times New Roman"/>
          <w:b w:val="false"/>
          <w:i w:val="false"/>
          <w:color w:val="000000"/>
          <w:sz w:val="28"/>
        </w:rPr>
        <w:t>
                              месяце. Начисление вознаграждения по</w:t>
      </w:r>
      <w:r>
        <w:br/>
      </w:r>
      <w:r>
        <w:rPr>
          <w:rFonts w:ascii="Times New Roman"/>
          <w:b w:val="false"/>
          <w:i w:val="false"/>
          <w:color w:val="000000"/>
          <w:sz w:val="28"/>
        </w:rPr>
        <w:t>
                              ставке, определенной в пункте 3 раздела</w:t>
      </w:r>
      <w:r>
        <w:br/>
      </w:r>
      <w:r>
        <w:rPr>
          <w:rFonts w:ascii="Times New Roman"/>
          <w:b w:val="false"/>
          <w:i w:val="false"/>
          <w:color w:val="000000"/>
          <w:sz w:val="28"/>
        </w:rPr>
        <w:t>
                              3 настоящего Соглашения, осуществляется</w:t>
      </w:r>
      <w:r>
        <w:br/>
      </w:r>
      <w:r>
        <w:rPr>
          <w:rFonts w:ascii="Times New Roman"/>
          <w:b w:val="false"/>
          <w:i w:val="false"/>
          <w:color w:val="000000"/>
          <w:sz w:val="28"/>
        </w:rPr>
        <w:t>
                              на сумму основного долга по настоящему</w:t>
      </w:r>
      <w:r>
        <w:br/>
      </w:r>
      <w:r>
        <w:rPr>
          <w:rFonts w:ascii="Times New Roman"/>
          <w:b w:val="false"/>
          <w:i w:val="false"/>
          <w:color w:val="000000"/>
          <w:sz w:val="28"/>
        </w:rPr>
        <w:t>
                              Соглашению;</w:t>
      </w:r>
      <w:r>
        <w:br/>
      </w:r>
      <w:r>
        <w:rPr>
          <w:rFonts w:ascii="Times New Roman"/>
          <w:b w:val="false"/>
          <w:i w:val="false"/>
          <w:color w:val="000000"/>
          <w:sz w:val="28"/>
        </w:rPr>
        <w:t>
</w:t>
      </w:r>
      <w:r>
        <w:rPr>
          <w:rFonts w:ascii="Times New Roman"/>
          <w:b w:val="false"/>
          <w:i w:val="false"/>
          <w:color w:val="000000"/>
          <w:sz w:val="28"/>
        </w:rPr>
        <w:t>
      9. Обеспечение          Не предусмотрено;</w:t>
      </w:r>
      <w:r>
        <w:br/>
      </w:r>
      <w:r>
        <w:rPr>
          <w:rFonts w:ascii="Times New Roman"/>
          <w:b w:val="false"/>
          <w:i w:val="false"/>
          <w:color w:val="000000"/>
          <w:sz w:val="28"/>
        </w:rPr>
        <w:t>
</w:t>
      </w:r>
      <w:r>
        <w:rPr>
          <w:rFonts w:ascii="Times New Roman"/>
          <w:b w:val="false"/>
          <w:i w:val="false"/>
          <w:color w:val="000000"/>
          <w:sz w:val="28"/>
        </w:rPr>
        <w:t>
      10. Освоение Кредита    Кредит считается предоставленным в дату</w:t>
      </w:r>
      <w:r>
        <w:br/>
      </w:r>
      <w:r>
        <w:rPr>
          <w:rFonts w:ascii="Times New Roman"/>
          <w:b w:val="false"/>
          <w:i w:val="false"/>
          <w:color w:val="000000"/>
          <w:sz w:val="28"/>
        </w:rPr>
        <w:t>
                              поступления денег на банковский счет</w:t>
      </w:r>
      <w:r>
        <w:br/>
      </w:r>
      <w:r>
        <w:rPr>
          <w:rFonts w:ascii="Times New Roman"/>
          <w:b w:val="false"/>
          <w:i w:val="false"/>
          <w:color w:val="000000"/>
          <w:sz w:val="28"/>
        </w:rPr>
        <w:t>
                              Заемщика.</w:t>
      </w:r>
      <w:r>
        <w:br/>
      </w:r>
      <w:r>
        <w:rPr>
          <w:rFonts w:ascii="Times New Roman"/>
          <w:b w:val="false"/>
          <w:i w:val="false"/>
          <w:color w:val="000000"/>
          <w:sz w:val="28"/>
        </w:rPr>
        <w:t>
                              Кредит считается освоенным в дату</w:t>
      </w:r>
      <w:r>
        <w:br/>
      </w:r>
      <w:r>
        <w:rPr>
          <w:rFonts w:ascii="Times New Roman"/>
          <w:b w:val="false"/>
          <w:i w:val="false"/>
          <w:color w:val="000000"/>
          <w:sz w:val="28"/>
        </w:rPr>
        <w:t>
                              размещения Заемщиком средств в БВУ.</w:t>
      </w:r>
    </w:p>
    <w:bookmarkEnd w:id="57"/>
    <w:bookmarkStart w:name="z249" w:id="58"/>
    <w:p>
      <w:pPr>
        <w:spacing w:after="0"/>
        <w:ind w:left="0"/>
        <w:jc w:val="left"/>
      </w:pPr>
      <w:r>
        <w:rPr>
          <w:rFonts w:ascii="Times New Roman"/>
          <w:b/>
          <w:i w:val="false"/>
          <w:color w:val="000000"/>
        </w:rPr>
        <w:t xml:space="preserve"> 
4. Порядок предоставления и возврата Кредита</w:t>
      </w:r>
    </w:p>
    <w:bookmarkEnd w:id="58"/>
    <w:bookmarkStart w:name="z250" w:id="59"/>
    <w:p>
      <w:pPr>
        <w:spacing w:after="0"/>
        <w:ind w:left="0"/>
        <w:jc w:val="both"/>
      </w:pPr>
      <w:r>
        <w:rPr>
          <w:rFonts w:ascii="Times New Roman"/>
          <w:b w:val="false"/>
          <w:i w:val="false"/>
          <w:color w:val="000000"/>
          <w:sz w:val="28"/>
        </w:rPr>
        <w:t>
      1. Предоставление Кредита осуществляется в течение 5 (пяти) рабочих дней с даты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2. Заемщик производит возврат Кредита и уплату вознаграждения путем перечисления денег на банковский счет Кредитора, указанный в реквизитах настоящего Соглашения, если Кредитором не будет указан иной счет.</w:t>
      </w:r>
      <w:r>
        <w:br/>
      </w:r>
      <w:r>
        <w:rPr>
          <w:rFonts w:ascii="Times New Roman"/>
          <w:b w:val="false"/>
          <w:i w:val="false"/>
          <w:color w:val="000000"/>
          <w:sz w:val="28"/>
        </w:rPr>
        <w:t>
</w:t>
      </w:r>
      <w:r>
        <w:rPr>
          <w:rFonts w:ascii="Times New Roman"/>
          <w:b w:val="false"/>
          <w:i w:val="false"/>
          <w:color w:val="000000"/>
          <w:sz w:val="28"/>
        </w:rPr>
        <w:t>
      3. Кредит считается погашенным при исполнении Заемщиком в полном объеме своих обязательств по возврату основного долга по Кредиту, уплате вознаграждения, неустоек (пени, штрафов) и иных платежей,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4. Принятие Кредитором платежей Заемщика производится в следующей последовательности: уплата неустойки (штрафов, пени); уплата суммы расходов, связанных с исполнением настоящего Соглашения и подлежащих возмещению Заемщиком; уплата начисленного вознаграждения; погашение основного долга по Кредиту.</w:t>
      </w:r>
      <w:r>
        <w:br/>
      </w:r>
      <w:r>
        <w:rPr>
          <w:rFonts w:ascii="Times New Roman"/>
          <w:b w:val="false"/>
          <w:i w:val="false"/>
          <w:color w:val="000000"/>
          <w:sz w:val="28"/>
        </w:rPr>
        <w:t>
</w:t>
      </w:r>
      <w:r>
        <w:rPr>
          <w:rFonts w:ascii="Times New Roman"/>
          <w:b w:val="false"/>
          <w:i w:val="false"/>
          <w:color w:val="000000"/>
          <w:sz w:val="28"/>
        </w:rPr>
        <w:t>
      Если день, в который Заемщик должен произвести платеж Кредитору по настоящему Соглашению, не является рабочим днем в Республике Казахстан, платеж должен быть произведен Заемщиком в первый рабочий день в Республике Казахстан.</w:t>
      </w:r>
      <w:r>
        <w:br/>
      </w:r>
      <w:r>
        <w:rPr>
          <w:rFonts w:ascii="Times New Roman"/>
          <w:b w:val="false"/>
          <w:i w:val="false"/>
          <w:color w:val="000000"/>
          <w:sz w:val="28"/>
        </w:rPr>
        <w:t>
</w:t>
      </w:r>
      <w:r>
        <w:rPr>
          <w:rFonts w:ascii="Times New Roman"/>
          <w:b w:val="false"/>
          <w:i w:val="false"/>
          <w:color w:val="000000"/>
          <w:sz w:val="28"/>
        </w:rPr>
        <w:t>
      5. График погашения Кредита подписывается Сторонами отдельно в течение 10 (десяти) рабочих дней после подписания настоящего Соглашения.</w:t>
      </w:r>
    </w:p>
    <w:bookmarkEnd w:id="59"/>
    <w:bookmarkStart w:name="z256" w:id="60"/>
    <w:p>
      <w:pPr>
        <w:spacing w:after="0"/>
        <w:ind w:left="0"/>
        <w:jc w:val="left"/>
      </w:pPr>
      <w:r>
        <w:rPr>
          <w:rFonts w:ascii="Times New Roman"/>
          <w:b/>
          <w:i w:val="false"/>
          <w:color w:val="000000"/>
        </w:rPr>
        <w:t xml:space="preserve"> 
5. Права и обязанности Сторон</w:t>
      </w:r>
    </w:p>
    <w:bookmarkEnd w:id="60"/>
    <w:bookmarkStart w:name="z257" w:id="61"/>
    <w:p>
      <w:pPr>
        <w:spacing w:after="0"/>
        <w:ind w:left="0"/>
        <w:jc w:val="both"/>
      </w:pPr>
      <w:r>
        <w:rPr>
          <w:rFonts w:ascii="Times New Roman"/>
          <w:b w:val="false"/>
          <w:i w:val="false"/>
          <w:color w:val="000000"/>
          <w:sz w:val="28"/>
        </w:rPr>
        <w:t>
      1. Фонд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Сторон интересующую информацию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осуществлять иные права, предусмотренные законодательством.</w:t>
      </w:r>
      <w:r>
        <w:br/>
      </w:r>
      <w:r>
        <w:rPr>
          <w:rFonts w:ascii="Times New Roman"/>
          <w:b w:val="false"/>
          <w:i w:val="false"/>
          <w:color w:val="000000"/>
          <w:sz w:val="28"/>
        </w:rPr>
        <w:t>
</w:t>
      </w:r>
      <w:r>
        <w:rPr>
          <w:rFonts w:ascii="Times New Roman"/>
          <w:b w:val="false"/>
          <w:i w:val="false"/>
          <w:color w:val="000000"/>
          <w:sz w:val="28"/>
        </w:rPr>
        <w:t>
      2. Фонд обязуется:</w:t>
      </w:r>
      <w:r>
        <w:br/>
      </w:r>
      <w:r>
        <w:rPr>
          <w:rFonts w:ascii="Times New Roman"/>
          <w:b w:val="false"/>
          <w:i w:val="false"/>
          <w:color w:val="000000"/>
          <w:sz w:val="28"/>
        </w:rPr>
        <w:t>
</w:t>
      </w:r>
      <w:r>
        <w:rPr>
          <w:rFonts w:ascii="Times New Roman"/>
          <w:b w:val="false"/>
          <w:i w:val="false"/>
          <w:color w:val="000000"/>
          <w:sz w:val="28"/>
        </w:rPr>
        <w:t>
      1) обеспечить создание необходимых условий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осуществлять координацию действий Сторон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3. Кредитор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Заемщика ежеквартальные отчеты об освоении Заемщиком размещенных средств и иную необходимую информацию, а также осуществлять необходимые проверки;</w:t>
      </w:r>
      <w:r>
        <w:br/>
      </w:r>
      <w:r>
        <w:rPr>
          <w:rFonts w:ascii="Times New Roman"/>
          <w:b w:val="false"/>
          <w:i w:val="false"/>
          <w:color w:val="000000"/>
          <w:sz w:val="28"/>
        </w:rPr>
        <w:t>
</w:t>
      </w:r>
      <w:r>
        <w:rPr>
          <w:rFonts w:ascii="Times New Roman"/>
          <w:b w:val="false"/>
          <w:i w:val="false"/>
          <w:color w:val="000000"/>
          <w:sz w:val="28"/>
        </w:rPr>
        <w:t>
      2) в случае нарушения Заемщиком обязательств по возврату основного долга по Кредиту и выплате вознаграждения, а также в случае нарушения Заемщиком обязательств по целевому использованию Кредита (в дату обнаружения такого нарушения):</w:t>
      </w:r>
      <w:r>
        <w:br/>
      </w:r>
      <w:r>
        <w:rPr>
          <w:rFonts w:ascii="Times New Roman"/>
          <w:b w:val="false"/>
          <w:i w:val="false"/>
          <w:color w:val="000000"/>
          <w:sz w:val="28"/>
        </w:rPr>
        <w:t>
</w:t>
      </w:r>
      <w:r>
        <w:rPr>
          <w:rFonts w:ascii="Times New Roman"/>
          <w:b w:val="false"/>
          <w:i w:val="false"/>
          <w:color w:val="000000"/>
          <w:sz w:val="28"/>
        </w:rPr>
        <w:t>
      требовать от Заемщика досрочного погашения всей суммы Кредита с начисленным вознаграждением за период пользования с учетом п. 4 раздела 4 настоящего Соглашения;</w:t>
      </w:r>
      <w:r>
        <w:br/>
      </w:r>
      <w:r>
        <w:rPr>
          <w:rFonts w:ascii="Times New Roman"/>
          <w:b w:val="false"/>
          <w:i w:val="false"/>
          <w:color w:val="000000"/>
          <w:sz w:val="28"/>
        </w:rPr>
        <w:t>
</w:t>
      </w:r>
      <w:r>
        <w:rPr>
          <w:rFonts w:ascii="Times New Roman"/>
          <w:b w:val="false"/>
          <w:i w:val="false"/>
          <w:color w:val="000000"/>
          <w:sz w:val="28"/>
        </w:rPr>
        <w:t>
      безакцептном и бесспорном порядке изымать в любой валюте все суммы просроченной задолженности Заемщика (в т.ч. расходов по нотариальному удостоверению верности копий настоящего Соглашения, прилагаемых к банковским платежным документам в соответствии с законодательством Республики Казахстан о платежах и переводах денег) путем предъявления к банковским счетам Заемщика, открытым в любых банках (финансовых, кредитных организациях и учреждениях) на территории Республики Казахстан и за ее пределами, платежных требований-поручений (с приложением нотариально удостоверенной копии договора) или иных документов, необходимых для осуществления безакцептного и/или бесспорного изъятия денег. При достаточности денег на банковском счете Заемщика платежный документ Кредитора должен быть исполнен на сумму денег, указанной в нем, а для изъятия всей суммы денег, указанной в платежном документе Кредитора - в случае недостаточности денег - храниться в картотеке к банковскому счету Заемщика. В случае безакцептного изъятия денег в иной (чем валюта Кредита) валюте, конвертирование изъятых денег в валюту Кредита производится за счет Заемщика. Подписанием настоящего Соглашения Заемщик предоставляет Кредитору право бесспорного, безакцептного изъятия денег со всех счетов Заемщика для погашения задолженности по Кредиту, вознаграждению по нему в случаях,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требовать уплаты предусмотренного настоящим Соглашением штрафа за нецелевое использование Кредита (при обнаружении нецелевого использования);</w:t>
      </w:r>
      <w:r>
        <w:br/>
      </w:r>
      <w:r>
        <w:rPr>
          <w:rFonts w:ascii="Times New Roman"/>
          <w:b w:val="false"/>
          <w:i w:val="false"/>
          <w:color w:val="000000"/>
          <w:sz w:val="28"/>
        </w:rPr>
        <w:t>
</w:t>
      </w:r>
      <w:r>
        <w:rPr>
          <w:rFonts w:ascii="Times New Roman"/>
          <w:b w:val="false"/>
          <w:i w:val="false"/>
          <w:color w:val="000000"/>
          <w:sz w:val="28"/>
        </w:rPr>
        <w:t>
      предпринимать любые другие действия, предусмотренные настоящим Соглашением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Кредитор обязуется:</w:t>
      </w:r>
      <w:r>
        <w:br/>
      </w:r>
      <w:r>
        <w:rPr>
          <w:rFonts w:ascii="Times New Roman"/>
          <w:b w:val="false"/>
          <w:i w:val="false"/>
          <w:color w:val="000000"/>
          <w:sz w:val="28"/>
        </w:rPr>
        <w:t>
</w:t>
      </w:r>
      <w:r>
        <w:rPr>
          <w:rFonts w:ascii="Times New Roman"/>
          <w:b w:val="false"/>
          <w:i w:val="false"/>
          <w:color w:val="000000"/>
          <w:sz w:val="28"/>
        </w:rPr>
        <w:t>
      1) соблюдать конфиденциальность полученных от Заемщика сведений, относящихся к банковской и коммерческой тайне в соответствии с законодательством и внутренними документами Сторон;</w:t>
      </w:r>
      <w:r>
        <w:br/>
      </w:r>
      <w:r>
        <w:rPr>
          <w:rFonts w:ascii="Times New Roman"/>
          <w:b w:val="false"/>
          <w:i w:val="false"/>
          <w:color w:val="000000"/>
          <w:sz w:val="28"/>
        </w:rPr>
        <w:t>
</w:t>
      </w:r>
      <w:r>
        <w:rPr>
          <w:rFonts w:ascii="Times New Roman"/>
          <w:b w:val="false"/>
          <w:i w:val="false"/>
          <w:color w:val="000000"/>
          <w:sz w:val="28"/>
        </w:rPr>
        <w:t>
      2) перечислить Сумму Кредита на банковский счет Заемщика в установленный настоящим Соглашением срок;</w:t>
      </w:r>
      <w:r>
        <w:br/>
      </w:r>
      <w:r>
        <w:rPr>
          <w:rFonts w:ascii="Times New Roman"/>
          <w:b w:val="false"/>
          <w:i w:val="false"/>
          <w:color w:val="000000"/>
          <w:sz w:val="28"/>
        </w:rPr>
        <w:t>
</w:t>
      </w:r>
      <w:r>
        <w:rPr>
          <w:rFonts w:ascii="Times New Roman"/>
          <w:b w:val="false"/>
          <w:i w:val="false"/>
          <w:color w:val="000000"/>
          <w:sz w:val="28"/>
        </w:rPr>
        <w:t>
      3) представлять информацию в кредитные бюро на условиях, в объеме и порядке, определенных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Заемщик имеет право:</w:t>
      </w:r>
      <w:r>
        <w:br/>
      </w:r>
      <w:r>
        <w:rPr>
          <w:rFonts w:ascii="Times New Roman"/>
          <w:b w:val="false"/>
          <w:i w:val="false"/>
          <w:color w:val="000000"/>
          <w:sz w:val="28"/>
        </w:rPr>
        <w:t>
</w:t>
      </w:r>
      <w:r>
        <w:rPr>
          <w:rFonts w:ascii="Times New Roman"/>
          <w:b w:val="false"/>
          <w:i w:val="false"/>
          <w:color w:val="000000"/>
          <w:sz w:val="28"/>
        </w:rPr>
        <w:t>
      1) запрашивать от Кредитора информацию, необходимую для полного, точного и своевременного исполнения условий настоящего Соглашения;</w:t>
      </w:r>
      <w:r>
        <w:br/>
      </w:r>
      <w:r>
        <w:rPr>
          <w:rFonts w:ascii="Times New Roman"/>
          <w:b w:val="false"/>
          <w:i w:val="false"/>
          <w:color w:val="000000"/>
          <w:sz w:val="28"/>
        </w:rPr>
        <w:t>
</w:t>
      </w:r>
      <w:r>
        <w:rPr>
          <w:rFonts w:ascii="Times New Roman"/>
          <w:b w:val="false"/>
          <w:i w:val="false"/>
          <w:color w:val="000000"/>
          <w:sz w:val="28"/>
        </w:rPr>
        <w:t>
      2) получать Кредит в соответствии с установленными настоящим Соглашением сроками и условиями;</w:t>
      </w:r>
      <w:r>
        <w:br/>
      </w:r>
      <w:r>
        <w:rPr>
          <w:rFonts w:ascii="Times New Roman"/>
          <w:b w:val="false"/>
          <w:i w:val="false"/>
          <w:color w:val="000000"/>
          <w:sz w:val="28"/>
        </w:rPr>
        <w:t>
</w:t>
      </w:r>
      <w:r>
        <w:rPr>
          <w:rFonts w:ascii="Times New Roman"/>
          <w:b w:val="false"/>
          <w:i w:val="false"/>
          <w:color w:val="000000"/>
          <w:sz w:val="28"/>
        </w:rPr>
        <w:t>
      3) осуществлять иные права, предусмотренные настоящим Соглашением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Заемщик обязуется:</w:t>
      </w:r>
      <w:r>
        <w:br/>
      </w:r>
      <w:r>
        <w:rPr>
          <w:rFonts w:ascii="Times New Roman"/>
          <w:b w:val="false"/>
          <w:i w:val="false"/>
          <w:color w:val="000000"/>
          <w:sz w:val="28"/>
        </w:rPr>
        <w:t>
</w:t>
      </w:r>
      <w:r>
        <w:rPr>
          <w:rFonts w:ascii="Times New Roman"/>
          <w:b w:val="false"/>
          <w:i w:val="false"/>
          <w:color w:val="000000"/>
          <w:sz w:val="28"/>
        </w:rPr>
        <w:t>
      1) использовать Кредит по целевому назначению;</w:t>
      </w:r>
      <w:r>
        <w:br/>
      </w:r>
      <w:r>
        <w:rPr>
          <w:rFonts w:ascii="Times New Roman"/>
          <w:b w:val="false"/>
          <w:i w:val="false"/>
          <w:color w:val="000000"/>
          <w:sz w:val="28"/>
        </w:rPr>
        <w:t>
</w:t>
      </w:r>
      <w:r>
        <w:rPr>
          <w:rFonts w:ascii="Times New Roman"/>
          <w:b w:val="false"/>
          <w:i w:val="false"/>
          <w:color w:val="000000"/>
          <w:sz w:val="28"/>
        </w:rPr>
        <w:t>
      2) перечислять Кредит на счета БВУ в соответствии с условиями настоящего Соглашения, и Договора о размещении средств в БВУ;</w:t>
      </w:r>
      <w:r>
        <w:br/>
      </w:r>
      <w:r>
        <w:rPr>
          <w:rFonts w:ascii="Times New Roman"/>
          <w:b w:val="false"/>
          <w:i w:val="false"/>
          <w:color w:val="000000"/>
          <w:sz w:val="28"/>
        </w:rPr>
        <w:t>
</w:t>
      </w:r>
      <w:r>
        <w:rPr>
          <w:rFonts w:ascii="Times New Roman"/>
          <w:b w:val="false"/>
          <w:i w:val="false"/>
          <w:color w:val="000000"/>
          <w:sz w:val="28"/>
        </w:rPr>
        <w:t>
      3) возвращать Кредит и выплачивать вознаграждение в полном объеме и в сроки, установленные настоящим Соглашением;</w:t>
      </w:r>
      <w:r>
        <w:br/>
      </w:r>
      <w:r>
        <w:rPr>
          <w:rFonts w:ascii="Times New Roman"/>
          <w:b w:val="false"/>
          <w:i w:val="false"/>
          <w:color w:val="000000"/>
          <w:sz w:val="28"/>
        </w:rPr>
        <w:t>
</w:t>
      </w:r>
      <w:r>
        <w:rPr>
          <w:rFonts w:ascii="Times New Roman"/>
          <w:b w:val="false"/>
          <w:i w:val="false"/>
          <w:color w:val="000000"/>
          <w:sz w:val="28"/>
        </w:rPr>
        <w:t>
      4) предоставлять Фонду ежеквартальные отчеты об освоении Заемщиком размещенных средств;</w:t>
      </w:r>
      <w:r>
        <w:br/>
      </w:r>
      <w:r>
        <w:rPr>
          <w:rFonts w:ascii="Times New Roman"/>
          <w:b w:val="false"/>
          <w:i w:val="false"/>
          <w:color w:val="000000"/>
          <w:sz w:val="28"/>
        </w:rPr>
        <w:t>
</w:t>
      </w:r>
      <w:r>
        <w:rPr>
          <w:rFonts w:ascii="Times New Roman"/>
          <w:b w:val="false"/>
          <w:i w:val="false"/>
          <w:color w:val="000000"/>
          <w:sz w:val="28"/>
        </w:rPr>
        <w:t>
      5) не передавать и не переуступать свои права и обязанности по настоящему Соглашению третьим лицам без предварительного письменного согласия Кредитора и Фонда;</w:t>
      </w:r>
      <w:r>
        <w:br/>
      </w:r>
      <w:r>
        <w:rPr>
          <w:rFonts w:ascii="Times New Roman"/>
          <w:b w:val="false"/>
          <w:i w:val="false"/>
          <w:color w:val="000000"/>
          <w:sz w:val="28"/>
        </w:rPr>
        <w:t>
</w:t>
      </w:r>
      <w:r>
        <w:rPr>
          <w:rFonts w:ascii="Times New Roman"/>
          <w:b w:val="false"/>
          <w:i w:val="false"/>
          <w:color w:val="000000"/>
          <w:sz w:val="28"/>
        </w:rPr>
        <w:t>
      6) надлежащим образом выполнять обязательства перед Кредитором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7) возместить фактически понесенные и документально подтвержденные расходы, понесенные Кредитором в результате нарушения Заемщиком своих обязательств по настоящему Соглашению.</w:t>
      </w:r>
    </w:p>
    <w:bookmarkEnd w:id="61"/>
    <w:bookmarkStart w:name="z286" w:id="62"/>
    <w:p>
      <w:pPr>
        <w:spacing w:after="0"/>
        <w:ind w:left="0"/>
        <w:jc w:val="left"/>
      </w:pPr>
      <w:r>
        <w:rPr>
          <w:rFonts w:ascii="Times New Roman"/>
          <w:b/>
          <w:i w:val="false"/>
          <w:color w:val="000000"/>
        </w:rPr>
        <w:t xml:space="preserve"> 
6. Ответственность Сторон</w:t>
      </w:r>
    </w:p>
    <w:bookmarkEnd w:id="62"/>
    <w:bookmarkStart w:name="z287" w:id="63"/>
    <w:p>
      <w:pPr>
        <w:spacing w:after="0"/>
        <w:ind w:left="0"/>
        <w:jc w:val="both"/>
      </w:pPr>
      <w:r>
        <w:rPr>
          <w:rFonts w:ascii="Times New Roman"/>
          <w:b w:val="false"/>
          <w:i w:val="false"/>
          <w:color w:val="000000"/>
          <w:sz w:val="28"/>
        </w:rPr>
        <w:t>
      1. В случае нарушения Заемщиком обязательств по возврату суммы Кредита и начисленного вознаграждения в сроки и в соответствии с условиями, установленными настоящим Соглашением, Кредитор вправе потребовать от Заемщика уплатить Кредитору пеню в размере 0,01 % (ноль целых одна сотая) процента от суммы просроченной задолженности за каждый день просрочки, но не более 10 % (десяти) процентов от суммы основного долга по Кредиту.</w:t>
      </w:r>
      <w:r>
        <w:br/>
      </w:r>
      <w:r>
        <w:rPr>
          <w:rFonts w:ascii="Times New Roman"/>
          <w:b w:val="false"/>
          <w:i w:val="false"/>
          <w:color w:val="000000"/>
          <w:sz w:val="28"/>
        </w:rPr>
        <w:t>
</w:t>
      </w:r>
      <w:r>
        <w:rPr>
          <w:rFonts w:ascii="Times New Roman"/>
          <w:b w:val="false"/>
          <w:i w:val="false"/>
          <w:color w:val="000000"/>
          <w:sz w:val="28"/>
        </w:rPr>
        <w:t>
      2. В случае нарушения целевого использования Кредита Кредитор вправе потребовать от Заемщика возврата суммы Кредита (его части), использованного не по целевому назначению, и уплаты неустойки (штраф) в размере 10 % (десять) процентов от суммы, использованной не по целевому назначению.</w:t>
      </w:r>
      <w:r>
        <w:br/>
      </w:r>
      <w:r>
        <w:rPr>
          <w:rFonts w:ascii="Times New Roman"/>
          <w:b w:val="false"/>
          <w:i w:val="false"/>
          <w:color w:val="000000"/>
          <w:sz w:val="28"/>
        </w:rPr>
        <w:t>
</w:t>
      </w:r>
      <w:r>
        <w:rPr>
          <w:rFonts w:ascii="Times New Roman"/>
          <w:b w:val="false"/>
          <w:i w:val="false"/>
          <w:color w:val="000000"/>
          <w:sz w:val="28"/>
        </w:rPr>
        <w:t>
      3. В случае неисполнения или ненадлежащего исполнения иных условий настоящего Соглашения Стороны несут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Уплата неустойки (пени, штрафа) и возмещение убытков в случае неисполнения или ненадлежащего исполнения обязательств по настоящему Соглашению, не освобождает Заемщика от обязанности надлежащим образом исполнять обязательства, принятые настоящим Соглашением.</w:t>
      </w:r>
    </w:p>
    <w:bookmarkEnd w:id="63"/>
    <w:bookmarkStart w:name="z291" w:id="64"/>
    <w:p>
      <w:pPr>
        <w:spacing w:after="0"/>
        <w:ind w:left="0"/>
        <w:jc w:val="left"/>
      </w:pPr>
      <w:r>
        <w:rPr>
          <w:rFonts w:ascii="Times New Roman"/>
          <w:b/>
          <w:i w:val="false"/>
          <w:color w:val="000000"/>
        </w:rPr>
        <w:t xml:space="preserve"> 
7. Обстоятельства непреодолимой силы</w:t>
      </w:r>
    </w:p>
    <w:bookmarkEnd w:id="64"/>
    <w:bookmarkStart w:name="z292" w:id="65"/>
    <w:p>
      <w:pPr>
        <w:spacing w:after="0"/>
        <w:ind w:left="0"/>
        <w:jc w:val="both"/>
      </w:pPr>
      <w:r>
        <w:rPr>
          <w:rFonts w:ascii="Times New Roman"/>
          <w:b w:val="false"/>
          <w:i w:val="false"/>
          <w:color w:val="000000"/>
          <w:sz w:val="28"/>
        </w:rPr>
        <w:t>
      1. Если какой-либо из Сторон мешают или задерживают исполнение обязательств обстоятельства непреодолимой силы, тогда исполнение Стороной обязательств приостанавливается соразмерно времени, в течение которого длятся обстоятельства непреодолимой силы, и в той степени, в какой они мешают или задерживают исполнение обязательств Стороной. Устанавливается тем не менее, что такая Сторона должна уведомить другую Сторону о наступлении обстоятельств непреодолимой силы в соответствии с условиями, описанными ниже.</w:t>
      </w:r>
      <w:r>
        <w:br/>
      </w:r>
      <w:r>
        <w:rPr>
          <w:rFonts w:ascii="Times New Roman"/>
          <w:b w:val="false"/>
          <w:i w:val="false"/>
          <w:color w:val="000000"/>
          <w:sz w:val="28"/>
        </w:rPr>
        <w:t>
</w:t>
      </w:r>
      <w:r>
        <w:rPr>
          <w:rFonts w:ascii="Times New Roman"/>
          <w:b w:val="false"/>
          <w:i w:val="false"/>
          <w:color w:val="000000"/>
          <w:sz w:val="28"/>
        </w:rPr>
        <w:t>
      2. Обстоятельства непреодолимой силы означают любые обстоятельства, находящиеся вне разумного контроля Стороны, включая, но не ограничиваясь, пожары (за исключением происшедших вследствие преступной небрежности или халатности Сторон), наводнения, землетрясения, войны (объявленные и необъявленные), восстания, забастовки, гражданские войны или массовые беспорядки.</w:t>
      </w:r>
      <w:r>
        <w:br/>
      </w:r>
      <w:r>
        <w:rPr>
          <w:rFonts w:ascii="Times New Roman"/>
          <w:b w:val="false"/>
          <w:i w:val="false"/>
          <w:color w:val="000000"/>
          <w:sz w:val="28"/>
        </w:rPr>
        <w:t>
</w:t>
      </w:r>
      <w:r>
        <w:rPr>
          <w:rFonts w:ascii="Times New Roman"/>
          <w:b w:val="false"/>
          <w:i w:val="false"/>
          <w:color w:val="000000"/>
          <w:sz w:val="28"/>
        </w:rPr>
        <w:t>
      3. В течение 3 (трех) рабочих дней с момента наступления обстоятельств непреодолимой силы, Сторона, у которой имеются препятствия для выполнения обязательств, должна письменно уведомить другую Сторону о наступлении обстоятельств непреодолимой силы и о их влиянии на выполнение ею таких обязательств. Если Сторона не сделала уведомления о наступлении обстоятельств непреодолимой силы, как установлено настоящим Соглашением, она теряет право, оговоренное выше, за исключением случаев, когда для такой Стороны в результате обстоятельств непреодолимой силы стало невозможным послать уведомление другой Стороне. Обстоятельства непреодолимой силы должны быть подтверждены компетентным органом.</w:t>
      </w:r>
      <w:r>
        <w:br/>
      </w:r>
      <w:r>
        <w:rPr>
          <w:rFonts w:ascii="Times New Roman"/>
          <w:b w:val="false"/>
          <w:i w:val="false"/>
          <w:color w:val="000000"/>
          <w:sz w:val="28"/>
        </w:rPr>
        <w:t>
</w:t>
      </w:r>
      <w:r>
        <w:rPr>
          <w:rFonts w:ascii="Times New Roman"/>
          <w:b w:val="false"/>
          <w:i w:val="false"/>
          <w:color w:val="000000"/>
          <w:sz w:val="28"/>
        </w:rPr>
        <w:t>
      4. 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должна возобновить исполнение своих обязательств. В случае если обстоятельства непреодолимой силы продолжаются более 30 (тридцати) дней после их наступления, любая из Сторон вправе прервать действие настоящего Соглашения, письменно уведомив об этом другую Сторону не позднее, чем за 10 (десять) рабочих дней.</w:t>
      </w:r>
    </w:p>
    <w:bookmarkEnd w:id="65"/>
    <w:bookmarkStart w:name="z296" w:id="66"/>
    <w:p>
      <w:pPr>
        <w:spacing w:after="0"/>
        <w:ind w:left="0"/>
        <w:jc w:val="left"/>
      </w:pPr>
      <w:r>
        <w:rPr>
          <w:rFonts w:ascii="Times New Roman"/>
          <w:b/>
          <w:i w:val="false"/>
          <w:color w:val="000000"/>
        </w:rPr>
        <w:t xml:space="preserve"> 
8. Досрочное погашение Кредита</w:t>
      </w:r>
    </w:p>
    <w:bookmarkEnd w:id="66"/>
    <w:bookmarkStart w:name="z297" w:id="67"/>
    <w:p>
      <w:pPr>
        <w:spacing w:after="0"/>
        <w:ind w:left="0"/>
        <w:jc w:val="both"/>
      </w:pPr>
      <w:r>
        <w:rPr>
          <w:rFonts w:ascii="Times New Roman"/>
          <w:b w:val="false"/>
          <w:i w:val="false"/>
          <w:color w:val="000000"/>
          <w:sz w:val="28"/>
        </w:rPr>
        <w:t>
      Заемщик имеет право досрочного погашения всей или части суммы Кредита по предварительному согласованию с Кредитором с выплатой начисленного вознаграждения до даты досрочного погашения Кредита. При досрочном погашении Кредита Заемщик обязан известить об этом Кредитора не менее чем за 10 (десять) календарных дней до даты предполагаемого погашения.</w:t>
      </w:r>
    </w:p>
    <w:bookmarkEnd w:id="67"/>
    <w:bookmarkStart w:name="z298" w:id="68"/>
    <w:p>
      <w:pPr>
        <w:spacing w:after="0"/>
        <w:ind w:left="0"/>
        <w:jc w:val="left"/>
      </w:pPr>
      <w:r>
        <w:rPr>
          <w:rFonts w:ascii="Times New Roman"/>
          <w:b/>
          <w:i w:val="false"/>
          <w:color w:val="000000"/>
        </w:rPr>
        <w:t xml:space="preserve"> 
9. Разрешение споров</w:t>
      </w:r>
    </w:p>
    <w:bookmarkEnd w:id="68"/>
    <w:bookmarkStart w:name="z299" w:id="69"/>
    <w:p>
      <w:pPr>
        <w:spacing w:after="0"/>
        <w:ind w:left="0"/>
        <w:jc w:val="both"/>
      </w:pPr>
      <w:r>
        <w:rPr>
          <w:rFonts w:ascii="Times New Roman"/>
          <w:b w:val="false"/>
          <w:i w:val="false"/>
          <w:color w:val="000000"/>
          <w:sz w:val="28"/>
        </w:rPr>
        <w:t>
      1. Стороны обязуются разрешать все споры и разногласия, которые могут возникнуть между ними в процессе выполнения условий Договора, путем переговоров.</w:t>
      </w:r>
      <w:r>
        <w:br/>
      </w:r>
      <w:r>
        <w:rPr>
          <w:rFonts w:ascii="Times New Roman"/>
          <w:b w:val="false"/>
          <w:i w:val="false"/>
          <w:color w:val="000000"/>
          <w:sz w:val="28"/>
        </w:rPr>
        <w:t>
</w:t>
      </w:r>
      <w:r>
        <w:rPr>
          <w:rFonts w:ascii="Times New Roman"/>
          <w:b w:val="false"/>
          <w:i w:val="false"/>
          <w:color w:val="000000"/>
          <w:sz w:val="28"/>
        </w:rPr>
        <w:t>
      2. Если в течение 30 (тридцати) рабочих дней после начала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Наличие споров и разногласий не освобождает Стороны от выполнения обязательств по настоящему Соглашению.</w:t>
      </w:r>
    </w:p>
    <w:bookmarkEnd w:id="69"/>
    <w:bookmarkStart w:name="z302" w:id="70"/>
    <w:p>
      <w:pPr>
        <w:spacing w:after="0"/>
        <w:ind w:left="0"/>
        <w:jc w:val="left"/>
      </w:pPr>
      <w:r>
        <w:rPr>
          <w:rFonts w:ascii="Times New Roman"/>
          <w:b/>
          <w:i w:val="false"/>
          <w:color w:val="000000"/>
        </w:rPr>
        <w:t xml:space="preserve"> 
10. Конфиденциальность</w:t>
      </w:r>
    </w:p>
    <w:bookmarkEnd w:id="70"/>
    <w:bookmarkStart w:name="z303" w:id="71"/>
    <w:p>
      <w:pPr>
        <w:spacing w:after="0"/>
        <w:ind w:left="0"/>
        <w:jc w:val="both"/>
      </w:pPr>
      <w:r>
        <w:rPr>
          <w:rFonts w:ascii="Times New Roman"/>
          <w:b w:val="false"/>
          <w:i w:val="false"/>
          <w:color w:val="000000"/>
          <w:sz w:val="28"/>
        </w:rPr>
        <w:t>
      1. Стороны обязаны сохранять строгую конфиденциальность условий настоящего Соглашения и дополнительных соглашений к нему, полученной финансовой, коммерческой и иной информации и принимать все возможные меры для предотвращения ее разглашения.</w:t>
      </w:r>
      <w:r>
        <w:br/>
      </w:r>
      <w:r>
        <w:rPr>
          <w:rFonts w:ascii="Times New Roman"/>
          <w:b w:val="false"/>
          <w:i w:val="false"/>
          <w:color w:val="000000"/>
          <w:sz w:val="28"/>
        </w:rPr>
        <w:t>
</w:t>
      </w:r>
      <w:r>
        <w:rPr>
          <w:rFonts w:ascii="Times New Roman"/>
          <w:b w:val="false"/>
          <w:i w:val="false"/>
          <w:color w:val="000000"/>
          <w:sz w:val="28"/>
        </w:rPr>
        <w:t>
      2. Передача вышеуказанной информации третьим лицам, опубликование или иное разглашение информации осуществляется одной Стороной только после предварительного письменного согласования с другой Стороной условий такой передачи.</w:t>
      </w:r>
      <w:r>
        <w:br/>
      </w:r>
      <w:r>
        <w:rPr>
          <w:rFonts w:ascii="Times New Roman"/>
          <w:b w:val="false"/>
          <w:i w:val="false"/>
          <w:color w:val="000000"/>
          <w:sz w:val="28"/>
        </w:rPr>
        <w:t>
</w:t>
      </w:r>
      <w:r>
        <w:rPr>
          <w:rFonts w:ascii="Times New Roman"/>
          <w:b w:val="false"/>
          <w:i w:val="false"/>
          <w:color w:val="000000"/>
          <w:sz w:val="28"/>
        </w:rPr>
        <w:t>
      3. Положения о конфиденциальности, предусмотренные настоящей статьей, не распространяются на случаи:</w:t>
      </w:r>
      <w:r>
        <w:br/>
      </w:r>
      <w:r>
        <w:rPr>
          <w:rFonts w:ascii="Times New Roman"/>
          <w:b w:val="false"/>
          <w:i w:val="false"/>
          <w:color w:val="000000"/>
          <w:sz w:val="28"/>
        </w:rPr>
        <w:t>
</w:t>
      </w:r>
      <w:r>
        <w:rPr>
          <w:rFonts w:ascii="Times New Roman"/>
          <w:b w:val="false"/>
          <w:i w:val="false"/>
          <w:color w:val="000000"/>
          <w:sz w:val="28"/>
        </w:rPr>
        <w:t>
      1) переуступки прав требования по настоящему Соглашению;</w:t>
      </w:r>
      <w:r>
        <w:br/>
      </w:r>
      <w:r>
        <w:rPr>
          <w:rFonts w:ascii="Times New Roman"/>
          <w:b w:val="false"/>
          <w:i w:val="false"/>
          <w:color w:val="000000"/>
          <w:sz w:val="28"/>
        </w:rPr>
        <w:t>
</w:t>
      </w:r>
      <w:r>
        <w:rPr>
          <w:rFonts w:ascii="Times New Roman"/>
          <w:b w:val="false"/>
          <w:i w:val="false"/>
          <w:color w:val="000000"/>
          <w:sz w:val="28"/>
        </w:rPr>
        <w:t>
      2) безакцептного изъятия Кредитором со всех имеющихся у Заемщика банковских счетов денег для погашения задолженности Заемщика по настоящему Соглашению и предоставления в связи с этим иным банкам (финансовым, кредитным организациям и учреждениям) необходимой информации;</w:t>
      </w:r>
      <w:r>
        <w:br/>
      </w:r>
      <w:r>
        <w:rPr>
          <w:rFonts w:ascii="Times New Roman"/>
          <w:b w:val="false"/>
          <w:i w:val="false"/>
          <w:color w:val="000000"/>
          <w:sz w:val="28"/>
        </w:rPr>
        <w:t>
</w:t>
      </w:r>
      <w:r>
        <w:rPr>
          <w:rFonts w:ascii="Times New Roman"/>
          <w:b w:val="false"/>
          <w:i w:val="false"/>
          <w:color w:val="000000"/>
          <w:sz w:val="28"/>
        </w:rPr>
        <w:t>
      3) когда Кредитор предоставляет необходимую информацию третьим лицам в целях осуществления заимствования на внутреннем и внешнем рынках капитала, в том числе для получения рейтингов;</w:t>
      </w:r>
      <w:r>
        <w:br/>
      </w:r>
      <w:r>
        <w:rPr>
          <w:rFonts w:ascii="Times New Roman"/>
          <w:b w:val="false"/>
          <w:i w:val="false"/>
          <w:color w:val="000000"/>
          <w:sz w:val="28"/>
        </w:rPr>
        <w:t>
</w:t>
      </w:r>
      <w:r>
        <w:rPr>
          <w:rFonts w:ascii="Times New Roman"/>
          <w:b w:val="false"/>
          <w:i w:val="false"/>
          <w:color w:val="000000"/>
          <w:sz w:val="28"/>
        </w:rPr>
        <w:t>
      4) когда Кредитор предоставляет необходимую информацию по Кредиту в рамках предоставляемых запросов уполномоченным государственным органам в соответствии с законодательством Республики Казахстан.</w:t>
      </w:r>
    </w:p>
    <w:bookmarkEnd w:id="71"/>
    <w:bookmarkStart w:name="z310" w:id="72"/>
    <w:p>
      <w:pPr>
        <w:spacing w:after="0"/>
        <w:ind w:left="0"/>
        <w:jc w:val="left"/>
      </w:pPr>
      <w:r>
        <w:rPr>
          <w:rFonts w:ascii="Times New Roman"/>
          <w:b/>
          <w:i w:val="false"/>
          <w:color w:val="000000"/>
        </w:rPr>
        <w:t xml:space="preserve"> 
11. Заключительные положения</w:t>
      </w:r>
    </w:p>
    <w:bookmarkEnd w:id="72"/>
    <w:bookmarkStart w:name="z311" w:id="73"/>
    <w:p>
      <w:pPr>
        <w:spacing w:after="0"/>
        <w:ind w:left="0"/>
        <w:jc w:val="both"/>
      </w:pPr>
      <w:r>
        <w:rPr>
          <w:rFonts w:ascii="Times New Roman"/>
          <w:b w:val="false"/>
          <w:i w:val="false"/>
          <w:color w:val="000000"/>
          <w:sz w:val="28"/>
        </w:rPr>
        <w:t>
      1. Настоящее Соглашение вступает в силу с даты его подписания Сторонами и действует до полного исполнения Сторонами всех своих обязательств по настоящему Соглашению.</w:t>
      </w:r>
      <w:r>
        <w:br/>
      </w:r>
      <w:r>
        <w:rPr>
          <w:rFonts w:ascii="Times New Roman"/>
          <w:b w:val="false"/>
          <w:i w:val="false"/>
          <w:color w:val="000000"/>
          <w:sz w:val="28"/>
        </w:rPr>
        <w:t>
</w:t>
      </w:r>
      <w:r>
        <w:rPr>
          <w:rFonts w:ascii="Times New Roman"/>
          <w:b w:val="false"/>
          <w:i w:val="false"/>
          <w:color w:val="000000"/>
          <w:sz w:val="28"/>
        </w:rPr>
        <w:t>
      2. Настоящее Соглашение составлено на русском языке в 3 (трех) идентичных экземплярах, по одному экземпляру на каждом языке для Стороны, имеющих одинаковую юридическую силу, по одному экземпляру для каждой из Сторон.</w:t>
      </w:r>
      <w:r>
        <w:br/>
      </w:r>
      <w:r>
        <w:rPr>
          <w:rFonts w:ascii="Times New Roman"/>
          <w:b w:val="false"/>
          <w:i w:val="false"/>
          <w:color w:val="000000"/>
          <w:sz w:val="28"/>
        </w:rPr>
        <w:t>
</w:t>
      </w:r>
      <w:r>
        <w:rPr>
          <w:rFonts w:ascii="Times New Roman"/>
          <w:b w:val="false"/>
          <w:i w:val="false"/>
          <w:color w:val="000000"/>
          <w:sz w:val="28"/>
        </w:rPr>
        <w:t>
      3. Изменения и дополнения в настоящее Соглашение оформляются дополнительными письменными соглашениями Сторон.</w:t>
      </w:r>
      <w:r>
        <w:br/>
      </w:r>
      <w:r>
        <w:rPr>
          <w:rFonts w:ascii="Times New Roman"/>
          <w:b w:val="false"/>
          <w:i w:val="false"/>
          <w:color w:val="000000"/>
          <w:sz w:val="28"/>
        </w:rPr>
        <w:t>
</w:t>
      </w:r>
      <w:r>
        <w:rPr>
          <w:rFonts w:ascii="Times New Roman"/>
          <w:b w:val="false"/>
          <w:i w:val="false"/>
          <w:color w:val="000000"/>
          <w:sz w:val="28"/>
        </w:rPr>
        <w:t>
      4. Односторонний отказ Сторонами от исполнения условий и обязательств настоящего Соглашения не допускается.</w:t>
      </w:r>
      <w:r>
        <w:br/>
      </w:r>
      <w:r>
        <w:rPr>
          <w:rFonts w:ascii="Times New Roman"/>
          <w:b w:val="false"/>
          <w:i w:val="false"/>
          <w:color w:val="000000"/>
          <w:sz w:val="28"/>
        </w:rPr>
        <w:t>
</w:t>
      </w:r>
      <w:r>
        <w:rPr>
          <w:rFonts w:ascii="Times New Roman"/>
          <w:b w:val="false"/>
          <w:i w:val="false"/>
          <w:color w:val="000000"/>
          <w:sz w:val="28"/>
        </w:rPr>
        <w:t>
      5. При изменении реквизитов одной из Сторон, последняя в течение 5 (пяти) календарных дней письменно уведомляет об этом другую Сторону.</w:t>
      </w:r>
      <w:r>
        <w:br/>
      </w:r>
      <w:r>
        <w:rPr>
          <w:rFonts w:ascii="Times New Roman"/>
          <w:b w:val="false"/>
          <w:i w:val="false"/>
          <w:color w:val="000000"/>
          <w:sz w:val="28"/>
        </w:rPr>
        <w:t>
</w:t>
      </w:r>
      <w:r>
        <w:rPr>
          <w:rFonts w:ascii="Times New Roman"/>
          <w:b w:val="false"/>
          <w:i w:val="false"/>
          <w:color w:val="000000"/>
          <w:sz w:val="28"/>
        </w:rPr>
        <w:t>
      6. Кредитором получено согласие Заемщика на предоставление сведений о нем в кредитные бюро и на предоставление кредитным бюро Кредитору кредитного отчета о нем, а также информации, связанной с исполнением Сторонами своих обязательств.</w:t>
      </w:r>
    </w:p>
    <w:bookmarkEnd w:id="73"/>
    <w:bookmarkStart w:name="z317" w:id="74"/>
    <w:p>
      <w:pPr>
        <w:spacing w:after="0"/>
        <w:ind w:left="0"/>
        <w:jc w:val="left"/>
      </w:pPr>
      <w:r>
        <w:rPr>
          <w:rFonts w:ascii="Times New Roman"/>
          <w:b/>
          <w:i w:val="false"/>
          <w:color w:val="000000"/>
        </w:rPr>
        <w:t xml:space="preserve"> 
12. Адреса, реквизиты и подписи Сторон</w:t>
      </w:r>
    </w:p>
    <w:bookmarkEnd w:id="74"/>
    <w:bookmarkStart w:name="z318" w:id="75"/>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октября 2009 года № 1553</w:t>
      </w:r>
    </w:p>
    <w:bookmarkEnd w:id="75"/>
    <w:p>
      <w:pPr>
        <w:spacing w:after="0"/>
        <w:ind w:left="0"/>
        <w:jc w:val="both"/>
      </w:pPr>
      <w:r>
        <w:rPr>
          <w:rFonts w:ascii="Times New Roman"/>
          <w:b w:val="false"/>
          <w:i w:val="false"/>
          <w:color w:val="000000"/>
          <w:sz w:val="28"/>
        </w:rPr>
        <w:t xml:space="preserve">Проект   </w:t>
      </w:r>
    </w:p>
    <w:bookmarkStart w:name="z319" w:id="76"/>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акционерным обществом "Фонд национального благосостояния</w:t>
      </w:r>
      <w:r>
        <w:br/>
      </w:r>
      <w:r>
        <w:rPr>
          <w:rFonts w:ascii="Times New Roman"/>
          <w:b/>
          <w:i w:val="false"/>
          <w:color w:val="000000"/>
        </w:rPr>
        <w:t>
"Самрук-Қазына", акционерным обществом "Фонд стрессовых</w:t>
      </w:r>
      <w:r>
        <w:br/>
      </w:r>
      <w:r>
        <w:rPr>
          <w:rFonts w:ascii="Times New Roman"/>
          <w:b/>
          <w:i w:val="false"/>
          <w:color w:val="000000"/>
        </w:rPr>
        <w:t>
активов" и акционерным обществом "Банк Развития Казахстана"</w:t>
      </w:r>
      <w:r>
        <w:br/>
      </w:r>
      <w:r>
        <w:rPr>
          <w:rFonts w:ascii="Times New Roman"/>
          <w:b/>
          <w:i w:val="false"/>
          <w:color w:val="000000"/>
        </w:rPr>
        <w:t>
о предоставлении акционерным обществом "Фонд стрессовых</w:t>
      </w:r>
      <w:r>
        <w:br/>
      </w:r>
      <w:r>
        <w:rPr>
          <w:rFonts w:ascii="Times New Roman"/>
          <w:b/>
          <w:i w:val="false"/>
          <w:color w:val="000000"/>
        </w:rPr>
        <w:t>
активов" долгосрочного льготного кредита акционерному обществу</w:t>
      </w:r>
      <w:r>
        <w:br/>
      </w:r>
      <w:r>
        <w:rPr>
          <w:rFonts w:ascii="Times New Roman"/>
          <w:b/>
          <w:i w:val="false"/>
          <w:color w:val="000000"/>
        </w:rPr>
        <w:t>
"Банк Развития Казахстана" для последующего финансирования</w:t>
      </w:r>
      <w:r>
        <w:br/>
      </w:r>
      <w:r>
        <w:rPr>
          <w:rFonts w:ascii="Times New Roman"/>
          <w:b/>
          <w:i w:val="false"/>
          <w:color w:val="000000"/>
        </w:rPr>
        <w:t>
инвестиционных проектов в сфере обрабатывающей промышленности</w:t>
      </w:r>
    </w:p>
    <w:bookmarkEnd w:id="76"/>
    <w:bookmarkStart w:name="z320" w:id="77"/>
    <w:p>
      <w:pPr>
        <w:spacing w:after="0"/>
        <w:ind w:left="0"/>
        <w:jc w:val="both"/>
      </w:pPr>
      <w:r>
        <w:rPr>
          <w:rFonts w:ascii="Times New Roman"/>
          <w:b w:val="false"/>
          <w:i w:val="false"/>
          <w:color w:val="000000"/>
          <w:sz w:val="28"/>
        </w:rPr>
        <w:t>
      Акционерное общество "Фонд национального благосостояния "Самрук-Қазына" в лице _________, действующего на основании _________, именуемое в дальнейшем "Фонд", и</w:t>
      </w:r>
      <w:r>
        <w:br/>
      </w:r>
      <w:r>
        <w:rPr>
          <w:rFonts w:ascii="Times New Roman"/>
          <w:b w:val="false"/>
          <w:i w:val="false"/>
          <w:color w:val="000000"/>
          <w:sz w:val="28"/>
        </w:rPr>
        <w:t>
</w:t>
      </w:r>
      <w:r>
        <w:rPr>
          <w:rFonts w:ascii="Times New Roman"/>
          <w:b w:val="false"/>
          <w:i w:val="false"/>
          <w:color w:val="000000"/>
          <w:sz w:val="28"/>
        </w:rPr>
        <w:t>
      акционерное общество "Фонд стрессовых активов" в лице ________, действующего на основании _____________, именуемое в дальнейшем "Кредитор", и</w:t>
      </w:r>
      <w:r>
        <w:br/>
      </w:r>
      <w:r>
        <w:rPr>
          <w:rFonts w:ascii="Times New Roman"/>
          <w:b w:val="false"/>
          <w:i w:val="false"/>
          <w:color w:val="000000"/>
          <w:sz w:val="28"/>
        </w:rPr>
        <w:t>
</w:t>
      </w:r>
      <w:r>
        <w:rPr>
          <w:rFonts w:ascii="Times New Roman"/>
          <w:b w:val="false"/>
          <w:i w:val="false"/>
          <w:color w:val="000000"/>
          <w:sz w:val="28"/>
        </w:rPr>
        <w:t>
      акционерное общество "Банк Развития Казахстана", в лице _______, действующего на основании _______, именуемое в дальнейшем "Заемщик", совместно именуемые "Стороны", а каждый в отдельности "Сторона",</w:t>
      </w:r>
      <w:r>
        <w:br/>
      </w:r>
      <w:r>
        <w:rPr>
          <w:rFonts w:ascii="Times New Roman"/>
          <w:b w:val="false"/>
          <w:i w:val="false"/>
          <w:color w:val="000000"/>
          <w:sz w:val="28"/>
        </w:rPr>
        <w:t>
</w:t>
      </w:r>
      <w:r>
        <w:rPr>
          <w:rFonts w:ascii="Times New Roman"/>
          <w:b w:val="false"/>
          <w:i w:val="false"/>
          <w:color w:val="000000"/>
          <w:sz w:val="28"/>
        </w:rPr>
        <w:t>
      принимая во внимание План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ноября 2008 года № 1085, в целях последующего кредитования инвестиционных проектов в сфере обрабатывающей промышленности заключили настоящее Соглашение о размещении средств (далее - Соглашение).</w:t>
      </w:r>
    </w:p>
    <w:bookmarkEnd w:id="77"/>
    <w:bookmarkStart w:name="z324" w:id="78"/>
    <w:p>
      <w:pPr>
        <w:spacing w:after="0"/>
        <w:ind w:left="0"/>
        <w:jc w:val="left"/>
      </w:pPr>
      <w:r>
        <w:rPr>
          <w:rFonts w:ascii="Times New Roman"/>
          <w:b/>
          <w:i w:val="false"/>
          <w:color w:val="000000"/>
        </w:rPr>
        <w:t xml:space="preserve"> 
1. Используемые термины</w:t>
      </w:r>
    </w:p>
    <w:bookmarkEnd w:id="78"/>
    <w:bookmarkStart w:name="z325" w:id="79"/>
    <w:p>
      <w:pPr>
        <w:spacing w:after="0"/>
        <w:ind w:left="0"/>
        <w:jc w:val="both"/>
      </w:pPr>
      <w:r>
        <w:rPr>
          <w:rFonts w:ascii="Times New Roman"/>
          <w:b w:val="false"/>
          <w:i w:val="false"/>
          <w:color w:val="000000"/>
          <w:sz w:val="28"/>
        </w:rPr>
        <w:t>
      Задолженность - любое обязательство (принятое по настоящему Соглашению) по оплате или возврату денег;</w:t>
      </w:r>
      <w:r>
        <w:br/>
      </w:r>
      <w:r>
        <w:rPr>
          <w:rFonts w:ascii="Times New Roman"/>
          <w:b w:val="false"/>
          <w:i w:val="false"/>
          <w:color w:val="000000"/>
          <w:sz w:val="28"/>
        </w:rPr>
        <w:t>
</w:t>
      </w:r>
      <w:r>
        <w:rPr>
          <w:rFonts w:ascii="Times New Roman"/>
          <w:b w:val="false"/>
          <w:i w:val="false"/>
          <w:color w:val="000000"/>
          <w:sz w:val="28"/>
        </w:rPr>
        <w:t>
      Кредит - сумма денег, предоставляемая Кредитором Заемщику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Рабочий день - день (за исключением субботы - воскресенья или официальных праздничных дней), в который Банки открыты для осуществления своей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Обстоятельства непреодолимой силы - обстоятельства невозможности полного или частичного исполнения любой из Сторон обязательств по настоящему Соглашению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Целевое использование кредита - кредитование Конечных заемщиков, реализующих инвестиционные проекты в обрабатывающей промышленности, и дочерней организации Заемщика - акционерного общества "БРК-Лизинг" (далее - АО "БРК-Лизинг") в целях дальнейшего финансирования инвестиционных проектов, в том числе замещение источников финансирования, конечных заемщиков, реализующих инвестиционные проекты в обрабатывающей промышленности.</w:t>
      </w:r>
    </w:p>
    <w:bookmarkEnd w:id="79"/>
    <w:bookmarkStart w:name="z330" w:id="80"/>
    <w:p>
      <w:pPr>
        <w:spacing w:after="0"/>
        <w:ind w:left="0"/>
        <w:jc w:val="left"/>
      </w:pPr>
      <w:r>
        <w:rPr>
          <w:rFonts w:ascii="Times New Roman"/>
          <w:b/>
          <w:i w:val="false"/>
          <w:color w:val="000000"/>
        </w:rPr>
        <w:t xml:space="preserve"> 
2. Предмет Соглашения</w:t>
      </w:r>
    </w:p>
    <w:bookmarkEnd w:id="80"/>
    <w:bookmarkStart w:name="z331" w:id="81"/>
    <w:p>
      <w:pPr>
        <w:spacing w:after="0"/>
        <w:ind w:left="0"/>
        <w:jc w:val="both"/>
      </w:pPr>
      <w:r>
        <w:rPr>
          <w:rFonts w:ascii="Times New Roman"/>
          <w:b w:val="false"/>
          <w:i w:val="false"/>
          <w:color w:val="000000"/>
          <w:sz w:val="28"/>
        </w:rPr>
        <w:t>
      Кредитор в соответствии с условиями настоящего Соглашения предоставляет Заемщику деньги на условиях возвратности, срочности и платности (далее - Кредит) для использования в целях, указанных в подпункте 4 пункта 1 раздела 3 настоящего Соглашения, в соответствии с законодательством и иными актами, регулирующими деятельность Заемщика.</w:t>
      </w:r>
    </w:p>
    <w:bookmarkEnd w:id="81"/>
    <w:bookmarkStart w:name="z332" w:id="82"/>
    <w:p>
      <w:pPr>
        <w:spacing w:after="0"/>
        <w:ind w:left="0"/>
        <w:jc w:val="left"/>
      </w:pPr>
      <w:r>
        <w:rPr>
          <w:rFonts w:ascii="Times New Roman"/>
          <w:b/>
          <w:i w:val="false"/>
          <w:color w:val="000000"/>
        </w:rPr>
        <w:t xml:space="preserve"> 
3. Основные условия Кредита</w:t>
      </w:r>
    </w:p>
    <w:bookmarkEnd w:id="82"/>
    <w:bookmarkStart w:name="z333" w:id="83"/>
    <w:p>
      <w:pPr>
        <w:spacing w:after="0"/>
        <w:ind w:left="0"/>
        <w:jc w:val="both"/>
      </w:pPr>
      <w:r>
        <w:rPr>
          <w:rFonts w:ascii="Times New Roman"/>
          <w:b w:val="false"/>
          <w:i w:val="false"/>
          <w:color w:val="000000"/>
          <w:sz w:val="28"/>
        </w:rPr>
        <w:t>
      1. Кредит предоставляется на следующих условиях: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13"/>
        <w:gridCol w:w="84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20 000 000 000 (двадцать миллиардов)</w:t>
            </w:r>
            <w:r>
              <w:br/>
            </w:r>
            <w:r>
              <w:rPr>
                <w:rFonts w:ascii="Times New Roman"/>
                <w:b w:val="false"/>
                <w:i w:val="false"/>
                <w:color w:val="000000"/>
                <w:sz w:val="20"/>
              </w:rPr>
              <w:t>
тенге;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Кредита</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(пятнадцать) лет;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вознаграждения</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для Заемщика по</w:t>
            </w:r>
            <w:r>
              <w:br/>
            </w:r>
            <w:r>
              <w:rPr>
                <w:rFonts w:ascii="Times New Roman"/>
                <w:b w:val="false"/>
                <w:i w:val="false"/>
                <w:color w:val="000000"/>
                <w:sz w:val="20"/>
              </w:rPr>
              <w:t>
предоставляемому Кредиту составляет не</w:t>
            </w:r>
            <w:r>
              <w:br/>
            </w:r>
            <w:r>
              <w:rPr>
                <w:rFonts w:ascii="Times New Roman"/>
                <w:b w:val="false"/>
                <w:i w:val="false"/>
                <w:color w:val="000000"/>
                <w:sz w:val="20"/>
              </w:rPr>
              <w:t>
более 1 % (один) процент годовых;</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w:t>
            </w:r>
            <w:r>
              <w:br/>
            </w:r>
            <w:r>
              <w:rPr>
                <w:rFonts w:ascii="Times New Roman"/>
                <w:b w:val="false"/>
                <w:i w:val="false"/>
                <w:color w:val="000000"/>
                <w:sz w:val="20"/>
              </w:rPr>
              <w:t>
Кредита</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Кредитование Конечных заемщиков,</w:t>
            </w:r>
            <w:r>
              <w:br/>
            </w:r>
            <w:r>
              <w:rPr>
                <w:rFonts w:ascii="Times New Roman"/>
                <w:b w:val="false"/>
                <w:i w:val="false"/>
                <w:color w:val="000000"/>
                <w:sz w:val="20"/>
              </w:rPr>
              <w:t>
реализующих инвестиционные проекты в</w:t>
            </w:r>
            <w:r>
              <w:br/>
            </w:r>
            <w:r>
              <w:rPr>
                <w:rFonts w:ascii="Times New Roman"/>
                <w:b w:val="false"/>
                <w:i w:val="false"/>
                <w:color w:val="000000"/>
                <w:sz w:val="20"/>
              </w:rPr>
              <w:t>
обрабатывающей промышленности;</w:t>
            </w:r>
          </w:p>
          <w:p>
            <w:pPr>
              <w:spacing w:after="20"/>
              <w:ind w:left="20"/>
              <w:jc w:val="both"/>
            </w:pPr>
            <w:r>
              <w:rPr>
                <w:rFonts w:ascii="Times New Roman"/>
                <w:b w:val="false"/>
                <w:i w:val="false"/>
                <w:color w:val="000000"/>
                <w:sz w:val="20"/>
              </w:rPr>
              <w:t>2) Кредитование дочерней организации</w:t>
            </w:r>
            <w:r>
              <w:br/>
            </w:r>
            <w:r>
              <w:rPr>
                <w:rFonts w:ascii="Times New Roman"/>
                <w:b w:val="false"/>
                <w:i w:val="false"/>
                <w:color w:val="000000"/>
                <w:sz w:val="20"/>
              </w:rPr>
              <w:t>
Заемщика - АО «БРК-Лизинг» в целях</w:t>
            </w:r>
            <w:r>
              <w:br/>
            </w:r>
            <w:r>
              <w:rPr>
                <w:rFonts w:ascii="Times New Roman"/>
                <w:b w:val="false"/>
                <w:i w:val="false"/>
                <w:color w:val="000000"/>
                <w:sz w:val="20"/>
              </w:rPr>
              <w:t>
дальнейшего финансирования, в том числе</w:t>
            </w:r>
            <w:r>
              <w:br/>
            </w:r>
            <w:r>
              <w:rPr>
                <w:rFonts w:ascii="Times New Roman"/>
                <w:b w:val="false"/>
                <w:i w:val="false"/>
                <w:color w:val="000000"/>
                <w:sz w:val="20"/>
              </w:rPr>
              <w:t>
замещение источников финансирования,</w:t>
            </w:r>
            <w:r>
              <w:br/>
            </w:r>
            <w:r>
              <w:rPr>
                <w:rFonts w:ascii="Times New Roman"/>
                <w:b w:val="false"/>
                <w:i w:val="false"/>
                <w:color w:val="000000"/>
                <w:sz w:val="20"/>
              </w:rPr>
              <w:t>
конечных заемщиков реализующих</w:t>
            </w:r>
            <w:r>
              <w:br/>
            </w:r>
            <w:r>
              <w:rPr>
                <w:rFonts w:ascii="Times New Roman"/>
                <w:b w:val="false"/>
                <w:i w:val="false"/>
                <w:color w:val="000000"/>
                <w:sz w:val="20"/>
              </w:rPr>
              <w:t>
инвестиционные проекты в обрабатывающей</w:t>
            </w:r>
            <w:r>
              <w:br/>
            </w: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3) Замещение источников финансирования по</w:t>
            </w:r>
            <w:r>
              <w:br/>
            </w:r>
            <w:r>
              <w:rPr>
                <w:rFonts w:ascii="Times New Roman"/>
                <w:b w:val="false"/>
                <w:i w:val="false"/>
                <w:color w:val="000000"/>
                <w:sz w:val="20"/>
              </w:rPr>
              <w:t>
инвестиционным проектам в обрабатывающей</w:t>
            </w:r>
            <w:r>
              <w:br/>
            </w:r>
            <w:r>
              <w:rPr>
                <w:rFonts w:ascii="Times New Roman"/>
                <w:b w:val="false"/>
                <w:i w:val="false"/>
                <w:color w:val="000000"/>
                <w:sz w:val="20"/>
              </w:rPr>
              <w:t>
промышленности, ранее одобренным и</w:t>
            </w:r>
            <w:r>
              <w:br/>
            </w:r>
            <w:r>
              <w:rPr>
                <w:rFonts w:ascii="Times New Roman"/>
                <w:b w:val="false"/>
                <w:i w:val="false"/>
                <w:color w:val="000000"/>
                <w:sz w:val="20"/>
              </w:rPr>
              <w:t>
реализуемым (финансируемым) Заемщиком;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Кредита</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основного</w:t>
            </w:r>
            <w:r>
              <w:br/>
            </w:r>
            <w:r>
              <w:rPr>
                <w:rFonts w:ascii="Times New Roman"/>
                <w:b w:val="false"/>
                <w:i w:val="false"/>
                <w:color w:val="000000"/>
                <w:sz w:val="20"/>
              </w:rPr>
              <w:t>
долга</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осуществляет выплату основного</w:t>
            </w:r>
            <w:r>
              <w:br/>
            </w:r>
            <w:r>
              <w:rPr>
                <w:rFonts w:ascii="Times New Roman"/>
                <w:b w:val="false"/>
                <w:i w:val="false"/>
                <w:color w:val="000000"/>
                <w:sz w:val="20"/>
              </w:rPr>
              <w:t>
долга по Кредиту единовременно в конце</w:t>
            </w:r>
            <w:r>
              <w:br/>
            </w:r>
            <w:r>
              <w:rPr>
                <w:rFonts w:ascii="Times New Roman"/>
                <w:b w:val="false"/>
                <w:i w:val="false"/>
                <w:color w:val="000000"/>
                <w:sz w:val="20"/>
              </w:rPr>
              <w:t>
срока Кредита;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Уплата</w:t>
            </w:r>
            <w:r>
              <w:br/>
            </w:r>
            <w:r>
              <w:rPr>
                <w:rFonts w:ascii="Times New Roman"/>
                <w:b w:val="false"/>
                <w:i w:val="false"/>
                <w:color w:val="000000"/>
                <w:sz w:val="20"/>
              </w:rPr>
              <w:t>
вознаграждения</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осуществляет уплату вознаграждения</w:t>
            </w:r>
            <w:r>
              <w:br/>
            </w:r>
            <w:r>
              <w:rPr>
                <w:rFonts w:ascii="Times New Roman"/>
                <w:b w:val="false"/>
                <w:i w:val="false"/>
                <w:color w:val="000000"/>
                <w:sz w:val="20"/>
              </w:rPr>
              <w:t>
по Кредиту Полугодовыми платежами по</w:t>
            </w:r>
            <w:r>
              <w:br/>
            </w:r>
            <w:r>
              <w:rPr>
                <w:rFonts w:ascii="Times New Roman"/>
                <w:b w:val="false"/>
                <w:i w:val="false"/>
                <w:color w:val="000000"/>
                <w:sz w:val="20"/>
              </w:rPr>
              <w:t>
истечению 6 (шести) месяцев с даты</w:t>
            </w:r>
            <w:r>
              <w:br/>
            </w:r>
            <w:r>
              <w:rPr>
                <w:rFonts w:ascii="Times New Roman"/>
                <w:b w:val="false"/>
                <w:i w:val="false"/>
                <w:color w:val="000000"/>
                <w:sz w:val="20"/>
              </w:rPr>
              <w:t>
освоения Кредита;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предоставляется Кредитором</w:t>
            </w:r>
            <w:r>
              <w:br/>
            </w:r>
            <w:r>
              <w:rPr>
                <w:rFonts w:ascii="Times New Roman"/>
                <w:b w:val="false"/>
                <w:i w:val="false"/>
                <w:color w:val="000000"/>
                <w:sz w:val="20"/>
              </w:rPr>
              <w:t>
Заемщику без обеспечения;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w:t>
            </w:r>
            <w:r>
              <w:br/>
            </w:r>
            <w:r>
              <w:rPr>
                <w:rFonts w:ascii="Times New Roman"/>
                <w:b w:val="false"/>
                <w:i w:val="false"/>
                <w:color w:val="000000"/>
                <w:sz w:val="20"/>
              </w:rPr>
              <w:t>
принятия платежей</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неустойка (штрафы, пени); (2) суммы</w:t>
            </w:r>
            <w:r>
              <w:br/>
            </w:r>
            <w:r>
              <w:rPr>
                <w:rFonts w:ascii="Times New Roman"/>
                <w:b w:val="false"/>
                <w:i w:val="false"/>
                <w:color w:val="000000"/>
                <w:sz w:val="20"/>
              </w:rPr>
              <w:t>
расходов, связанных с исполнением</w:t>
            </w:r>
            <w:r>
              <w:br/>
            </w:r>
            <w:r>
              <w:rPr>
                <w:rFonts w:ascii="Times New Roman"/>
                <w:b w:val="false"/>
                <w:i w:val="false"/>
                <w:color w:val="000000"/>
                <w:sz w:val="20"/>
              </w:rPr>
              <w:t>
Соглашения и подлежащих возмещению</w:t>
            </w:r>
            <w:r>
              <w:br/>
            </w:r>
            <w:r>
              <w:rPr>
                <w:rFonts w:ascii="Times New Roman"/>
                <w:b w:val="false"/>
                <w:i w:val="false"/>
                <w:color w:val="000000"/>
                <w:sz w:val="20"/>
              </w:rPr>
              <w:t>
Заемщиком, и суммы понесенных Кредитором</w:t>
            </w:r>
            <w:r>
              <w:br/>
            </w:r>
            <w:r>
              <w:rPr>
                <w:rFonts w:ascii="Times New Roman"/>
                <w:b w:val="false"/>
                <w:i w:val="false"/>
                <w:color w:val="000000"/>
                <w:sz w:val="20"/>
              </w:rPr>
              <w:t>
убытков; (3) начисленное вознаграждение;</w:t>
            </w:r>
            <w:r>
              <w:br/>
            </w:r>
            <w:r>
              <w:rPr>
                <w:rFonts w:ascii="Times New Roman"/>
                <w:b w:val="false"/>
                <w:i w:val="false"/>
                <w:color w:val="000000"/>
                <w:sz w:val="20"/>
              </w:rPr>
              <w:t>
(4) погашение основного долга по Кредиту;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Конечные заемщики</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реализующие</w:t>
            </w:r>
            <w:r>
              <w:br/>
            </w:r>
            <w:r>
              <w:rPr>
                <w:rFonts w:ascii="Times New Roman"/>
                <w:b w:val="false"/>
                <w:i w:val="false"/>
                <w:color w:val="000000"/>
                <w:sz w:val="20"/>
              </w:rPr>
              <w:t>
инвестиционные проекты в обрабатывающей</w:t>
            </w:r>
            <w:r>
              <w:br/>
            </w:r>
            <w:r>
              <w:rPr>
                <w:rFonts w:ascii="Times New Roman"/>
                <w:b w:val="false"/>
                <w:i w:val="false"/>
                <w:color w:val="000000"/>
                <w:sz w:val="20"/>
              </w:rPr>
              <w:t>
промышленности;</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вознаграждения для</w:t>
            </w:r>
            <w:r>
              <w:br/>
            </w:r>
            <w:r>
              <w:rPr>
                <w:rFonts w:ascii="Times New Roman"/>
                <w:b w:val="false"/>
                <w:i w:val="false"/>
                <w:color w:val="000000"/>
                <w:sz w:val="20"/>
              </w:rPr>
              <w:t>
Конечного заемщика</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8 % (восьми) процентов годовых.</w:t>
            </w:r>
          </w:p>
        </w:tc>
      </w:tr>
    </w:tbl>
    <w:bookmarkStart w:name="z334" w:id="84"/>
    <w:p>
      <w:pPr>
        <w:spacing w:after="0"/>
        <w:ind w:left="0"/>
        <w:jc w:val="both"/>
      </w:pPr>
      <w:r>
        <w:rPr>
          <w:rFonts w:ascii="Times New Roman"/>
          <w:b w:val="false"/>
          <w:i w:val="false"/>
          <w:color w:val="000000"/>
          <w:sz w:val="28"/>
        </w:rPr>
        <w:t>
      2. Условия предоставления Заемщиком кредитов (сумма, срок, ставка вознаграждения, структура обеспечения и пр.) Конечным заемщикам, а также дочерней организации АО "БРК-Лизинг" устанавливаются в соответствующих соглашениях.</w:t>
      </w:r>
      <w:r>
        <w:br/>
      </w:r>
      <w:r>
        <w:rPr>
          <w:rFonts w:ascii="Times New Roman"/>
          <w:b w:val="false"/>
          <w:i w:val="false"/>
          <w:color w:val="000000"/>
          <w:sz w:val="28"/>
        </w:rPr>
        <w:t>
</w:t>
      </w:r>
      <w:r>
        <w:rPr>
          <w:rFonts w:ascii="Times New Roman"/>
          <w:b w:val="false"/>
          <w:i w:val="false"/>
          <w:color w:val="000000"/>
          <w:sz w:val="28"/>
        </w:rPr>
        <w:t>
      3. При реализации (финансировании) инвестиционных проектов в обрабатывающей промышленности, фондирование за счет средств Кредита, предоставляемого в соответствии с настоящим Соглашением, должно составлять не более половины суммы кредита Конечному заемщику.</w:t>
      </w:r>
    </w:p>
    <w:bookmarkEnd w:id="84"/>
    <w:bookmarkStart w:name="z336" w:id="85"/>
    <w:p>
      <w:pPr>
        <w:spacing w:after="0"/>
        <w:ind w:left="0"/>
        <w:jc w:val="left"/>
      </w:pPr>
      <w:r>
        <w:rPr>
          <w:rFonts w:ascii="Times New Roman"/>
          <w:b/>
          <w:i w:val="false"/>
          <w:color w:val="000000"/>
        </w:rPr>
        <w:t xml:space="preserve"> 
4. Порядок представления и возврата Кредита</w:t>
      </w:r>
    </w:p>
    <w:bookmarkEnd w:id="85"/>
    <w:bookmarkStart w:name="z337" w:id="86"/>
    <w:p>
      <w:pPr>
        <w:spacing w:after="0"/>
        <w:ind w:left="0"/>
        <w:jc w:val="both"/>
      </w:pPr>
      <w:r>
        <w:rPr>
          <w:rFonts w:ascii="Times New Roman"/>
          <w:b w:val="false"/>
          <w:i w:val="false"/>
          <w:color w:val="000000"/>
          <w:sz w:val="28"/>
        </w:rPr>
        <w:t>
      1. Предоставление Кредита осуществляется до 31 декабря 2009 года. При этом зачисление денег осуществляется путем прямого перечисления на корреспондентский счет Заемщика.</w:t>
      </w:r>
      <w:r>
        <w:br/>
      </w:r>
      <w:r>
        <w:rPr>
          <w:rFonts w:ascii="Times New Roman"/>
          <w:b w:val="false"/>
          <w:i w:val="false"/>
          <w:color w:val="000000"/>
          <w:sz w:val="28"/>
        </w:rPr>
        <w:t>
</w:t>
      </w:r>
      <w:r>
        <w:rPr>
          <w:rFonts w:ascii="Times New Roman"/>
          <w:b w:val="false"/>
          <w:i w:val="false"/>
          <w:color w:val="000000"/>
          <w:sz w:val="28"/>
        </w:rPr>
        <w:t>
      2. Выплата основного долга и Уплата вознаграждения по Кредиту Заемщиком путем перечисления денег на текущий счет Кредитора, указанный в реквизитах настоящего Соглашения. В случае, если день срока платежа любой суммы в рамках настоящего Соглашения приходится на нерабочий день, то днем окончания срока платежа считается следующий рабочий день. При этом рабочим днем считается день, за исключением субботы и воскресенья или официальный праздничный день, в который банки открыты для осуществления своей деятельности.</w:t>
      </w:r>
      <w:r>
        <w:br/>
      </w:r>
      <w:r>
        <w:rPr>
          <w:rFonts w:ascii="Times New Roman"/>
          <w:b w:val="false"/>
          <w:i w:val="false"/>
          <w:color w:val="000000"/>
          <w:sz w:val="28"/>
        </w:rPr>
        <w:t>
</w:t>
      </w:r>
      <w:r>
        <w:rPr>
          <w:rFonts w:ascii="Times New Roman"/>
          <w:b w:val="false"/>
          <w:i w:val="false"/>
          <w:color w:val="000000"/>
          <w:sz w:val="28"/>
        </w:rPr>
        <w:t>
      3. Кредит считается погашенным при исполнении Заемщиком в полном объеме своих обязательств по возврату основного долга по Кредиту, уплате вознаграждения, неустоек (пени, штрафов) и иных платежей, предусмотренных настоящим Соглашением.</w:t>
      </w:r>
    </w:p>
    <w:bookmarkEnd w:id="86"/>
    <w:bookmarkStart w:name="z340" w:id="87"/>
    <w:p>
      <w:pPr>
        <w:spacing w:after="0"/>
        <w:ind w:left="0"/>
        <w:jc w:val="left"/>
      </w:pPr>
      <w:r>
        <w:rPr>
          <w:rFonts w:ascii="Times New Roman"/>
          <w:b/>
          <w:i w:val="false"/>
          <w:color w:val="000000"/>
        </w:rPr>
        <w:t xml:space="preserve"> 
5. Права и обязанности Сторон</w:t>
      </w:r>
    </w:p>
    <w:bookmarkEnd w:id="87"/>
    <w:bookmarkStart w:name="z341" w:id="88"/>
    <w:p>
      <w:pPr>
        <w:spacing w:after="0"/>
        <w:ind w:left="0"/>
        <w:jc w:val="both"/>
      </w:pPr>
      <w:r>
        <w:rPr>
          <w:rFonts w:ascii="Times New Roman"/>
          <w:b w:val="false"/>
          <w:i w:val="false"/>
          <w:color w:val="000000"/>
          <w:sz w:val="28"/>
        </w:rPr>
        <w:t>
      1. Фонд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Сторон интересующую информацию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осуществлять иные права, предусмотренные законодательством.</w:t>
      </w:r>
      <w:r>
        <w:br/>
      </w:r>
      <w:r>
        <w:rPr>
          <w:rFonts w:ascii="Times New Roman"/>
          <w:b w:val="false"/>
          <w:i w:val="false"/>
          <w:color w:val="000000"/>
          <w:sz w:val="28"/>
        </w:rPr>
        <w:t>
</w:t>
      </w:r>
      <w:r>
        <w:rPr>
          <w:rFonts w:ascii="Times New Roman"/>
          <w:b w:val="false"/>
          <w:i w:val="false"/>
          <w:color w:val="000000"/>
          <w:sz w:val="28"/>
        </w:rPr>
        <w:t>
      2. Фонд обязуется:</w:t>
      </w:r>
      <w:r>
        <w:br/>
      </w:r>
      <w:r>
        <w:rPr>
          <w:rFonts w:ascii="Times New Roman"/>
          <w:b w:val="false"/>
          <w:i w:val="false"/>
          <w:color w:val="000000"/>
          <w:sz w:val="28"/>
        </w:rPr>
        <w:t>
</w:t>
      </w:r>
      <w:r>
        <w:rPr>
          <w:rFonts w:ascii="Times New Roman"/>
          <w:b w:val="false"/>
          <w:i w:val="false"/>
          <w:color w:val="000000"/>
          <w:sz w:val="28"/>
        </w:rPr>
        <w:t>
      1) обеспечить создание необходимых условий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осуществлять координацию действий Сторон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3. Кредитор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Заемщика информацию об освоении, целевом использовании, обслуживании и возврате Кредита, а также осуществлять необходимые проверки;</w:t>
      </w:r>
      <w:r>
        <w:br/>
      </w:r>
      <w:r>
        <w:rPr>
          <w:rFonts w:ascii="Times New Roman"/>
          <w:b w:val="false"/>
          <w:i w:val="false"/>
          <w:color w:val="000000"/>
          <w:sz w:val="28"/>
        </w:rPr>
        <w:t>
</w:t>
      </w:r>
      <w:r>
        <w:rPr>
          <w:rFonts w:ascii="Times New Roman"/>
          <w:b w:val="false"/>
          <w:i w:val="false"/>
          <w:color w:val="000000"/>
          <w:sz w:val="28"/>
        </w:rPr>
        <w:t>
      2) в случае нарушения Заемщиком обязательств по возврату основного долга по Кредиту и выплате вознаграждения, по истечении 5-ти (пяти) рабочих дней с даты, в которую в соответствии с настоящим Соглашением должен осуществляться платеж по возврату, а также в случае нарушения Заемщиком обязательств по целевому использованию Кредита (в любое время с даты обнаружения такого нарушения):</w:t>
      </w:r>
      <w:r>
        <w:br/>
      </w:r>
      <w:r>
        <w:rPr>
          <w:rFonts w:ascii="Times New Roman"/>
          <w:b w:val="false"/>
          <w:i w:val="false"/>
          <w:color w:val="000000"/>
          <w:sz w:val="28"/>
        </w:rPr>
        <w:t>
</w:t>
      </w:r>
      <w:r>
        <w:rPr>
          <w:rFonts w:ascii="Times New Roman"/>
          <w:b w:val="false"/>
          <w:i w:val="false"/>
          <w:color w:val="000000"/>
          <w:sz w:val="28"/>
        </w:rPr>
        <w:t>
      требовать от Заемщика досрочного погашения всей суммы полученного Заемщиком Кредита с начисленным вознаграждением, уплаты предусмотренной настоящим Соглашением неустойки и возмещением причиненных убытков и иных платежей;</w:t>
      </w:r>
      <w:r>
        <w:br/>
      </w:r>
      <w:r>
        <w:rPr>
          <w:rFonts w:ascii="Times New Roman"/>
          <w:b w:val="false"/>
          <w:i w:val="false"/>
          <w:color w:val="000000"/>
          <w:sz w:val="28"/>
        </w:rPr>
        <w:t>
</w:t>
      </w:r>
      <w:r>
        <w:rPr>
          <w:rFonts w:ascii="Times New Roman"/>
          <w:b w:val="false"/>
          <w:i w:val="false"/>
          <w:color w:val="000000"/>
          <w:sz w:val="28"/>
        </w:rPr>
        <w:t>
      в безакцептном и бесспорном порядке изымать в любой валюте все суммы просроченной задолженности Заемщика путем предъявления к банковским счетам Заемщика, открытым в любых банках (финансовых, кредитных организациях и учреждениях) на территории Республики Казахстан и за ее пределами, исполняемых в безакцептном порядке платежных требований-поручений (с приложением нотариально удостоверенной копии договора) или иных документов, необходимых для осуществления безакцептного и/или бесспорного изъятия денег. При достаточности денег на банковском счете Заемщика платежный документ Кредитора должен быть исполнен на сумму денег, указанной в нем, а для изъятия всей суммы денег, указанной в платежном документе Кредитора - в случае недостаточности денег - храниться в картотеке к банковскому счету Заемщика. В случае безакцептного изъятия денег в иной (чем валюта Кредита) валюте, конвертирование изъятых денег в валюту Кредита производится за счет Заемщика;</w:t>
      </w:r>
      <w:r>
        <w:br/>
      </w:r>
      <w:r>
        <w:rPr>
          <w:rFonts w:ascii="Times New Roman"/>
          <w:b w:val="false"/>
          <w:i w:val="false"/>
          <w:color w:val="000000"/>
          <w:sz w:val="28"/>
        </w:rPr>
        <w:t>
</w:t>
      </w:r>
      <w:r>
        <w:rPr>
          <w:rFonts w:ascii="Times New Roman"/>
          <w:b w:val="false"/>
          <w:i w:val="false"/>
          <w:color w:val="000000"/>
          <w:sz w:val="28"/>
        </w:rPr>
        <w:t>
      требовать уплаты предусмотренного настоящего Соглашением штрафа за нецелевое использование Кредита (при обнаружении нецелевого использования);</w:t>
      </w:r>
      <w:r>
        <w:br/>
      </w:r>
      <w:r>
        <w:rPr>
          <w:rFonts w:ascii="Times New Roman"/>
          <w:b w:val="false"/>
          <w:i w:val="false"/>
          <w:color w:val="000000"/>
          <w:sz w:val="28"/>
        </w:rPr>
        <w:t>
</w:t>
      </w:r>
      <w:r>
        <w:rPr>
          <w:rFonts w:ascii="Times New Roman"/>
          <w:b w:val="false"/>
          <w:i w:val="false"/>
          <w:color w:val="000000"/>
          <w:sz w:val="28"/>
        </w:rPr>
        <w:t>
      предпринимать любые другие действия, предусмотренные настоящим Соглашением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Кредитор обязуется:</w:t>
      </w:r>
      <w:r>
        <w:br/>
      </w:r>
      <w:r>
        <w:rPr>
          <w:rFonts w:ascii="Times New Roman"/>
          <w:b w:val="false"/>
          <w:i w:val="false"/>
          <w:color w:val="000000"/>
          <w:sz w:val="28"/>
        </w:rPr>
        <w:t>
</w:t>
      </w:r>
      <w:r>
        <w:rPr>
          <w:rFonts w:ascii="Times New Roman"/>
          <w:b w:val="false"/>
          <w:i w:val="false"/>
          <w:color w:val="000000"/>
          <w:sz w:val="28"/>
        </w:rPr>
        <w:t>
      1) в соответствии с условиями настоящего Соглашения соблюдать конфиденциальность сведений, относящихся к банковской и коммерческой тайне Заемщика в соответствии с действующим законодательством и внутренними документами Сторон и содержащихся в информации, предоставляемой Заемщиком в соответствии с подпунктом 1 пункта 3 раздела настоящего Соглашения;</w:t>
      </w:r>
      <w:r>
        <w:br/>
      </w:r>
      <w:r>
        <w:rPr>
          <w:rFonts w:ascii="Times New Roman"/>
          <w:b w:val="false"/>
          <w:i w:val="false"/>
          <w:color w:val="000000"/>
          <w:sz w:val="28"/>
        </w:rPr>
        <w:t>
</w:t>
      </w:r>
      <w:r>
        <w:rPr>
          <w:rFonts w:ascii="Times New Roman"/>
          <w:b w:val="false"/>
          <w:i w:val="false"/>
          <w:color w:val="000000"/>
          <w:sz w:val="28"/>
        </w:rPr>
        <w:t>
      2) обеспечить перечисление Кредита на счет Заемщика до 31 декабря 2009 года.</w:t>
      </w:r>
      <w:r>
        <w:br/>
      </w:r>
      <w:r>
        <w:rPr>
          <w:rFonts w:ascii="Times New Roman"/>
          <w:b w:val="false"/>
          <w:i w:val="false"/>
          <w:color w:val="000000"/>
          <w:sz w:val="28"/>
        </w:rPr>
        <w:t>
</w:t>
      </w:r>
      <w:r>
        <w:rPr>
          <w:rFonts w:ascii="Times New Roman"/>
          <w:b w:val="false"/>
          <w:i w:val="false"/>
          <w:color w:val="000000"/>
          <w:sz w:val="28"/>
        </w:rPr>
        <w:t>
      5. Заемщик имеет право:</w:t>
      </w:r>
      <w:r>
        <w:br/>
      </w:r>
      <w:r>
        <w:rPr>
          <w:rFonts w:ascii="Times New Roman"/>
          <w:b w:val="false"/>
          <w:i w:val="false"/>
          <w:color w:val="000000"/>
          <w:sz w:val="28"/>
        </w:rPr>
        <w:t>
</w:t>
      </w:r>
      <w:r>
        <w:rPr>
          <w:rFonts w:ascii="Times New Roman"/>
          <w:b w:val="false"/>
          <w:i w:val="false"/>
          <w:color w:val="000000"/>
          <w:sz w:val="28"/>
        </w:rPr>
        <w:t>
      1) запрашивать от Кредитора информацию, необходимую для полного, точного и своевременного исполнения условий настоящего Соглашения;</w:t>
      </w:r>
      <w:r>
        <w:br/>
      </w:r>
      <w:r>
        <w:rPr>
          <w:rFonts w:ascii="Times New Roman"/>
          <w:b w:val="false"/>
          <w:i w:val="false"/>
          <w:color w:val="000000"/>
          <w:sz w:val="28"/>
        </w:rPr>
        <w:t>
</w:t>
      </w:r>
      <w:r>
        <w:rPr>
          <w:rFonts w:ascii="Times New Roman"/>
          <w:b w:val="false"/>
          <w:i w:val="false"/>
          <w:color w:val="000000"/>
          <w:sz w:val="28"/>
        </w:rPr>
        <w:t>
      2) получить Кредит до 31 декабря 2009 года;</w:t>
      </w:r>
      <w:r>
        <w:br/>
      </w:r>
      <w:r>
        <w:rPr>
          <w:rFonts w:ascii="Times New Roman"/>
          <w:b w:val="false"/>
          <w:i w:val="false"/>
          <w:color w:val="000000"/>
          <w:sz w:val="28"/>
        </w:rPr>
        <w:t>
</w:t>
      </w:r>
      <w:r>
        <w:rPr>
          <w:rFonts w:ascii="Times New Roman"/>
          <w:b w:val="false"/>
          <w:i w:val="false"/>
          <w:color w:val="000000"/>
          <w:sz w:val="28"/>
        </w:rPr>
        <w:t>
      3) размещать неиспользованную часть Кредита на внутреннем и внешнем рынках капитала в финансовые инструменты, отвечающие требованиям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осуществлять иные права, предусмотренные настоящим Соглашением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Заемщик обязуется:</w:t>
      </w:r>
      <w:r>
        <w:br/>
      </w:r>
      <w:r>
        <w:rPr>
          <w:rFonts w:ascii="Times New Roman"/>
          <w:b w:val="false"/>
          <w:i w:val="false"/>
          <w:color w:val="000000"/>
          <w:sz w:val="28"/>
        </w:rPr>
        <w:t>
</w:t>
      </w:r>
      <w:r>
        <w:rPr>
          <w:rFonts w:ascii="Times New Roman"/>
          <w:b w:val="false"/>
          <w:i w:val="false"/>
          <w:color w:val="000000"/>
          <w:sz w:val="28"/>
        </w:rPr>
        <w:t>
      1) осуществлять выполнение обязательств перед Кредитором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возвратить Кредит и выплатить вознаграждение в полном объеме и в сроки, установленные настоящим Соглашением;</w:t>
      </w:r>
      <w:r>
        <w:br/>
      </w:r>
      <w:r>
        <w:rPr>
          <w:rFonts w:ascii="Times New Roman"/>
          <w:b w:val="false"/>
          <w:i w:val="false"/>
          <w:color w:val="000000"/>
          <w:sz w:val="28"/>
        </w:rPr>
        <w:t>
</w:t>
      </w:r>
      <w:r>
        <w:rPr>
          <w:rFonts w:ascii="Times New Roman"/>
          <w:b w:val="false"/>
          <w:i w:val="false"/>
          <w:color w:val="000000"/>
          <w:sz w:val="28"/>
        </w:rPr>
        <w:t>
      3) в случае, предусмотренном подпунктом 2 пункта 3 раздела 5 настоящего Соглашения, возвратить сумму Кредита и начисленное вознаграждение в течение 5-ти (пяти) рабочих дней с даты направления Кредитором уведомления об отзыве Кредита;</w:t>
      </w:r>
      <w:r>
        <w:br/>
      </w:r>
      <w:r>
        <w:rPr>
          <w:rFonts w:ascii="Times New Roman"/>
          <w:b w:val="false"/>
          <w:i w:val="false"/>
          <w:color w:val="000000"/>
          <w:sz w:val="28"/>
        </w:rPr>
        <w:t>
</w:t>
      </w:r>
      <w:r>
        <w:rPr>
          <w:rFonts w:ascii="Times New Roman"/>
          <w:b w:val="false"/>
          <w:i w:val="false"/>
          <w:color w:val="000000"/>
          <w:sz w:val="28"/>
        </w:rPr>
        <w:t>
      4) допускать представителей Кредитора в служебные и другие помещения для проведения целевых проверок и оказывать всестороннее содействие в ходе таких проверок;</w:t>
      </w:r>
      <w:r>
        <w:br/>
      </w:r>
      <w:r>
        <w:rPr>
          <w:rFonts w:ascii="Times New Roman"/>
          <w:b w:val="false"/>
          <w:i w:val="false"/>
          <w:color w:val="000000"/>
          <w:sz w:val="28"/>
        </w:rPr>
        <w:t>
</w:t>
      </w:r>
      <w:r>
        <w:rPr>
          <w:rFonts w:ascii="Times New Roman"/>
          <w:b w:val="false"/>
          <w:i w:val="false"/>
          <w:color w:val="000000"/>
          <w:sz w:val="28"/>
        </w:rPr>
        <w:t>
      5) не передавать и не переуступать свои права и обязанности по настоящему Соглашению третьим лицам до окончания срока действия настоящего Соглашения без письменного согласия Кредитора;</w:t>
      </w:r>
      <w:r>
        <w:br/>
      </w:r>
      <w:r>
        <w:rPr>
          <w:rFonts w:ascii="Times New Roman"/>
          <w:b w:val="false"/>
          <w:i w:val="false"/>
          <w:color w:val="000000"/>
          <w:sz w:val="28"/>
        </w:rPr>
        <w:t>
</w:t>
      </w:r>
      <w:r>
        <w:rPr>
          <w:rFonts w:ascii="Times New Roman"/>
          <w:b w:val="false"/>
          <w:i w:val="false"/>
          <w:color w:val="000000"/>
          <w:sz w:val="28"/>
        </w:rPr>
        <w:t>
      6) в указанный Кредитором срок предоставлять Кредитору информацию, требуемую им в соответствии с подпунктом 1 пункта 3 раздела 5 настоящего Соглашения;</w:t>
      </w:r>
      <w:r>
        <w:br/>
      </w:r>
      <w:r>
        <w:rPr>
          <w:rFonts w:ascii="Times New Roman"/>
          <w:b w:val="false"/>
          <w:i w:val="false"/>
          <w:color w:val="000000"/>
          <w:sz w:val="28"/>
        </w:rPr>
        <w:t>
</w:t>
      </w:r>
      <w:r>
        <w:rPr>
          <w:rFonts w:ascii="Times New Roman"/>
          <w:b w:val="false"/>
          <w:i w:val="false"/>
          <w:color w:val="000000"/>
          <w:sz w:val="28"/>
        </w:rPr>
        <w:t>
      7) использовать Кредит по его целевому назначению;</w:t>
      </w:r>
      <w:r>
        <w:br/>
      </w:r>
      <w:r>
        <w:rPr>
          <w:rFonts w:ascii="Times New Roman"/>
          <w:b w:val="false"/>
          <w:i w:val="false"/>
          <w:color w:val="000000"/>
          <w:sz w:val="28"/>
        </w:rPr>
        <w:t>
</w:t>
      </w:r>
      <w:r>
        <w:rPr>
          <w:rFonts w:ascii="Times New Roman"/>
          <w:b w:val="false"/>
          <w:i w:val="false"/>
          <w:color w:val="000000"/>
          <w:sz w:val="28"/>
        </w:rPr>
        <w:t>
      8) в течение 3 (трех) рабочих дней с даты подписания настоящего Соглашения предоставить Кредитору перечень всех банковских счетов Заемщика во всех банках (финансовых, кредитных организациях и учреждениях) на территории Республики Казахстан и за ее пределами, а также сведения о наличии и размере задолженности Заемщика перед ними;</w:t>
      </w:r>
      <w:r>
        <w:br/>
      </w:r>
      <w:r>
        <w:rPr>
          <w:rFonts w:ascii="Times New Roman"/>
          <w:b w:val="false"/>
          <w:i w:val="false"/>
          <w:color w:val="000000"/>
          <w:sz w:val="28"/>
        </w:rPr>
        <w:t>
</w:t>
      </w:r>
      <w:r>
        <w:rPr>
          <w:rFonts w:ascii="Times New Roman"/>
          <w:b w:val="false"/>
          <w:i w:val="false"/>
          <w:color w:val="000000"/>
          <w:sz w:val="28"/>
        </w:rPr>
        <w:t>
      9) в течение 3 (трех) рабочих дней с даты открытия нового банковского счета в банках (финансовых, кредитных организациях и учреждениях) на территории Республики Казахстан и за ее пределами, письменно предоставлять Кредитору сведения о наименовании банка (финансовой, кредитной организации и учреждения), в котором открыт банковский счет, номере счета, БИК, валюте счета;</w:t>
      </w:r>
      <w:r>
        <w:br/>
      </w:r>
      <w:r>
        <w:rPr>
          <w:rFonts w:ascii="Times New Roman"/>
          <w:b w:val="false"/>
          <w:i w:val="false"/>
          <w:color w:val="000000"/>
          <w:sz w:val="28"/>
        </w:rPr>
        <w:t>
</w:t>
      </w:r>
      <w:r>
        <w:rPr>
          <w:rFonts w:ascii="Times New Roman"/>
          <w:b w:val="false"/>
          <w:i w:val="false"/>
          <w:color w:val="000000"/>
          <w:sz w:val="28"/>
        </w:rPr>
        <w:t>
      10) возместить фактически понесенные и документально подтвержденные убытки, понесенные Кредитором в результате нарушения Заемщиком своих обязательств по настоящему Соглашению;</w:t>
      </w:r>
      <w:r>
        <w:br/>
      </w:r>
      <w:r>
        <w:rPr>
          <w:rFonts w:ascii="Times New Roman"/>
          <w:b w:val="false"/>
          <w:i w:val="false"/>
          <w:color w:val="000000"/>
          <w:sz w:val="28"/>
        </w:rPr>
        <w:t>
</w:t>
      </w:r>
      <w:r>
        <w:rPr>
          <w:rFonts w:ascii="Times New Roman"/>
          <w:b w:val="false"/>
          <w:i w:val="false"/>
          <w:color w:val="000000"/>
          <w:sz w:val="28"/>
        </w:rPr>
        <w:t>
      11) Настоящим Соглашением Заемщик выражает свое согласие и предоставляет Кредитору право бесспорного, безакцептного изъятия денег со всех счетов Заемщика для погашения задолженности по Кредиту, вознаграждению по нему в случаях, предусмотренных настоящим Соглашением.</w:t>
      </w:r>
    </w:p>
    <w:bookmarkEnd w:id="88"/>
    <w:bookmarkStart w:name="z374" w:id="89"/>
    <w:p>
      <w:pPr>
        <w:spacing w:after="0"/>
        <w:ind w:left="0"/>
        <w:jc w:val="left"/>
      </w:pPr>
      <w:r>
        <w:rPr>
          <w:rFonts w:ascii="Times New Roman"/>
          <w:b/>
          <w:i w:val="false"/>
          <w:color w:val="000000"/>
        </w:rPr>
        <w:t xml:space="preserve"> 
6. Ответственность Сторон</w:t>
      </w:r>
    </w:p>
    <w:bookmarkEnd w:id="89"/>
    <w:bookmarkStart w:name="z375" w:id="90"/>
    <w:p>
      <w:pPr>
        <w:spacing w:after="0"/>
        <w:ind w:left="0"/>
        <w:jc w:val="both"/>
      </w:pPr>
      <w:r>
        <w:rPr>
          <w:rFonts w:ascii="Times New Roman"/>
          <w:b w:val="false"/>
          <w:i w:val="false"/>
          <w:color w:val="000000"/>
          <w:sz w:val="28"/>
        </w:rPr>
        <w:t>
      1. В случае нарушения Заемщиком обязательств по возврату суммы Кредита и начисленного вознаграждения в сроки и в соответствии с условиями, установленными Соглашением, Кредитор вправе потребовать от Заемщика уплатить Кредитору пеню в размере 0,1 % (ноль целых одна десятая) процента от суммы просроченной задолженности за каждый день просрочки, но не более 3 % (трех) процентов от суммы просроченной задолженности по Кредиту.</w:t>
      </w:r>
      <w:r>
        <w:br/>
      </w:r>
      <w:r>
        <w:rPr>
          <w:rFonts w:ascii="Times New Roman"/>
          <w:b w:val="false"/>
          <w:i w:val="false"/>
          <w:color w:val="000000"/>
          <w:sz w:val="28"/>
        </w:rPr>
        <w:t>
</w:t>
      </w:r>
      <w:r>
        <w:rPr>
          <w:rFonts w:ascii="Times New Roman"/>
          <w:b w:val="false"/>
          <w:i w:val="false"/>
          <w:color w:val="000000"/>
          <w:sz w:val="28"/>
        </w:rPr>
        <w:t>
      2. В случае нарушения целевого использования Кредита Кредитор вправе потребовать от Заемщика возвратить сумму Кредита (его части), использованного не по целевому назначению и уплатить неустойку (штраф) в размере 3 % (трех) процентов от суммы, использованной не по целевому назначению.</w:t>
      </w:r>
      <w:r>
        <w:br/>
      </w:r>
      <w:r>
        <w:rPr>
          <w:rFonts w:ascii="Times New Roman"/>
          <w:b w:val="false"/>
          <w:i w:val="false"/>
          <w:color w:val="000000"/>
          <w:sz w:val="28"/>
        </w:rPr>
        <w:t>
</w:t>
      </w:r>
      <w:r>
        <w:rPr>
          <w:rFonts w:ascii="Times New Roman"/>
          <w:b w:val="false"/>
          <w:i w:val="false"/>
          <w:color w:val="000000"/>
          <w:sz w:val="28"/>
        </w:rPr>
        <w:t>
      3. В случае неисполнения или ненадлежащего исполнения иных условий настоящего Соглашения Стороны несут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Уплата неустойки (пени, штрафа) и возмещение убытков в случае неисполнения или ненадлежащего исполнения обязательств по настоящему Соглашению, не освобождает Заемщика от обязанности надлежащим образом исполнить нарушенное обязательство.</w:t>
      </w:r>
    </w:p>
    <w:bookmarkEnd w:id="90"/>
    <w:bookmarkStart w:name="z379" w:id="91"/>
    <w:p>
      <w:pPr>
        <w:spacing w:after="0"/>
        <w:ind w:left="0"/>
        <w:jc w:val="left"/>
      </w:pPr>
      <w:r>
        <w:rPr>
          <w:rFonts w:ascii="Times New Roman"/>
          <w:b/>
          <w:i w:val="false"/>
          <w:color w:val="000000"/>
        </w:rPr>
        <w:t xml:space="preserve"> 
7. Форс-мажор</w:t>
      </w:r>
    </w:p>
    <w:bookmarkEnd w:id="91"/>
    <w:bookmarkStart w:name="z380" w:id="92"/>
    <w:p>
      <w:pPr>
        <w:spacing w:after="0"/>
        <w:ind w:left="0"/>
        <w:jc w:val="both"/>
      </w:pPr>
      <w:r>
        <w:rPr>
          <w:rFonts w:ascii="Times New Roman"/>
          <w:b w:val="false"/>
          <w:i w:val="false"/>
          <w:color w:val="000000"/>
          <w:sz w:val="28"/>
        </w:rPr>
        <w:t>
      1. Стороны в соответствии с законодательством освобождаются от ответственности за частичное или полное неисполнение обязательств по настоящему Соглашению, если неисполнение явилось следствием обстоятельств непреодолимой силы, возникших после заключения настоящего Соглашения в результате событий чрезвычайного характера, которые Стороны не могли ни предвидеть, ни предотвратить разумными мерами, на период действия этих обстоятельств в соответствии с пунктами 4, 5 раздела 7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возникновения обстоятельств непреодолимой силы срок выполнения обязательств по настоящему Соглашению отодвигается соразмерно времени, в течение которого действуют такие обстоятельства и их последствия.</w:t>
      </w:r>
      <w:r>
        <w:br/>
      </w:r>
      <w:r>
        <w:rPr>
          <w:rFonts w:ascii="Times New Roman"/>
          <w:b w:val="false"/>
          <w:i w:val="false"/>
          <w:color w:val="000000"/>
          <w:sz w:val="28"/>
        </w:rPr>
        <w:t>
</w:t>
      </w:r>
      <w:r>
        <w:rPr>
          <w:rFonts w:ascii="Times New Roman"/>
          <w:b w:val="false"/>
          <w:i w:val="false"/>
          <w:color w:val="000000"/>
          <w:sz w:val="28"/>
        </w:rPr>
        <w:t>
      3. 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w:t>
      </w:r>
      <w:r>
        <w:br/>
      </w:r>
      <w:r>
        <w:rPr>
          <w:rFonts w:ascii="Times New Roman"/>
          <w:b w:val="false"/>
          <w:i w:val="false"/>
          <w:color w:val="000000"/>
          <w:sz w:val="28"/>
        </w:rPr>
        <w:t>
</w:t>
      </w:r>
      <w:r>
        <w:rPr>
          <w:rFonts w:ascii="Times New Roman"/>
          <w:b w:val="false"/>
          <w:i w:val="false"/>
          <w:color w:val="000000"/>
          <w:sz w:val="28"/>
        </w:rPr>
        <w:t>
      4. Сторона, ссылающаяся на такие обстоятельства, обязана в течение 10 (десяти) дней в письменной форме информировать другие Стороны о наступлении подобных обстоятельств. По требованию другой Стороны с наступлением таких обстоятельств должен быть предъявлен удостоверяющий документ, выданный компетентным органом.</w:t>
      </w:r>
      <w:r>
        <w:br/>
      </w:r>
      <w:r>
        <w:rPr>
          <w:rFonts w:ascii="Times New Roman"/>
          <w:b w:val="false"/>
          <w:i w:val="false"/>
          <w:color w:val="000000"/>
          <w:sz w:val="28"/>
        </w:rPr>
        <w:t>
</w:t>
      </w:r>
      <w:r>
        <w:rPr>
          <w:rFonts w:ascii="Times New Roman"/>
          <w:b w:val="false"/>
          <w:i w:val="false"/>
          <w:color w:val="000000"/>
          <w:sz w:val="28"/>
        </w:rPr>
        <w:t>
      5. Сторона обязана в течение 3 (трех) дней сообщить в письменной форме о прекращении действия подобных обстоятельств, указав при этом срок, к которому предполагается выполнить обязательства по настоящему Соглашению.</w:t>
      </w:r>
    </w:p>
    <w:bookmarkEnd w:id="92"/>
    <w:bookmarkStart w:name="z385" w:id="93"/>
    <w:p>
      <w:pPr>
        <w:spacing w:after="0"/>
        <w:ind w:left="0"/>
        <w:jc w:val="left"/>
      </w:pPr>
      <w:r>
        <w:rPr>
          <w:rFonts w:ascii="Times New Roman"/>
          <w:b/>
          <w:i w:val="false"/>
          <w:color w:val="000000"/>
        </w:rPr>
        <w:t xml:space="preserve"> 
8. Досрочное погашение Кредита</w:t>
      </w:r>
    </w:p>
    <w:bookmarkEnd w:id="93"/>
    <w:bookmarkStart w:name="z386" w:id="94"/>
    <w:p>
      <w:pPr>
        <w:spacing w:after="0"/>
        <w:ind w:left="0"/>
        <w:jc w:val="both"/>
      </w:pPr>
      <w:r>
        <w:rPr>
          <w:rFonts w:ascii="Times New Roman"/>
          <w:b w:val="false"/>
          <w:i w:val="false"/>
          <w:color w:val="000000"/>
          <w:sz w:val="28"/>
        </w:rPr>
        <w:t>
      Заемщик имеет право досрочного погашения всей или части суммы Кредита по согласованию с Кредитором с выплатой начисленного до даты досрочного погашения Кредита вознаграждения. При досрочном погашении Кредита, Заемщик обязан известить об этом Кредитора не менее, чем за 30 (тридцать) календарных дней до даты предполагаемого погашения.</w:t>
      </w:r>
    </w:p>
    <w:bookmarkEnd w:id="94"/>
    <w:bookmarkStart w:name="z387" w:id="95"/>
    <w:p>
      <w:pPr>
        <w:spacing w:after="0"/>
        <w:ind w:left="0"/>
        <w:jc w:val="left"/>
      </w:pPr>
      <w:r>
        <w:rPr>
          <w:rFonts w:ascii="Times New Roman"/>
          <w:b/>
          <w:i w:val="false"/>
          <w:color w:val="000000"/>
        </w:rPr>
        <w:t xml:space="preserve"> 
9. Разрешение споров</w:t>
      </w:r>
    </w:p>
    <w:bookmarkEnd w:id="95"/>
    <w:bookmarkStart w:name="z388" w:id="96"/>
    <w:p>
      <w:pPr>
        <w:spacing w:after="0"/>
        <w:ind w:left="0"/>
        <w:jc w:val="both"/>
      </w:pPr>
      <w:r>
        <w:rPr>
          <w:rFonts w:ascii="Times New Roman"/>
          <w:b w:val="false"/>
          <w:i w:val="false"/>
          <w:color w:val="000000"/>
          <w:sz w:val="28"/>
        </w:rPr>
        <w:t>
      1. Стороны обязуются разрешать все споры и разногласия, которые могут возникнуть между ними в процессе выполнения условий настоящего Соглашения путем переговоров.</w:t>
      </w:r>
      <w:r>
        <w:br/>
      </w:r>
      <w:r>
        <w:rPr>
          <w:rFonts w:ascii="Times New Roman"/>
          <w:b w:val="false"/>
          <w:i w:val="false"/>
          <w:color w:val="000000"/>
          <w:sz w:val="28"/>
        </w:rPr>
        <w:t>
</w:t>
      </w:r>
      <w:r>
        <w:rPr>
          <w:rFonts w:ascii="Times New Roman"/>
          <w:b w:val="false"/>
          <w:i w:val="false"/>
          <w:color w:val="000000"/>
          <w:sz w:val="28"/>
        </w:rPr>
        <w:t>
      2. Если в течение 30 (тридцати) рабочих дней после начала переговоров Стороны не могут разрешить спор по Соглашению, любая из Сторон может потребовать решения этого вопроса в судебном порядке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Наличие споров и разногласий не освобождает Стороны от выполнения обязательств по Соглашению.</w:t>
      </w:r>
    </w:p>
    <w:bookmarkEnd w:id="96"/>
    <w:bookmarkStart w:name="z391" w:id="97"/>
    <w:p>
      <w:pPr>
        <w:spacing w:after="0"/>
        <w:ind w:left="0"/>
        <w:jc w:val="left"/>
      </w:pPr>
      <w:r>
        <w:rPr>
          <w:rFonts w:ascii="Times New Roman"/>
          <w:b/>
          <w:i w:val="false"/>
          <w:color w:val="000000"/>
        </w:rPr>
        <w:t xml:space="preserve"> 
10. Конфиденциальность</w:t>
      </w:r>
    </w:p>
    <w:bookmarkEnd w:id="97"/>
    <w:bookmarkStart w:name="z392" w:id="98"/>
    <w:p>
      <w:pPr>
        <w:spacing w:after="0"/>
        <w:ind w:left="0"/>
        <w:jc w:val="both"/>
      </w:pPr>
      <w:r>
        <w:rPr>
          <w:rFonts w:ascii="Times New Roman"/>
          <w:b w:val="false"/>
          <w:i w:val="false"/>
          <w:color w:val="000000"/>
          <w:sz w:val="28"/>
        </w:rPr>
        <w:t>
      1. Стороны обязаны сохранять строгую конфиденциальность условий Соглашения и дополнительных соглашений к нему, полученной финансовой, коммерческой и иной информации и принимать все возможные меры для предотвращения ее разглашения.</w:t>
      </w:r>
      <w:r>
        <w:br/>
      </w:r>
      <w:r>
        <w:rPr>
          <w:rFonts w:ascii="Times New Roman"/>
          <w:b w:val="false"/>
          <w:i w:val="false"/>
          <w:color w:val="000000"/>
          <w:sz w:val="28"/>
        </w:rPr>
        <w:t>
</w:t>
      </w:r>
      <w:r>
        <w:rPr>
          <w:rFonts w:ascii="Times New Roman"/>
          <w:b w:val="false"/>
          <w:i w:val="false"/>
          <w:color w:val="000000"/>
          <w:sz w:val="28"/>
        </w:rPr>
        <w:t>
      2. Передача вышеуказанной информации третьим лицам, опубликование или иное разглашение информации осуществляется одной Стороной только после предварительного письменного согласования с другой Стороной условий такой передачи.</w:t>
      </w:r>
      <w:r>
        <w:br/>
      </w:r>
      <w:r>
        <w:rPr>
          <w:rFonts w:ascii="Times New Roman"/>
          <w:b w:val="false"/>
          <w:i w:val="false"/>
          <w:color w:val="000000"/>
          <w:sz w:val="28"/>
        </w:rPr>
        <w:t>
</w:t>
      </w:r>
      <w:r>
        <w:rPr>
          <w:rFonts w:ascii="Times New Roman"/>
          <w:b w:val="false"/>
          <w:i w:val="false"/>
          <w:color w:val="000000"/>
          <w:sz w:val="28"/>
        </w:rPr>
        <w:t>
      3. Положения о конфиденциальности, предусмотренные настоящей статьей, не распространяются на случаи:</w:t>
      </w:r>
      <w:r>
        <w:br/>
      </w:r>
      <w:r>
        <w:rPr>
          <w:rFonts w:ascii="Times New Roman"/>
          <w:b w:val="false"/>
          <w:i w:val="false"/>
          <w:color w:val="000000"/>
          <w:sz w:val="28"/>
        </w:rPr>
        <w:t>
</w:t>
      </w:r>
      <w:r>
        <w:rPr>
          <w:rFonts w:ascii="Times New Roman"/>
          <w:b w:val="false"/>
          <w:i w:val="false"/>
          <w:color w:val="000000"/>
          <w:sz w:val="28"/>
        </w:rPr>
        <w:t>
      1) переуступки прав требования по Соглашению;</w:t>
      </w:r>
      <w:r>
        <w:br/>
      </w:r>
      <w:r>
        <w:rPr>
          <w:rFonts w:ascii="Times New Roman"/>
          <w:b w:val="false"/>
          <w:i w:val="false"/>
          <w:color w:val="000000"/>
          <w:sz w:val="28"/>
        </w:rPr>
        <w:t>
</w:t>
      </w:r>
      <w:r>
        <w:rPr>
          <w:rFonts w:ascii="Times New Roman"/>
          <w:b w:val="false"/>
          <w:i w:val="false"/>
          <w:color w:val="000000"/>
          <w:sz w:val="28"/>
        </w:rPr>
        <w:t>
      2) безакцептного изъятия Кредитором со всех имеющихся у Заемщика банковских счетов денег для погашения задолженности Заемщика по Соглашению и предоставление в связи с этим иным банкам (финансовым, кредитным организациям и учреждениям) необходимой информации;</w:t>
      </w:r>
      <w:r>
        <w:br/>
      </w:r>
      <w:r>
        <w:rPr>
          <w:rFonts w:ascii="Times New Roman"/>
          <w:b w:val="false"/>
          <w:i w:val="false"/>
          <w:color w:val="000000"/>
          <w:sz w:val="28"/>
        </w:rPr>
        <w:t>
</w:t>
      </w:r>
      <w:r>
        <w:rPr>
          <w:rFonts w:ascii="Times New Roman"/>
          <w:b w:val="false"/>
          <w:i w:val="false"/>
          <w:color w:val="000000"/>
          <w:sz w:val="28"/>
        </w:rPr>
        <w:t>
      3) когда Кредитор предоставляет необходимую информацию третьим лицам в целях осуществления заимствования на внутреннем и внешнем рынках капитала, в том числе для получения рейтингов;</w:t>
      </w:r>
      <w:r>
        <w:br/>
      </w:r>
      <w:r>
        <w:rPr>
          <w:rFonts w:ascii="Times New Roman"/>
          <w:b w:val="false"/>
          <w:i w:val="false"/>
          <w:color w:val="000000"/>
          <w:sz w:val="28"/>
        </w:rPr>
        <w:t>
</w:t>
      </w:r>
      <w:r>
        <w:rPr>
          <w:rFonts w:ascii="Times New Roman"/>
          <w:b w:val="false"/>
          <w:i w:val="false"/>
          <w:color w:val="000000"/>
          <w:sz w:val="28"/>
        </w:rPr>
        <w:t>
      4) когда Кредитор предоставляет необходимую информацию по Кредиту в рамках предоставляемых запросов уполномоченным государственным органам в соответствии с законодательством Республики Казахстан.</w:t>
      </w:r>
    </w:p>
    <w:bookmarkEnd w:id="98"/>
    <w:bookmarkStart w:name="z399" w:id="99"/>
    <w:p>
      <w:pPr>
        <w:spacing w:after="0"/>
        <w:ind w:left="0"/>
        <w:jc w:val="left"/>
      </w:pPr>
      <w:r>
        <w:rPr>
          <w:rFonts w:ascii="Times New Roman"/>
          <w:b/>
          <w:i w:val="false"/>
          <w:color w:val="000000"/>
        </w:rPr>
        <w:t xml:space="preserve"> 
11. Особые условия</w:t>
      </w:r>
    </w:p>
    <w:bookmarkEnd w:id="99"/>
    <w:bookmarkStart w:name="z400" w:id="100"/>
    <w:p>
      <w:pPr>
        <w:spacing w:after="0"/>
        <w:ind w:left="0"/>
        <w:jc w:val="both"/>
      </w:pPr>
      <w:r>
        <w:rPr>
          <w:rFonts w:ascii="Times New Roman"/>
          <w:b w:val="false"/>
          <w:i w:val="false"/>
          <w:color w:val="000000"/>
          <w:sz w:val="28"/>
        </w:rPr>
        <w:t>
      При взаимно признанной необходимости Стороны вправе рассмотреть вопрос о пролонгации срока Кредита в соответствии с решениями своих уполномоченных органов. О необходимости пролонгации Заемщик обязуется письменно уведомить Кредитора не позднее, чем за 1 (один) месяц до окончания срока Кредита.</w:t>
      </w:r>
    </w:p>
    <w:bookmarkEnd w:id="100"/>
    <w:bookmarkStart w:name="z401" w:id="101"/>
    <w:p>
      <w:pPr>
        <w:spacing w:after="0"/>
        <w:ind w:left="0"/>
        <w:jc w:val="left"/>
      </w:pPr>
      <w:r>
        <w:rPr>
          <w:rFonts w:ascii="Times New Roman"/>
          <w:b/>
          <w:i w:val="false"/>
          <w:color w:val="000000"/>
        </w:rPr>
        <w:t xml:space="preserve"> 
12. Заключительные положения</w:t>
      </w:r>
    </w:p>
    <w:bookmarkEnd w:id="101"/>
    <w:bookmarkStart w:name="z402" w:id="102"/>
    <w:p>
      <w:pPr>
        <w:spacing w:after="0"/>
        <w:ind w:left="0"/>
        <w:jc w:val="both"/>
      </w:pPr>
      <w:r>
        <w:rPr>
          <w:rFonts w:ascii="Times New Roman"/>
          <w:b w:val="false"/>
          <w:i w:val="false"/>
          <w:color w:val="000000"/>
          <w:sz w:val="28"/>
        </w:rPr>
        <w:t>
      1. Соглашение вступает в силу с даты его подписания Сторонами и действует до полного исполнения Сторонами всех своих обязательств по Соглашению.</w:t>
      </w:r>
      <w:r>
        <w:br/>
      </w:r>
      <w:r>
        <w:rPr>
          <w:rFonts w:ascii="Times New Roman"/>
          <w:b w:val="false"/>
          <w:i w:val="false"/>
          <w:color w:val="000000"/>
          <w:sz w:val="28"/>
        </w:rPr>
        <w:t>
</w:t>
      </w:r>
      <w:r>
        <w:rPr>
          <w:rFonts w:ascii="Times New Roman"/>
          <w:b w:val="false"/>
          <w:i w:val="false"/>
          <w:color w:val="000000"/>
          <w:sz w:val="28"/>
        </w:rPr>
        <w:t>
      2. Соглашение составлено на русском языке в 3 (трех) идентичных экземплярах, имеющих одинаковую юридическую силу, по одному экземпляру для каждой из Сторон.</w:t>
      </w:r>
      <w:r>
        <w:br/>
      </w:r>
      <w:r>
        <w:rPr>
          <w:rFonts w:ascii="Times New Roman"/>
          <w:b w:val="false"/>
          <w:i w:val="false"/>
          <w:color w:val="000000"/>
          <w:sz w:val="28"/>
        </w:rPr>
        <w:t>
</w:t>
      </w:r>
      <w:r>
        <w:rPr>
          <w:rFonts w:ascii="Times New Roman"/>
          <w:b w:val="false"/>
          <w:i w:val="false"/>
          <w:color w:val="000000"/>
          <w:sz w:val="28"/>
        </w:rPr>
        <w:t>
      3. Изменения и дополнения в Соглашение оформляются дополнительными письменными соглашениями Сторон.</w:t>
      </w:r>
      <w:r>
        <w:br/>
      </w:r>
      <w:r>
        <w:rPr>
          <w:rFonts w:ascii="Times New Roman"/>
          <w:b w:val="false"/>
          <w:i w:val="false"/>
          <w:color w:val="000000"/>
          <w:sz w:val="28"/>
        </w:rPr>
        <w:t>
</w:t>
      </w:r>
      <w:r>
        <w:rPr>
          <w:rFonts w:ascii="Times New Roman"/>
          <w:b w:val="false"/>
          <w:i w:val="false"/>
          <w:color w:val="000000"/>
          <w:sz w:val="28"/>
        </w:rPr>
        <w:t>
      4. Односторонний отказ Сторонами от исполнения условий и обязательств настоящего Соглашения не допускается.</w:t>
      </w:r>
      <w:r>
        <w:br/>
      </w:r>
      <w:r>
        <w:rPr>
          <w:rFonts w:ascii="Times New Roman"/>
          <w:b w:val="false"/>
          <w:i w:val="false"/>
          <w:color w:val="000000"/>
          <w:sz w:val="28"/>
        </w:rPr>
        <w:t>
</w:t>
      </w:r>
      <w:r>
        <w:rPr>
          <w:rFonts w:ascii="Times New Roman"/>
          <w:b w:val="false"/>
          <w:i w:val="false"/>
          <w:color w:val="000000"/>
          <w:sz w:val="28"/>
        </w:rPr>
        <w:t>
      5. При изменении реквизитов одной из Сторон, последняя в течение 3 (трех) рабочих дней письменно уведомляет об этом другую Сторону.</w:t>
      </w:r>
    </w:p>
    <w:bookmarkEnd w:id="102"/>
    <w:bookmarkStart w:name="z407" w:id="103"/>
    <w:p>
      <w:pPr>
        <w:spacing w:after="0"/>
        <w:ind w:left="0"/>
        <w:jc w:val="left"/>
      </w:pPr>
      <w:r>
        <w:rPr>
          <w:rFonts w:ascii="Times New Roman"/>
          <w:b/>
          <w:i w:val="false"/>
          <w:color w:val="000000"/>
        </w:rPr>
        <w:t xml:space="preserve"> 
Адреса, реквизиты и подписи Сторон</w:t>
      </w:r>
    </w:p>
    <w:bookmarkEnd w:id="103"/>
    <w:p>
      <w:pPr>
        <w:spacing w:after="0"/>
        <w:ind w:left="0"/>
        <w:jc w:val="both"/>
      </w:pPr>
      <w:r>
        <w:rPr>
          <w:rFonts w:ascii="Times New Roman"/>
          <w:b w:val="false"/>
          <w:i w:val="false"/>
          <w:color w:val="000000"/>
          <w:sz w:val="28"/>
        </w:rPr>
        <w:t>      Кредитор:               Заемщик:                  Фонд:</w:t>
      </w:r>
      <w:r>
        <w:br/>
      </w:r>
      <w:r>
        <w:rPr>
          <w:rFonts w:ascii="Times New Roman"/>
          <w:b w:val="false"/>
          <w:i w:val="false"/>
          <w:color w:val="000000"/>
          <w:sz w:val="28"/>
        </w:rPr>
        <w:t>
акционерное общество     акционерное общество    акционерное общество</w:t>
      </w:r>
      <w:r>
        <w:br/>
      </w:r>
      <w:r>
        <w:rPr>
          <w:rFonts w:ascii="Times New Roman"/>
          <w:b w:val="false"/>
          <w:i w:val="false"/>
          <w:color w:val="000000"/>
          <w:sz w:val="28"/>
        </w:rPr>
        <w:t>
"Фонд стрессовых         "Банк Развития          "Фонд национального</w:t>
      </w:r>
      <w:r>
        <w:br/>
      </w:r>
      <w:r>
        <w:rPr>
          <w:rFonts w:ascii="Times New Roman"/>
          <w:b w:val="false"/>
          <w:i w:val="false"/>
          <w:color w:val="000000"/>
          <w:sz w:val="28"/>
        </w:rPr>
        <w:t>
активов"                 Казахстана"             благосостояния</w:t>
      </w:r>
      <w:r>
        <w:br/>
      </w:r>
      <w:r>
        <w:rPr>
          <w:rFonts w:ascii="Times New Roman"/>
          <w:b w:val="false"/>
          <w:i w:val="false"/>
          <w:color w:val="000000"/>
          <w:sz w:val="28"/>
        </w:rPr>
        <w:t>
                                                 "Самрук-Қазына"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