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b830" w14:textId="cbcb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расходов горюче-смазочных материалов для государственных органов Республики Казахстан и расходов на содержание автотранспорта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2009 года № 1210.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30 декабря 2008 года № 289 "О мерах по сокращению административных расходов в центральных и местных государственных органах, холдингах, национальных компаниях, социально-предпринимательских корпорациях"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нормы расходов горюче-смазочных материалов для государственных органов Республики Казахстан и расходов на содержание автотранспорта (далее - нормы).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национальным компаниям соблюдение установленных норм.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акимам областей, городов Астаны и Алматы принять аналогичные меры в отношении местных исполнительных органов.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2009 года № 1210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расходов горюче-смазочных материалов для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органов Республики Казахстан и расходов на содержание</w:t>
      </w:r>
      <w:r>
        <w:br/>
      </w:r>
      <w:r>
        <w:rPr>
          <w:rFonts w:ascii="Times New Roman"/>
          <w:b/>
          <w:i w:val="false"/>
          <w:color w:val="000000"/>
        </w:rPr>
        <w:t>автотранспорта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Норм расходов в редакции постановления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НОРМЫ РАСХОДОВ ГОРЮЧЕ-СМАЗОЧНЫХ МАТЕРИАЛОВ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Нормируемые значения расходов горюче-смазочных материалов (QH) рассчитываются на основании общепринятых республиканских: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базовых норм расходов горюче-смазочных материалов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представляют собой нормы на пробег (единицу времени или работы) и определяются для каждой конкретной модели автотранспортного средства или специальной техники;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 расходов горюче-смазочных материалов на транспортную работу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представляют собой дополнительный расход горюче-смазочных материалов на перевозку груза, в том числе в виде дополнительной массы (Н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), например, массы прицепа, полуприцепа или дополнительного оборудования;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 расходов горюче-смазочных материалов на работу различного дополнительного или специального оборудования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представляют собой расход горюче-смазочных материалов на работу оборудования, приводимого в действие (работающего) за счет энергии этого горюче-смазочных материалов;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 расходов горюче-смазочных материалов на пробег при выполнении специальной работы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СР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представляют собой дополнительный расход горюче-смазочных материалов автотранспортными средствами, выполняющими специальную работу в процессе движения;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индивидуальных поправочных коэффициентов (К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і </w:t>
      </w:r>
      <w:r>
        <w:rPr>
          <w:rFonts w:ascii="Times New Roman"/>
          <w:b w:val="false"/>
          <w:i w:val="false"/>
          <w:color w:val="000000"/>
          <w:sz w:val="28"/>
        </w:rPr>
        <w:t xml:space="preserve">), с помощью которых корректируется расход горюче-смазочных материалов в зависимости от условий эксплуатации автотранспортной и специальной техники.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Нормируемое значение расхода горюче-смазочных материалов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H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определяется: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литрах для жидкого горюче-смазочных материалов;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кубических метрах для газового горюче-смазочных материалов.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Базовые нормы расходов горюче-смазочных материалов Н</w:t>
      </w:r>
      <w:r>
        <w:rPr>
          <w:rFonts w:ascii="Times New Roman"/>
          <w:b w:val="false"/>
          <w:i w:val="false"/>
          <w:color w:val="000000"/>
          <w:vertAlign w:val="sub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устанавливаются в литрах или в кубических метрах на сто километров пробега (единицу времени, работы).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новых моделей и модификаций автотранспортной и специальной техники, не вошедших в настоящий раздел, базовые нормы расходов горюче-смазочных материалов устанавливаются на основе технической документации или информации завода-изготовителя транспортного средства или его представителя, имеющего право выдавать эти документы, на основании проведенных заводом-изготовителем испытаний.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указанного срока временные нормы расходов горюче-смазочных материалов при необходимости корректируются, а по истечении двух лет переводятся в разряд постоянно действующих.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моделей и модификаций автомобилей, не имеющих установленных базовых норм расходов горюче-смазочных материалов и отличающихся от базовых моделей только снаряженной массой,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устанавливается путем корректировки соответствующих норм согласно п. 5 настоящих Норм.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Нормы расходов горюче-смазочных материалов на транспортную работу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sz w:val="28"/>
        </w:rPr>
        <w:t xml:space="preserve">или дополнительную массу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являются едиными на всей территории Республики Казахстан и составляют: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1). для бензина - 2,0 л/100ткм;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2). для дизельного горюче-смазочных материалов - 1,3 л/100ткм;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3). для сжиженного нефтяного газа - 2,5 л/100ткм;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4). для сжатого природного газа - 2,0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/100ткм;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5). для газодизелей - 1,2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+0,25 л/100ткм. 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Нормы расходов горюче-смазочных материалов на работу дополнительного и/или специального оборудования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(Н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 xml:space="preserve">) определяются, как правило, производителем соответствующей техники или оборудования и устанавливаются в литрах для жидких горюче-смазочных материалов или в кубических метрах для сжатого природного газа на час работы или на единицу работы соответствующего оборудования. Некоторые значения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приведены в таблице 9.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Нормы расходов горюче-смазочных материалов на пробег при выполнении специальной работы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СР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специальными автотранспортными средствами, также как и базовые нормы, устанавливаются в литрах или в кубических метрах на сто километров пробега автотранспортного средства. 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НОРМЫ РАСХОДОВ ГОРЮЧЕ-СМАЗОЧНЫХ МАТЕРИАЛОВ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Легковые автомобили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легковых автомобилей нормируемое значение расходов горюче-смазочных материалов QH рассчитывается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H </w:t>
      </w:r>
      <w:r>
        <w:rPr>
          <w:rFonts w:ascii="Times New Roman"/>
          <w:b w:val="false"/>
          <w:i w:val="false"/>
          <w:color w:val="000000"/>
          <w:sz w:val="28"/>
        </w:rPr>
        <w:t xml:space="preserve">= 0,01 x H </w:t>
      </w:r>
      <w:r>
        <w:rPr>
          <w:rFonts w:ascii="Times New Roman"/>
          <w:b w:val="false"/>
          <w:i w:val="false"/>
          <w:color w:val="000000"/>
          <w:vertAlign w:val="subscript"/>
        </w:rPr>
        <w:t>Б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x L x (1 + 0,01 х 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),             (1)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где: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- базовая норма расхода горюче-смазочных материалов, л/100 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L - пробег автомобиля, 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суммарная относительная поправка к расходу горюче-смазочных материалов, %. 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Значение базовых норм расходов горюче-смазочных материалов НБ для легковых автомобилей представлены в таблице 1.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Таблица 1 - Базовые нормы расходов горюче-смазочных материалов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для легковых автомобилей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7"/>
        <w:gridCol w:w="1781"/>
        <w:gridCol w:w="1073"/>
        <w:gridCol w:w="2514"/>
        <w:gridCol w:w="1075"/>
      </w:tblGrid>
      <w:tr>
        <w:trPr>
          <w:trHeight w:val="30" w:hRule="atLeast"/>
        </w:trPr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Марка, модель автомобиля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Двигатель 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КП*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 </w:t>
            </w:r>
          </w:p>
        </w:tc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л/100км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Audi A-4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9,4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Audi А-6 2.4 quattro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(с.м.*** 1535)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2393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Audi А-6 2.4 V6 quattro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(с.м. 1590)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2393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12,1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Audi А-6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Audi А-6 2.8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2771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Audi А-6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Audi А-6 (турбонаддув)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9,7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Audi А-6 2.4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2393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(Multitronic)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Audi A8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Audi A-8 quattro Tiptronic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4172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Audi Allroad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Audi Q7 TDI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А6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12,7 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Audi 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10,3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Audi 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Audi 100 C4 quattro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Audi C4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Audi 80 B4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9,4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BMW-750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BMW-745i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14,6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BMW -735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BMW-730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BMW-525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BMW-520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11,4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BMW-523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11,6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BMW-523i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10,4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BMW-318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1895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BMW-318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BMW-316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Cadillac Sedan De Ville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4467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16,1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Chevrolet Blaser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Chevrolet Blaser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Chevrolet Blaser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Chevrolet Captiva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2405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12,4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Chevrolet Suburban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Chevrolet Sherivan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Chrysler Hurker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Daewoo Damas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796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Daewoo Espero 1,5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1498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Daewoo Espero 1,8 CD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1796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Daewoo Espero 2,0 CD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Daewoo Leganza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Daewoo Nexia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7,9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Daewoo Nexia (8 клап.)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8,7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Daewoo Nexia (16 клап.)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Daewoo Prince 1,9i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1897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Daewoo Prince 2,0i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12,9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Daewoo Racer 1,5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1498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Daewoo Racer 1,6i LE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1598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9,6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Daewoo Racer 2,0i GSE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9,4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Fiat Tempra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Ford Ranger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3958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Ford Focus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1596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Ford Focus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1796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8,3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Ford Explorer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3958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Ford Mondeo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Ford Mondeo Ambiente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Ford Orion 1,4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1392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Ford Taurus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1981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Honda Accord 2,0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Honda Accord 2,2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Honda Accord 2.4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Honda CR-V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1973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Honda Odyssey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Honda Legend V6 3.5i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Honda Civic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Honda Civic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Honda Civic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Honda Stream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Hyundai Accent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9,4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Hyundai Elantra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8,6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Hyundai Elantra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Hyundai HI sv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11,3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Hyundai Pony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8,6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Hyundai Sonata 2,0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Hyundai Sonata 3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Hyundai Sonata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11,3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Hyundai Sonata-5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Hyundai Sonata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11,3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Hyundai Grandecer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Hyundai Starex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2351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Hyundai Starex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(микроавтобус)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2607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 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Hyundai Santa Fe 2.0 D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8,8 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Hyundai Santa Fe 2.4 GLS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4WD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2351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Hyundai Terracan 2.9 TD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Hyundai Terracan 3.5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18,7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Hyundai Trajet 2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12,4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Hyundai Tucson 2.0 GLS 4WD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Hyundai XG 2.5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12,1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Infiniti QX 56 4WD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5551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20,7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Isuzu Trooper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2771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 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Jeep Cherokee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Jeep Grand Cherokee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Jeep Grand Cherokee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Laredo 4.0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Jeep Grand Cherokee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Limited 5.2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Kia Carnival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Kia Pride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Kia Sportage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Kia Sportage Grand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Kia Shuma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1498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Kia Sephia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1498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Kia Sephia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10,1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Kia Sorento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16,7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Kia Credos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10,4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Land Rover Discovery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2495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11,4 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Land Rover Discoveri II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Land Rover Discoveri V8i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Lexus 570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22,4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Lexus 470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Lexus GS 300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Lexus ES 300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Lexus LS 400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Lexus IS 200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М6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Lexus RX 300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Lexus RX 330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15,9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Lexus RX 350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Lincoln Navigator 5,4I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Mazda 323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Mazda 323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Mazda 626 2,0 i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1991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9,4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 Benz 100 D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 C180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 S 500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4973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17,3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 190D 2,5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2497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8,7 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 E280 Classic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2799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12,7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 E280 4Matic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Classic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2799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12,9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 E280 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4Matic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2799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13,1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 Benz 180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1799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 Benz 190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9,6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 Benz 200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 Benz 200E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 Benz 220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 Benz 230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 Benz 320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3199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 Benz E 200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 Benz E-220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 Benz E-230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2295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 Benz E 300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2948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 Benz E 300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2948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 Benz E 320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 S 320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 S 350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 Benz S 420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 Benz S 500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18,4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 Benz S 500 L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5461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А7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17,3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 Benz S 600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 Benz Viano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 Benz Viano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16,1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 Benz Vito 110D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 Benz ML 320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 Benz ML 350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17,1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 Benz ML 430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Mitsubishi L200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Mitsubishi L-300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Mitsubishi L-300 (4X4)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Mitsubishi Galant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Mitsubishi Lancer GLX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Mitsubishi Pajero 2,8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TD 4WD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2835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Mitsubishi Pajero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2972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Mitsubishi Pajero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3828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Mitsubishi Pajero Sport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4WD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14,7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Mitsubishi Pajero Sport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4WD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Mitsubishi Delika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2478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11,3 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Mitsubishi Delika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11,2 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Mitsubishi Delika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Mitsubishi Chariot E N43w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Mitsubishi RVR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Mitsubishi Space Runner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10,1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Almera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Almera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8,6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Altima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Bluebird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Civiliane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Civiliane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Cefiro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Europe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Maxima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Maxima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2988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Maxima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2988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Mistral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 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Mistral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Pickup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Primera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Rnessa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Sunny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7,7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Serena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1597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Terrano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Terrano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Teana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Teana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Urvan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Urvan Bus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U41 (скорая помощь)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FD46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4617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Pathfinder 3.3 V6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3275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Pathfinder LE (4x2)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19,3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Pathfinder LE (4x4)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Pathfinder SE (4x2)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19,7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Pathfinder SE (4x4)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20,1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Pathfinder SE (4x2)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Pathfinder SE (4x4)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19,4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Pathfinder XE (4x2)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Pathfinder XE (4x4)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Patrol Basis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(5-ти местный)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2826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12,1 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Patrol Basis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(7-ти местный)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2826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 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Patrol GR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2826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11,6Д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Patrol GR 2.8 TD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2826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12,2 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Patrol GR Station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2826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12,1 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Patrol Wagon GRX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4479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Patrol Wagon GRX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4479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Patrol Wagon SGL-7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X-Trail 2.5 4WD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13,6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X-Trail 2.0 4WD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Opel Astra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7,7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Opel Omega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Opel Omega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11,6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Opel Vectra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Opel Vectra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Range Rover 4,0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16,7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Range Rover 4,4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18,3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Renault Clio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Renault Kangoo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Rover 620 Si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1997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Skoda Fabia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Skoda Oktavia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Skoda Oktavia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Skoda Oktavia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11,7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Skoda Oktavia Classic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1595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Skoda SuperB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12,3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Ssang Yong Korando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4ZE1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2559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Ssang Yong Musso (4x4)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3199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Ssang Yong Musso E-32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(4x4)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3199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Subaru Legacy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Subaru Legacy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Subaru Legacy Touring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Wagon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Subaru Legasy Outback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2457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Subaru Legasy Outback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2457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Subaru Legasy Outback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Subary Impreza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1994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Subaru Legacy Kombi 2.5 GX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2457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Subaru Legacy Limousine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 GX Automatik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2457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13,1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Subaru Legacy Outback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2457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Subaru Legacy 2.5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(с. М. 1315)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2457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12,3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Subaru Legacy 2.5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(с. М. 1400)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2457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Subaru Forester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Suzuki Wagon R1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1298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8,3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Suzuki Grand Vitara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2494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10,3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Suzuki Grand Vitara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1995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Avensis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9,3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Avensis 2.0 linea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sol. (Liftback)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10,3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Avensis Combi 2.0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10,4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Camry GX 3.0i V6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2959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11,6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Camry (Gracia)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3.0 V6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2995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Camry (Gracia) 2.5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Camry 3,0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13,1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Camry 3,5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А6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Avalon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Caldina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Camry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2959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11,6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Camry 2,4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Camry 2,4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11,1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Camry 2,4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2362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11,3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Camry 2,2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Camry 2,2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Carina E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Carina E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Carina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Cepter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11,6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Corolla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Corolla 1,6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1598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Corolla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1598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Corolla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8,3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Corolla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Corolla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Hilux Surf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Fortuner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2694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Ipsum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Land Cruiser 80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4477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Land Cruiser 100 VX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4664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Land Cruiser 100 VX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4664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Land Cruiser 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GX STD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4164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 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Land Cruiser GX-R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V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Land Cruiser Prado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3378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Land Cruiser Prado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3378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Land Cruiser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3378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Land Cruiser Prado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Land Cruiser Prado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3956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Land Cruiser Prado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TD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2982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11,6 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Land Cruiser Prado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TD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2982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Land Cruiser Prado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14,3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Land Cruiser Prado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Gx8 Saf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Previa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Rav 4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Land Cruiser HDJ 80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4164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14,6 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Land Cruiser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Station HDJ 80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4164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Land Cruiser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Station 24 V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4477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Land Cruiser 100 GX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24V (с. М. 2220-2230)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4477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18,1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Land Cruiser 100 GX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24V (с. М. 2645-2650)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4477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Land Cruiser 200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19,1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Lucida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12,3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Passat 1,8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1781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Passat V6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syncro Comfortline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2771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13,1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Passat 2.8 V6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(с. М. 1450)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2771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Passat 2.8 V6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(с. М. 1495)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2771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13,4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Sharan 2.8 VR6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Comfortline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2792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Caddy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7,6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Golf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Golf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М6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Jetta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7,7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Passat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Passat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1781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10,6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Passat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1984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Passat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Passat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Passat B6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М6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10,6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Passat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Passat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2324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13,7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Polo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1598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6,7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Gol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1781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Golf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1781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Golf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1984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Vento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Bora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1595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Bora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1984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Touareg GP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3.0 TDI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А6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Volvo 850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Volvo V70 XC-AWD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2435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Volvo 940 Polar 2,3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2316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Volvo S90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2922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BAЗ-1111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ВАЗ-2101 всех модификаций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ВАЗ-2102 всех модификаций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ВАЗ-2103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ВАЗ-21033,-21035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ВАЗ-2104 всех модификаций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ВАЗ-2105 всех модификаций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ВАЗ-2106 всех модификаций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ВАЗ-2107 всех модификаций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ВАЗ-2108 всех модификаций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ВАЗ-2109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ВАЗ-21093,-21099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ВАЗ-2121,-21211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ВАЗ-21213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ВАЗ-21213Б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12,1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ВАЗ-21218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ВАЗ-212182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12,3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ВАЗ-2302 "Бизон"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ВАЗ-2106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СНГ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ВАЗ-21061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СНГ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ВАЗ-2110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ВАЗ-2110-010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- 21100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ВАЗ-21104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ВАЗ-21112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ВАЗ-21111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ВАЗ-21122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ВАЗ-21124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ВАЗ-21099-20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ВАЗ-21099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8,9 СНГ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ВАЗ-21150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ВАЗ-21103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ВАЗ-21102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ВАЗ-2120 "Надежда"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ВАЗ-21213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12,7 СНГ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ВАЗ-21214 i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ВАЗ-212180 "Фора"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 СНГ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ВАЗ-2131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ВАЗ-2131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13,9 СНГ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ВАЗ-21310 "Нива"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1774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ВАЗ-21310 "Нива"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ВАЗ-21314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ВАЗ-2329 (пикап)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ВАЗ-2123 Chevrolet Niva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11,3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ВИС-2345 (фургон)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ВАЗ-2106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9,3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ГАЗ-13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ГАЗ-14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ГАЗ-21 всех модификаций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ГАЗ-22 всех модификаций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ГАЗ-24,-24-10,-24-11, -24-60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ГАЗ-24-01,-24-02,-24Т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ГАЗ-24-03,-24-04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ГАЗ-24-14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ГАЗ-24-07,-24-17,-24-25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СНГ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ГАЗ-24-12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ЗМЗ-402(.10)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ГАЗ-24-12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ЗМЗ-4021 (.10)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ГАЗ-24-13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 (.10)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ГАЗ-24-13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ЗМЗ-4021 (.10)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ГАЗ-3102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ЗМЗ-4022.10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ГАЗ-3102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ЗМЗ-24Д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ГАЗ-3102,-3102-12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ЗМЗ-4062.10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ГАЗ-3102,-3102-12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ЗМЗ-4062.10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ГАЗ-31022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ЗМЗ-4021.10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ГАЗ-31022,-31023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ГАЗ-31029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ЗМЗ-24Д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13,1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ГАЗ-31029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 (.10)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ГАЗ-31029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ЗМЗ-4021 (.10)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ГАЗ-22171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ЗМЗ-4063.10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СНГ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ГАЗ-22171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ЗМЗ-4026.10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 СНГ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ГАЗ-3110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ГАЗ-3110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ЗМЗ-402.108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ГАЗ-3110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ЗМЗ-4062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13,8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ГАЗ-3110-101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ЗМЗ-4062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ГАЗ-3110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ЗМЗ-4021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ГАЗ-31105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ЗМЗ-4062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ГАЗ-31105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2445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ГАЗ-3110-441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ЗМЗ-4021.10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15,3 СНГ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ГАЗ-3110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ЗМЗ-4021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14,8 СНГ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ГАЗ-3110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ЗМЗ-4062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15,2 СНГ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ГАЗ-3102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ЗМЗ-4022.10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 СНГ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ГАЗ-3102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ЗМЗ-4062.10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13,9 СНГ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ГАЗ-3102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ЗМЗ-4062.10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 СНГ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ГАЗ-33021-212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УМЗ-4215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СНГ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ГАЗ-310293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15,3 СНГ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ГАЗ-430100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(двиг. 4-х цил.)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М6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ГАЗ-31029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Rover 16MPI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ГАЗ-3105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ГАЗ-69,-72 всех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модификаций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16,6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ГАЗ-М20 всех модификаций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ЗАЗ-1102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ЗАЗ-965, 966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ЗАЗ-968,-968А,-968АБ,-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968АБ2,-968АБ4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ЗАЗ-968Б,-968Б2,-968МГ,-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968Р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ЗАЗ-968М,-968МБ,-968МД,-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968МР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ЗАЗ-969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ЗАЗ-970 всех модификаций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ЗИЛ-114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ЗИЛ-117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ЗИЛ-4104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ЗИЛ-41047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ИЖ-2125,-21251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ИЖ-2126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ЛуАЗ-1302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ЛуАЗ-969А,-969М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Москвич-2136,-2137,-2138,-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21381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Москвич-2140,-21401,-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21403,-21406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Москвич-2141,-21413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Москвич-21412-01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Москвич-214122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УЗАМ-3317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9,4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Москвич-214122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УЗАМ-3320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9,6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Москвич-403,-407,-408,-412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Москвич-410,-410Н,-410М,-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Москвич-423,-424,-426,-427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Москвич-432 всех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модификаций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Москвич-433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11,6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Москвич-434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ТРЭКОЛ-39041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(база УАЗ-31512,31514)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2445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УАЗ-31062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УМЗ-4063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УАЗ-315100,-315101,-31512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-01,-315201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УАЗ-31512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УАЗ-31514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16,7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УАЗ-31517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HR 492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НТА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Д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УАЗ-31519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УАЗ-31519-095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УМЗ-4218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УАЗ-315195-025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ЗМЗ-409,1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УАЗ-315195-035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УАЗ-3152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2445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УАЗ-3162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ЗМЗ-4063,10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УАЗ-31622-70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ЗМЗ-409,1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УАЗ-3163-010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ЗМЗ-409,1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УАЗ-3163-010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ЗМЗ-409,10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УАЗ-39629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УАЗ-39629-016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УАЗ-469 всех модификаций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</w:tc>
      </w:tr>
      <w:tr>
        <w:trPr>
          <w:trHeight w:val="30" w:hRule="atLeast"/>
        </w:trPr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УАЗ-3163-10 "Патриот"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2700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* М - механическая, А - автоматическая коробки передач;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** если после численного значения нет индекса, то это норма для бензина;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индекс "Д" обозначает норму расхода для дизельного горюче-смазочных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*** с.м. - снаряженная масса автомобиля в кг. 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9. Автобусы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Для автобусов нормируемое значение расходов горюче-смазочных материалов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рассчитывается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= 0,01 х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х L х (1 + 0,01 х 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)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х 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,         (2)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- базовая норма расходов горюче-смазочных материалов, л/100 км(м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/100км);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L - пробег автобуса, 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суммарная относительная поправка к расходу горюче-смазочных материалов,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норма расходов горюче-смазочных материалов на работу отопителей салона, л/час;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- время работы отопителей, час 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базовых норм расходов горюче-смазочных материалов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автобусов представлены в таблице 2.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2 - Базовые нормы расходов горюче-смазочных материалов для автобусов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Таблица 2 с изменениями, внесенными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6"/>
        <w:gridCol w:w="3832"/>
        <w:gridCol w:w="706"/>
        <w:gridCol w:w="1226"/>
      </w:tblGrid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Марка, модель автомобиля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двигателя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КП*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НБ**,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л/100км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Chevrolet Astro 4.3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17,9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Chevrolet Express 5.3 G 1500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 мест)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5327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19,7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Daewoo HB 117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11051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24,6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Fiat Ducato 1.9D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1929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Ford Econoline E350 Van (12 мест)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5403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23,2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Ford Tourneo 2.2D (9 мест)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2198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Ford Transit 2.0 (12 мест)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Ford Transit 2.4D (14 мест)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2402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Ford Transit 150/150L 2.0i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(15 мест)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Ford Transit 350 Bus (14 мест)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2402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12,1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Ford Transit 350 Bus (13 мест)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2402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11,9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Ford Transit FT 150/150L 2.5D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(13 мест)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2496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Ford Transit 2,5 D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11,3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Hyundai Aero City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D6AV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28,5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Hyundai Aero Space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D6AB-D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Hyundai Aerocity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26,5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Hyundai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D4AF (D4DC)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17,2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Hundai Grace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Ikarus-180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Ikarus-250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Ikarus-250.58, (.59,.93,.95)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Ikarus-255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Ikarus-256 всех модификаций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Ikarus-256.59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Ikarus-260 всех модификаций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Ikarus-260.18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Ikarus-260.27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Ikarus-263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Ikarus-280 всех модификаций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 280 (гор. Сочл.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Алтайдизель)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 280.33 VTS Turbo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 280.33M (гор. Сочл.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мест)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42,4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Ikarus-283.00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Ikarus-350.00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Ikarus-365.10,-365.11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Ikarus-415.08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Ikarus-435.01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 435.17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(VTSII-190-6L-10,35-258-6M)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 435.17S А (гор.Сочл.)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(6L-10,35-258-3А)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50,1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Ikarus-543.26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Ikarus-55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Ikarus-556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Ikarus-620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Iveco Turbo Daily A 45.10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2789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Isuzu Turquise Bus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Karosa B-732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LIAZ ML 637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39,1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Karosa B732 (гор. 94 места)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LIAZ ML636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36,8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Karosa C734 (гор. 80 мест)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ЯМЗ-238М2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41,2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Karosa C835-1031 (м/г 46 мест)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(6L-11,940-257-8М)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11940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28,8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MAN Marcopolo Viaggio 12.0D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(м/гор. 50 мест)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11967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24,7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 0302 С V-8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 0340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 0340 (м/г)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 0350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26,9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 0350 (турист.)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26,9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 0404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27,4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 0404 (м/г)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27,4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 0814 (вед. 25 мест)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17,9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 308D (9 мест)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11,3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 601D (вед. 18 мест)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3972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 Turk 0325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(гop.101 место)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10964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33,7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 V 280 2.8 (7 мест)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14,9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 Vito 108D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 Vito V230 (6 мест)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13,4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Mitsubishi L300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13,5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Nissan-Urvan E-24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Nissan-Urvan Transporter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Nusa-501M,-521M,-522M,-522-03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16,7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Peugeot Boxer 2,5 TD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2446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Ssang Yong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Ssang Yong Istana 2.9D (15 мест)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2874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14,3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Ssang Yong Istana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Ssang Yong Transstar 9.6D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(м/гор. 45 мест)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9572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24,7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Coaster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20,7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Hi Ace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1RZ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Hi Ace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5L (3000)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11,2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Hi Ace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2694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Hi Ace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12,8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Hi Ace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Hi Ace 2800 Supercustom D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2779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Hi Ace-2000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11,2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Toyota Hi Ace Comby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2438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11,8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Volvo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TD 120A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М8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Caravella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Caravella 4WD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12,8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Crafter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LT-35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LT-46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Transporter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12,3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Transporter T-4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Transporter T-4 4WD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12,8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Transporter T-4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12,3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Transporter T-5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Transporter T-5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15,7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Transporter T-5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ГАЗ-221400 "Газель"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ЗМЗ-4026.10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ГАЗ-221400 "Газель"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ЗМЗ-4026.10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ГАЗ-3221 "Газель"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ЗМЗ-025.10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ГАЗ-3221 "Газель"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ЗМЗ-025.10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17,2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ГАЗ-3221 "Газель"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ЗМЗ-4026.10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15,7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ГАЗ-3221 "Газель"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ЗМЗ-4026.10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15,2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ГАЗ-32213 "Газель"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ЗМЗ-4026.10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16,9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ГАЗ-3307 "Сайрам"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ЗМЗ-53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29,2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ГАЗ-22171-104 "Газель"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ЗМЗ-4063.10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14,2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ГАЗ-221717-5104 "Газель"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ЗМЗ-4063.10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ГАЗ-2217-104 "Баргузин"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ЗМЗ-406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ГАЗ-22171-104 "Соболь"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ЗМЗ-406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16,7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ГАЗ-3234 СЕМАР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ГАЗ-322132-24 "Газель"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ЗМЗ-4026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ГАЗ-322132-14 "Газель"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ЗМЗ-4063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16,2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ГАЗ-322132-17 "Газель"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ЗМЗ-40630А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16,2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ГАЗ-32212 "Газель"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ЗМЗ4026.10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ГАЗ-322132224 "Газель"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УМЗ-4215 СР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17,9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ГАЗ-3262 "Газель"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18,8 СНГ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КавЗ-3270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ЗМЗ-53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31,8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КавЗ-3270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ЗМЗ-53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СНГ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КавЗ-3270,-3271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ЗМЗ-53-11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КавЗ-327001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30,9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КавЗ-3976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КавЗ-3976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33,2 СНГ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КавЗ-39765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32,5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КавЗ-651 всех модификаций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КавЗ-685 всех модификаций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ЛАЗ-4202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ЛАЗ-42021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ЛАЗ-52073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24,5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ЛАЗ-52523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Renault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ЛАЗ-6205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Renault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47,5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ЛАЗ-695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ЗИЛ-375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ЛАЗ-695 (Б,Е,Ж,М,Н)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ЗИЛ-508.10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ЛАЗ-695Н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ЗИЛ-375.01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ЛАЗ-695НГ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ЗИЛ-508.10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43,0 СПГ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(41,0)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ЛАЗ-695П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ЗИЛ-508.10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51,0 СНГ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ЛАЗ-697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ЗИЛ-375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ЛАЗ-697Е (М,Н,Р)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ЛАЗ-699 всех модификаций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ЛАЗ-699Р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ЯМЗ-236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39,5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ЛиАЗ-158 всех модификаций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ЛиАЗ-5256,-52564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КамАЗ-740.10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ЛиАЗ-5256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ЯМЗ-236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A3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41,1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ЛиАЗ-5256, 4320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ЯМЗ-238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A3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43,4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ЛиАЗ-525610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36,1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ЛиАЗ-525616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32,5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ЛиАЗ-52567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37,4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ЛиАЗ-5256М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22,5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ЛиАЗ-5256НП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ЛиАЗ-5256-ЯАЗ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35,5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ЛиАЗ-525617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30,5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ЛиАЗ-52562R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31,5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ЛиАЗ-52565-БК БАРЗ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ЛиАЗ-5267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35,5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ЛиАЗ-6240 СВАРЗ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45,5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ЛиАЗ-677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КамАЗ-740.10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ГМП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42,3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ЛиАЗ-5256-11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КамАЗ-740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ЛиАЗ-677 (А,Б,Г,М,П)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ГМП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ЛиАЗ-677Г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ГМП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73,0 СНГ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ЛиАЗ-677МБ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ГМП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56,4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ЛиАЗ-677МС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ГМП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55,7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НЗАС-3964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ЗМЗ-66-06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33,5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НЗАС-4208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НЗАС-4947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ЮАС-4951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КамАЗ-740 .10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36,2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НЗАС-4951-01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ЯМЗ-236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37,4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НЕФАЗ-42111-05 (КамАз-4326)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КАМАЗ-740.11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ПАЗ-3201 всех модификаций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ПАЗ-3201-01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ПАЗ-3205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 5112.10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31,2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ПАЗ-3205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 5234.10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ПАЗ-3205,-32051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 672-11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36,3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ПАЗ-3205-70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20,9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ПАЗ-32051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 5112.10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31,4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ПАЗ-32051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 5234.10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32,3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ПАЗ-32053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 5234.10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ПАЗ-32053R07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Д-245.7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15.5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ПАЗ-3206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 672-11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36,3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ПАЗ-3206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 5112.10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32,2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ПАЗ-3206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 5234.10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ПАЗ-4234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ММЗ-245,9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22.5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ПАЗ-651 всех модификаций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ПАЗ-652 всех модификаций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ПАЗ-672 всех модификаций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РАФ-08,-10,-977 всех модификаций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РАФ-2203,-220301,-22031,-22031 -01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РАФ-220302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СНГ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РАФ-22032,-22035-02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РАФ-22038-02,-22039,-2915-02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РАФ-2925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РАФ-2927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САРЗ-3976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ТАМ260А 119Т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ТАРЗ-3205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31,1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УАЗ-2206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17,2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УАЗ-2206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2445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19,0 СНГ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УАЗ-220601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УАЗ-220602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22,0 СНГ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УАЗ-3303-0001011 АПВ-04-01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УАЗ-3962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УАЗ-396201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УАЗ-450 всех модификаций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УАЗ-452 всех модификаций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ЭЗСА-4216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КамАЗ-740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35,6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ЯАЗ-6211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50,6 Д 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Daewoo ВS 090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DL08,DE 08TIS (Евро-3)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35Д</w:t>
            </w:r>
          </w:p>
        </w:tc>
      </w:tr>
      <w:tr>
        <w:trPr>
          <w:trHeight w:val="30" w:hRule="atLeast"/>
        </w:trPr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Daewoo ВS 106 А.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 08 TIS (Евро-4)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М - механическая, А - автоматическая коробки передач;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если после численного значения нет индекса, то это норма для бензина;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"Д" обозначает норму расходов для дизельного горюче-смазочных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"СНГ" обозначает норму расходов для сжиженного нефтяного газа;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"СПГ" обозначает норму расходов для сжатого природного газа;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скобках приведены нормы расхода бензина) 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Грузовые автомобили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грузовых бортовых автомобилей, фургонов и тягачей нормируемое значение расходов горюче-смазочных материалов QH рассчитывается по формуле: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H </w:t>
      </w:r>
      <w:r>
        <w:rPr>
          <w:rFonts w:ascii="Times New Roman"/>
          <w:b w:val="false"/>
          <w:i w:val="false"/>
          <w:color w:val="000000"/>
          <w:sz w:val="28"/>
        </w:rPr>
        <w:t xml:space="preserve">= 0,01 х [(Н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х 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) х L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sz w:val="28"/>
        </w:rPr>
        <w:t xml:space="preserve">х 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ГР </w:t>
      </w:r>
      <w:r>
        <w:rPr>
          <w:rFonts w:ascii="Times New Roman"/>
          <w:b w:val="false"/>
          <w:i w:val="false"/>
          <w:color w:val="000000"/>
          <w:sz w:val="28"/>
        </w:rPr>
        <w:t xml:space="preserve">х 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ГР </w:t>
      </w:r>
      <w:r>
        <w:rPr>
          <w:rFonts w:ascii="Times New Roman"/>
          <w:b w:val="false"/>
          <w:i w:val="false"/>
          <w:color w:val="000000"/>
          <w:sz w:val="28"/>
        </w:rPr>
        <w:t xml:space="preserve">] х х (1 + 0,01 х 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)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х 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,                         (3)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- базовая норма расходов горюче-смазочных материалов, л/100 км(м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/100км);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L - общий пробег грузового автомобиля, 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ГР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пробег грузового автомобиля с грузом, 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нормы расходов горюче-смазочных материалов на дополнительную массу прицепа и/или полуприцепа автопоезда (по п. 5);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- дополнительная масса прицепа и/или полуприцепа, 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норма расходов горюче-смазочных материалов на транспортную работу (по п. 5);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ГР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масса перевозимого груза, 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суммарная относительная поправка к расходу горюче-смазочных материалов,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норма расходов горюче-смазочных материалов на работу дополнительного оборудования, л/час или л/ед. работы (м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/час или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/ед. работы);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- время работы дополнительного оборудования, час.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суммарная относительная поправка к расходу горюче-смазочных материалов,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грузовых автомобилей, работающих на почасовой оплате, нормируемое значение расхода горюче-смазочных материалов определяется по формуле (2). 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базовых норм расходов горюче-смазочных материалов НБ для грузовых автомобилей представлены в таблице 3.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3 - Базовые нормы расходов горюче-смазочных материалов для грузовых автомобилей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Таблица 3 с изменениями, внесенными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6"/>
        <w:gridCol w:w="2971"/>
        <w:gridCol w:w="644"/>
        <w:gridCol w:w="1819"/>
      </w:tblGrid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Марка, модель автомобиля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КП*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НБ**,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л/100км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БОРТОВЫЕ АВТОМОБИЛИ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Avia A-20H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Avia A-21K,-21N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Avia A-30N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Avia A-31L,-31N,-31P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Ford F-550 XL Crew Cab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22,3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Ford F-550 XL Crew Cab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25,5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IFA-W50L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Magirus 232 D 19L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Magirus 290 D 26L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Tatra-111R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ГАЗ-3302,-33021 "Газель"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ЗМЗ-4025.10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16,9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ГАЗ-3302,-33021 "Газель"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ЗМЗ-4026.10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ГАЗ-3302,-33021 "Газель"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ЗМЗ-4025.10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ГАЗ-3302,-33021 "Газель"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ЗМЗ-4026.10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ГАЗ-33021 "Газель"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ЗМЗ-4026.10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СНГ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ГАЗ-33023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ЗМЗ-4063.10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ГАЗ-33023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ЗМЗ-406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ГАЗ-33023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ЗМЗ-402.10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ГАЗ-330232-14 "Газель"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ЗМЗ-4063.10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ГАЗ-3307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24,5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ГАЗ-3309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ГАЗ-3309-352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Д-245.7 ММЗ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ГАЗ-51 всех модификаций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21,5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ГАЗ-51Ж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33,0 СНГ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ГАЗ-52,-52А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ГАЗ-52-01,-52-03,-52-04,-52-05,-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52-54,-52-74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ГАЗ-52-07,-52-08,-52-09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СНГ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ГАЗ-52-27,-52-28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СПГ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(22,0)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ГАЗ-53,-53А,-53-50,-53-70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ГАЗ-53-12,-53-12-016,-53-12А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24,5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ГАЗ-53-07,-53-19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37,0 СНГ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ГАЗ-53-27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25,5 СПГ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(25,0)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ГАЗ-53Ф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ГАЗ-63,-63А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ГАЗ-66 всех модификаций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ЗИЛ-375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33,3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ЗИЛ-375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36,5 СНГ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ЗИЛ-508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30,5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ЗИЛ-130 всех модификаций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ЗИЛ-131,-131А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ЗИЛ-131Н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ЗИЛ-508.10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41,5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ЗИЛ-133Г,-133Г1,-133Г2,-133ГУ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ЗИЛ-133ГЯ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ЗИЛ-138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42,0 СНГ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ЗИЛ-138А,-138АГ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32,0 СПГ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(31,0)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ЗИЛ-150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ЗИЛ-151,-157 всех модификаций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ЗИЛ-157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39,4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ЗИЛ-164 всех модификаций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ЗИЛ-166 всех модификаций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ЗИЛ-332410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Д-245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14,8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ЗИЛ-4314 всех модификаций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ЗИЛ-4315 всех модификаций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ЗИЛ-431610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32,0 СПГ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(31,0)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ЗИЛ-431810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42,0 СНГ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ЗИЛ-4319 всех модификаций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ЗИЛ-4331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ЗИЛ-43317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КамАЗ-740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ЗИЛ-433362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ЗИЛ-508.10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32,7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ЗИЛ-4334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25,3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ЗИЛ-4981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ЗИЛ-508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30,5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ЗИЛ-5301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Д-245.7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КамАЗ-4310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КамАЗ-740.3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29,5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КамАЗ-4310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740.10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КамАЗ-43105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30,5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КамАЗ-43101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740.10-20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М10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33,4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КамАЗ-43114(6Х6)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КамАЗ-43 26-02 (4X4)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740.11-240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КамАЗ-43269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ЯМЗ-238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35,6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КамАЗ-43269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740.11-240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КамАЗ-53102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КамАЗ-740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КамАЗ-5320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КамАЗ-53202,-53212,-53213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25,5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КамАЗ-53208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22,5 СПГ +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(26,0 Д)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КамАЗ-53215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КамАЗ-740.3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КамАЗ-53217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21,5 СПГ+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(26,0 Д)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КамАЗ-53218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23,0 СПГ+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(26,0 Д)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КамАЗ-53219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22,0 СПГ+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(26,0 Д)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КамАЗ-55102-012-02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ЯМЗ-238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КрАЗ-214 всех модификаций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КрАЗ-219 всех модификаций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КрАЗ-250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ЯМЗ-238М2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36,6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КрАЗ-255 всех модификаций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КрАЗ-257 всех модификаций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КрАЗ-260 всех модификаций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42,5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КрАЗ-65101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ЯМЗ-238М2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М10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37,6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МАЗ-200 всех модификаций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27,5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МАЗ-500 всех модификаций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МАЗ-514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МАЗ-516,-516Б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МАЗ-5334,-5335,-533501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МАЗ-53352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МАЗ-53362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ЯМЗ-238Ф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М8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25,7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МАЗ-53366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31,7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МАЗ-5337,-53371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МАЗ-543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МАЗ-7310,-7313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УАЗ-3303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УАЗ-330301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УАЗ-33032,-33032-01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21,5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УАЗ-33036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УАЗ-3307-01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УМЗ-4178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16,7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УАЗ-374101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УАЗ-39094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УАЗ-450,-452 всех модификаций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УАЗ-451 всех модификаций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Урал-355 всех модификаций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Урал-375 всех модификаций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Урал-377 всех модификаций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Урал-4320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КамАЗ-740.10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Урал-43202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31,2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Урал-4320-10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ЯМЗ-236М2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М10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32,6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ЯАЗ-210,-210Д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47,0 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ТЯГАЧИ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Avstro-Fiat CDN-130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Camacu-Nissan KNVF-12T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Csepel D-450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Csepel D-450.86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Faun H-36-40/45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Faun H-46-40/49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Iveco-190.33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Iveco-190.36 Turbo Star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Iveco-190.42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Iveco Euro Tech MP400E38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Iveco 440 E 42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LIAZ 110421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Mercedes-Benz-1635S,-1926,-1928,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-1935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Mercedes-Benz-1735 LS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24,5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Mercedes-Benz-2232S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Mercedes-Benz-2235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Mercedes-Benz-2236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Mercedes-Benz-2628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Mercedes-Benz-2632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MAN 18.272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MAN 19.372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MAN 19.463 FLS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MAN 19.463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26,7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MAN 19.422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26,4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MAN 26.463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29,9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MAN 26.403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28,2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Praga ST2-W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Skoda-706PTTN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Skoda-LIAZ-100.42,-100.45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Tatra-815TP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Volvo-1033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Volvo F-8932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Volvo F123-42T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БелАЗ-537Л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БелАЗ-6411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БелАЗ-7421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ГАЗ-51П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ГАЗ-52-06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ГАЗ-63 всех модификаций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ЗИЛ-120Н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ЗИЛ-130 всех модификаций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ЗИЛ-131В,-131НВ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ЗИЛ-131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ЗИЛ-131НВ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ЗИЛ-375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43,5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ЗИЛ-137,-137ДТ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ЗИЛ-138В1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41,0 СНГ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ЗИЛ-157 всех модификаций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38,5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ЗИЛ-164АН,-164Н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ЗИЛ-441510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ЗИЛ-375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ЗИЛ-441510,-441516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ЗИЛ-508.10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ЗИЛ-441610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41,0 СНГ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ЗИЛ-ММЗ-4413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КАЗ-120ТЗ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КАЗ-606,-608 всех модификаций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КАЗ-608В1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ЗИЛ-375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КамАЗ-5410,-54101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КамАЗ-54112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КамАЗ-54112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ЯМЗ-238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КамАЗ-54115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КамАЗ-54118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23,5СПГ+6,5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(26,0Д)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КЗКТ-537Л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КЗКТ-7427,-7428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КрАЗ-221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46,5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КрАЗ-221Б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45,5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КрАЗ-255В,-255В1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40,5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КрАЗ-255Л,-255Л1,-255ЛС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41,5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КрАЗ-258,-258Б1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КрАЗ-260В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КрАЗ-643701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41,5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КрАЗ-6443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КрАЗ-6444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ЛуАЗ-2403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МАЗ-200В,-200М,-200Р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27,5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МАЗ-504,-504А-504Б,-504Г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МАЗ-504В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МАЗ-509,-509А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36,5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МАЗ-537,-537Т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МАЗ-5429,-5430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МАЗ-5432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МАЗ-54321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МАЗ-54322,-543221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МАЗ-54323,-54324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22,5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МАЗ-54326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МАЗ-5433,-54331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МАЗ-6422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МАЗ-642201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33,5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МАЗ-64226,-64227,-642271,-64229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МАЗ-642208-020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ЯМЗ-7511.10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М9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МАЗ-7310,-73101,-7313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МАЗ-7916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Урал-375С,-375СК,-375СК-1,-375СН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Урал-377С,-377СК,-377СН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Урал-4420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Урал-44202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Урал-44202-01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ЯМЗ-238 М2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ФУРГОНЫ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Avia A-20F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Avia A-30F,-30KSU,-31KSU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Hyundai HD-72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17,8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Hyundai HD-65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17,8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IFA-RoburLD 3000KF/STKo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Iveco 50.9, 60.11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13,8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Iveco 65.10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14,6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Iveco 79.12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14,7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IvecoML140E18W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Iveco ML 140E18W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 Benz 100D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 814D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15,7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 Vario 816D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М6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 LP 809/36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 Atego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М6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 Atego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М6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Nusa С-502-1, С-521С, C-522C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ZukA-03,A-06,A-07M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ZukA-11,A-13,A-13M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АПА-4721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ГАЗ-02101-1214 "Газель"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ЗМЗ-4026.10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18,5 СПГ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ГАЗ-270500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ЗМЗ-4061.10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ГАЗ-270500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ЗМЗ-24-01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16,3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ГАЗ-2705 "Газель"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ЗМЗ-4026.10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16,6 СНГ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ГАЗ-2705 "Газель"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ЗMЗ-4026.10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ГАЗ-2705-24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ЗМЗ-24-01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ГАЗ-270500-44 "Газель"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ЗМЗ-4026.10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ГАЗ-27181 "Газель"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ЗМЗ-4025.10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17,3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ГАЗ-27181 "Газель"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ЗМЗ-4026.10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17,7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ГАЗ-2752 "Соболь"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ЗМЗ-406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ГАЗ-2754-104 "Соболь"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ЗМЗ-40630С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ГАЗ-330210-1214 "Газель"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ЗМЗ-4026.10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ГАЗ-33022-0000310 "Газель"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ЗМЗ-4025.10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17,8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ГАЗ-33022 "Газель"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ЗМЗ-4025.10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ГАЗ-33023-14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ЗМЗ-406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ГАЗ-3307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ЗМЗ-511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ГАЗ-3307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ГАЗ-52-01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23,2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ГАЗ-3307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ЗМЗ-53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ГАЗ-3308 "Садко"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Д-245.7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ГАЗ-3308 "Садко"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ЗМЗ-5233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21,5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ГАЗ-3308 "Садко"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ЗМЗ-513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ГАЗ-33094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17,8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ГЗСА-270710 "Газель"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ГЗСА-3702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СНГ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(23,0)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ГЗСА-37021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31,8 СНГ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ГЗСА-37022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СПГ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(23,0)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ГЗСА-3704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ГЗСА-37041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СНГ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ГЗСА-37042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23,5 СПГ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(23,0)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ГЗСА-3705 (КМЗ)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ГЗСА-3706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ГЗСА-3711 (КМЗ)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ГЗСА-37111,-37112,-37121 (КМЗ)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ГЗСА-3712 (КМЗ)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ГЗСА-37122 (КМЗ)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СПГ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(23,0)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ГЗСА-3713,-3714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ГЗСА-3714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ЗМЗ-53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4М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30,5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ГЗСА-3716 (КМЗ)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ГЗСА-3718 (КозМЗ)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ГЗСА-3719 (КозМЗ)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ГЗСА-3721 (КМЗ)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ГЗСА-37231 (КМЗ)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ГЗСА-3726 (КМЗ)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ГЗСА-3742,-37421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ГЗСА-376820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ГЗСА-3944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ГЗСА-731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ГЗСА-890А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34,0 СНГ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ГЗСА-891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ГЗСА-891Б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30,5 СНГ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ГЗСА-891В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СПГ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(23,0)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ГЗСА-892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22,8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ГЗСА-893А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23,7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ГЗСА-893АБ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31,2 СНГ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ГЗСА-893Б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СПГ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(23,0)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ГЗСА-947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ГЗСА-949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ГЗСА-950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ГЗСА-950А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39,0 СНГ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ЕрАЗ-37111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ЕрАЗ-37121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ЕрАЗ-3730,-37302,-37305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ЕрАЗ-37301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14,7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ЕрАЗ-37304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14,4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ЕрАЗ-762,-762А,-762Б,-762В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ЗИЛ-131К МРТС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ЗИЛ-131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ЗИЛ-441510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ЗИЛ-375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46,2 СНГ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ЗИЛ-442160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ЗИЛ-508.10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33,7 СНГ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5301 БО (изотермический)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Д-245.12С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ММЗ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ИЖ-2715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СНГ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ИЖ-2715 всех модификаций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КавЗ-49471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КавЗ-664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КамАЗ-67212-1013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740,13-260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КамАЗ-55102-012-02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ЯМЗ-238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КамАЗ-53102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КамАЗ-740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КамАЗ-53215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КамАЗ-740.3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КамАЗ-43269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ЯМЗ-238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35,6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КамАЗ-43269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740.11-240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КамАЗ-4310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КамАЗ-740.3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29,5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Кубанец-У1А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Кубань-Г1А1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Кубань-Г1А2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Кубань-Г1Б1-02 (автобиблиотека)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ГАЗ-53-12-01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ЛуМЗ-890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ЗИЛ-164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ЛуМЗ-890Б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ЗИЛ-130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ЛуМЗ-945,-948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ЛуМЗ-946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ЛуМЗ-949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ЛуАЗ-890Б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ЗИЛ-131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46,5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ЛуАЗ-890Б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ЗИЛ-375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М10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65,6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ЛуАЗ-890Б1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ЗИЛ-130-76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Мод.(КМЗ)-35101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Мод.(КМЗ)-3716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Мод.(КозМЗ)-3718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Мод.(КМЗ)-37211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Мод.(КМЗ)-37231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Мод.(КМЗ)-3726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Мод.(КМЗ)-3767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СПГ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(27,0)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Мод.(КМЗ)-39011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Мод.(КозМЗ)-39021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Мод.(КозМЗ)-39031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Мод.(КозМЗ)-3944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Мод.(КМЗ)-53423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Мод.(КозМЗ)-5703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Д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Москвич-2733,-2734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ПАЗ-3742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ПАЗ-37421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РАФ-22031-01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РАФ-22035,-22035-01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ТА-1А4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ТА-943А,-943Н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22,5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ТА-949А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УАЗ-3741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УАЗ-3741 "ДИСА-1912 Заслон"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17,6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УАЗ-374101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УАЗ-3909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451М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17,6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УАЗ-3962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УАЗ-396201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УАЗ-3909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451М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19,4 СНГ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УАЗ-39099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УМЗ-4218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УАЗ-452В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УАЗ-450А,-451А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Урал-4320 Вахта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ЯМЗ-236 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32,6 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Урал-49472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БОРТОВЫЕ АВТОМОБИЛИ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КамАЗ-43505 4х4 всех модификаций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740.11-240(Евро-1)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31,0Д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КамАЗ-53501 6х6 всех модификаций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740.30-260(Евро-2)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28,0Д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КамАЗ-65225 6х6 всех модификаций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740.50-360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37,0Д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УРАЛ-43206 4х4 всех модификаций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ЯМЗ-236М2, 236НЕ2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Д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 6х6 всех модификаций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ЯМЗ-238М2,238 НЕ2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ФУРГОНЫ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Камаз-43114 (вахтовый автобус)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740.11-240(Евро-1)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31,0Д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 (вахтовый автобус)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ЯМЗ-238М2,238 НЕ2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34,5Д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Урал-5575-20 (вахтовый автобус)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 М - механическая, А - автоматическая коробки передач;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**     если после численного значения нет индекса, то это норма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для бензина;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индекс "Д" обозначает норму расходов для дизельного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горюче-смазочных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индекс "СНГ" обозначает норму расходов для сжиженного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нефтяного газа;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индекс "СПГ" обозначает норму расходов для сжатого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природного газа;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сумма обозначает нормы расходов соответствующих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горюче-смазочных материалов для газодизелей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(в скобках приведены нормы расходов бензина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дизельного горюче-смазочных материалов для газобаллонных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автомобилей) 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Для автомобилей-самосвалов и самосвальных автопоездов нормы расходов горюче-смазочных материалов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рассчитывается по формуле: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= 0,01х[Н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+Н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sz w:val="28"/>
        </w:rPr>
        <w:t xml:space="preserve">х(G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+0,5xq)]xLx(1+0,01хK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)++H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E </w:t>
      </w:r>
      <w:r>
        <w:rPr>
          <w:rFonts w:ascii="Times New Roman"/>
          <w:b w:val="false"/>
          <w:i w:val="false"/>
          <w:color w:val="000000"/>
          <w:sz w:val="28"/>
        </w:rPr>
        <w:t xml:space="preserve">xn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E </w:t>
      </w:r>
      <w:r>
        <w:rPr>
          <w:rFonts w:ascii="Times New Roman"/>
          <w:b w:val="false"/>
          <w:i w:val="false"/>
          <w:color w:val="000000"/>
          <w:sz w:val="28"/>
        </w:rPr>
        <w:t xml:space="preserve">,    (4)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- базовая норма расходов горюче-смазочных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автомобиля-самосвала с учетом транспортной работы,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л/100 км(м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/100км);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L - пробег автомобиля-самосвала, 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норма расходов горюче-смазочных материалов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транспортную работу (по п. 5);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собственная масса прицепа, 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q - грузоподъемность самосвального прицепа, 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суммарная относительная поправка к расходу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горюче-смазочных материалов, 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E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норма расходов горюче-смазочных материалов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маневрирование в местах погрузки/разгрузки.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равна 0,25 л жидкого; 0,25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газообразного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горюче-смазочных материалов или 0,2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+ 0,1 л (для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газодизелей) на каждую ездку с грузом.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Для автомобилей-самосвалов грузоподъемность более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тонн (типа БелАЗ)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Е </w:t>
      </w:r>
      <w:r>
        <w:rPr>
          <w:rFonts w:ascii="Times New Roman"/>
          <w:b w:val="false"/>
          <w:i w:val="false"/>
          <w:color w:val="000000"/>
          <w:sz w:val="28"/>
        </w:rPr>
        <w:t xml:space="preserve">= 1л дизельного горюче-смазочных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материалов.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Е 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количество поездок с грузом. 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работы автомобилей-самосвалов с коэффициентом полезной работы более 0,5 допускается нормировать расходы горюче-смазочных материалов по формуле (3). При этом в качестве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следует принимать базовую норму расходов горюче-смазочных материалов соответствующего базового бортового автомобиля, скорректированную с учетом разницы собственных масс этих автомобилей.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базовых норм расхода горюче-смазочных материалов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автомобилей-самосвалов представлены в таблице 4.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4 - Базовые нормы расходов горюче-смазочных материалов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для автомобилей-самосвалов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9"/>
        <w:gridCol w:w="2039"/>
        <w:gridCol w:w="719"/>
        <w:gridCol w:w="2213"/>
      </w:tblGrid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Марка, модель автомобиля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двигателя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КП*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л/100км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Avia A-30KS,-А-30К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Avia A-3KSI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IFA-W50/A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IFA-W50L/K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IVECO MP380E37H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Magirus 232 D 19R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Magirus 290 D 26R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Tatra-138S1,-138S3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Tatra-148S1M,-148S3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Tatra-T815C1,-T815C1A-T815C3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Tatra-T815C3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Tatra-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3-930.52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65,0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БелАЗ-540,-540А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БелАЗ-548А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БелАЗ-548ГД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СНГ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БелАЗ-549,-7509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БелАЗ-7510,-7522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БелАЗ-7523,-7525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БелАЗ-7526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БелАЗ-7527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БелАЗ-75401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БелАЗ-7548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ГАЗ-93 всех модификаций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ГАЗ-САЗ-2500,-3507,-3508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ГАЗ-САЗ-3509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СПГ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(28,0)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ГАЗ-САЗ-35101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ГАЗ-САЗ-3511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ГАЗ-САЗ-35071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Д-245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ГАЗ-САЗ-4509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ГАЗ-САЗ-53Б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ЗИЛ-ММЗ-138АБ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37,5 СПГ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(37,0)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ЗИЛ-ММЗ-4502,-45021,-45022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ЗИЛ-ММЗ-45023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СНГ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ЗИЛ-ММЗ-4505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ЗИЛ-ММЗ-45054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37,5 СПГ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(37,0)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ЗИЛ-ММЗ-553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ЗИЛ-ММЗ-554,-555 всех модификаций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ЗИЛ-ММЗ-585 всех модификаций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ЗИЛ-250200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Д-245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ЗИЛ-ЦСМ-4503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40,8 СНГ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ЗИЛ-ММЗ-45054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37,5 СПГ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ЗИЛ-ММЗ-554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40,5 СНГ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КАЗ-4540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КАЗ-600 всех модификаций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КАМАЗ-452802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740.13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КамАЗ-45142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740.13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КамАЗ-5510,-55102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КамАЗ-55102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ЯМЗ-238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КамАЗ-5511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КамАЗ-55111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36,5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КамАЗ-55118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СПГ +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9,0Д (35,0Д)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КАМАЗ-65115-015-13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740.13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32,5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КрАЗ-222,-222Б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КрАЗ-256,-256Б,-256Б1,-256Б1С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КрАЗ-6505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КрАЗ-6510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МАЗ-205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МАЗ-503,-503А,-503Б,-503В,-503Г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МАЗ-510,-510Б,-510В,-510Г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МАЗ-511,-512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МАЗ-513,-513А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МАЗ-525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145,0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МАЗ-5549,-5551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МоАЗ-75051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САЗ-3502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САЗ-3503,-3504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Урал-5557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Урал-5557-01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ЯМЗ-238 М2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Урал-5557-0013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ЯМЗ-238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Д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Урал-55571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ЯМЗ-236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34,5 Д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*   М - механическая, А - автоматическая коробки передач;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 если после численного значения нет индекса, то это норма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бензина;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"Д" обозначает норму расхода для дизельного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горюче-смазочных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"СНГ" обозначает норму расхода для сжиженного нефтяного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"СПГ" обозначает норму расхода для сжатого природного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обозначает нормы расхода соответствующих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горюче-смазочных материалов для газодизелей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скобках приведены нормы расхода бензина или дизельного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горюче-смазочных материалов для газобаллонных автомобилей). 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Специальные и специализированные автомобили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Специальные и специализированные автомобили с установленным на них оборудованием подразделяются на две группы: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автомобили, выполняющие специальные работы во время остановки (автокраны, бурильные установки и т.п.);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автомобили, выполняющие специальные работы в процессе передвижения (поливомоечные, снегоуборочные и т.п.). 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расходов горюче-смазочных материалов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первой группы специальных автомобилей рассчитывается по формуле: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= (0,01 х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х L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х 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 xml:space="preserve">) х (1 + 0,01 х 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)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х 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, (5)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- базовая норма расходов горюче-смазочных материалов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пробег специального автомобиля, л/100 км (м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/100км);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L - общий пробег специального автомобиля, 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нормы расходов горюче-смазочных материалов на работу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специального оборудования, л/час (м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/час) или литры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(м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на единицу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 xml:space="preserve">- время (час) или количество единиц работы специального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суммарная относительная поправка к расходу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горюче-смазочных материалов, 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норма расходов горюче-смазочных материалов на работу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отопителей, л/час (м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/час);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- время работы отопителей, час.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специальный автомобиль перевозит дополнительный груз, то нормы расходов горюче-смазочных материалов рассчитывается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={0,01х[(Н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+Н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хG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)хL+Н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sz w:val="28"/>
        </w:rPr>
        <w:t xml:space="preserve">хG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ГР </w:t>
      </w:r>
      <w:r>
        <w:rPr>
          <w:rFonts w:ascii="Times New Roman"/>
          <w:b w:val="false"/>
          <w:i w:val="false"/>
          <w:color w:val="000000"/>
          <w:sz w:val="28"/>
        </w:rPr>
        <w:t xml:space="preserve">хL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ГР </w:t>
      </w:r>
      <w:r>
        <w:rPr>
          <w:rFonts w:ascii="Times New Roman"/>
          <w:b w:val="false"/>
          <w:i w:val="false"/>
          <w:color w:val="000000"/>
          <w:sz w:val="28"/>
        </w:rPr>
        <w:t xml:space="preserve">]+Н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хt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 xml:space="preserve">}хх(1+0,01xK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)+Н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xt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, (5')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нормы расходов горюче-смазочных материалов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дополнительную массу прицепа;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- дополнительная масса прицепа, 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норма расходов горюче-смазочных материалов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транспортную работу (по п. 5);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ГР </w:t>
      </w:r>
      <w:r>
        <w:rPr>
          <w:rFonts w:ascii="Times New Roman"/>
          <w:b w:val="false"/>
          <w:i w:val="false"/>
          <w:color w:val="000000"/>
          <w:sz w:val="28"/>
        </w:rPr>
        <w:t xml:space="preserve">- масса перевозимого груза, 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ГР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пробег специального автомобиля с дополнительным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грузом, 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суммарная относительная поправка к расходу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горюче-смазочных материалов, %; 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базовых норм расходов горюче-смазочных материалов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специальных и специализированных автомобилей, выполняющих специальные работы во время остановки, представлены в таблице 5.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5 - Базовые нормы расходов горюче-смазочных материалов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для специальных и специализированных автомобилей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Таблица 5 в редакции постановления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0"/>
        <w:gridCol w:w="3700"/>
        <w:gridCol w:w="1155"/>
        <w:gridCol w:w="1605"/>
      </w:tblGrid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автомобиля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базового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(двигателя)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л/100 км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ДР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л/ч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АВТОКРАНЫ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14С-3578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Урал-5557-01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4030П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АК-32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АК-3574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Урал-5557-01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АК-5Г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АК-175 (КС-2161)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АК-75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АК-75,-75В,-75Д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ГКМ-5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ГКМ-5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К-104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К-104, К-156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КрАЗ-219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К-162 (КС-4751А)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К-162М (КС-4561)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К-16М, К-53(А),-68,-69(А)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МАЗ-200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К-2,5-12;-2,5-13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К-46 (КС-1563)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К-51,-52(М),-63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МАЗ-200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К-61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МАЗ-200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К-61 А, М, К-67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(КС-2563)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К-64 (КС-2562)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КС-1561 (К-44)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КС-1562,-1562А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КС-1562 (К-45)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КС-1563 (К-43)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КС-2561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КС-2561 Д,Е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КС-2564 (К-612)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КС-2565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КС-2571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ЗИЛ-431412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КС-3561,-3562,-3571,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КС-35714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КамАЗ-740,11-240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КС-35719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(ЯМЗ-236 М2)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КС-35719-8-02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КС-3574 (Урал-5557)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ДВС ЯМЗ-236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КС-3574 (Урал-5557)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ДВС КамАЗ-740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КС-3575 на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ДВС 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КС-3575 на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ЗИЛ-133ГЯ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ДВС КамАЗ-740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КС-3577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МАЗ-5337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КС-4561,-4571,-4572,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КС-4562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КС-4572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КС-4572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КС-4576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КС-55713-1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КС-55713-4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КамАЗ-53228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ЛАЗ-690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ЛАЗ-690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МКА-10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МАЗ-200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МКА-10М, МКАС-10М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МКА-16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МСК-87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СМК-10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СМК-14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МАЗ-5337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СМК-7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МАЗ-200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АВТОПОГРУЗЧИКИ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ДВС ЗИЛ-157К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ЗИЛ-121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ЯАЗ-М204А/Д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МКМЗ-966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ГАЗ-52-04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ГАЗ-52-04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ГАЗ-52-04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29,5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Д-144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МКМЗ-967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4000М, 4002, 4005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 4006(М)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4008К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 4014М, 4017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4014Д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Д-144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4022М, 4022N-OЭ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АЗЛК-408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4045М, МЛ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4045Н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404БР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4055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40811-10,4085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Д-144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Б-138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ЯМЗ-236-М2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БВ-1795/42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УАЗ-451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БВ-2705,-2733,-2817/56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УАЗ-451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БВ-2733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БВ-2733.33.6.-2733.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УАЗ-451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ВП-0,5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ДВ-1733 (НРБ)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ДВ-1733.33.19,-1733.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УРМ-М341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ДВ-1733.33.21,-1733.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215.21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ЗДН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ДВ-1733.33.22,-1733.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Perkins D 2500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ДВ-1733.45.16,-1733.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УРМ-М341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ДВ-1784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модификаций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Д-3900К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ДВ-1786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модификаций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Д-3900К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ДВ-1788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модификаций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Д-3900К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ДВ-1790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модификаций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Д-3900К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Л-34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НО-050, НО-051,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НО-053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ПУМ-500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Д-120-43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ТО-18Б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А-01 МК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ТО-49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УН-050,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УН-053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УНЧ-050,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УНЧ-151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УП-66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АВТОМОБИЛИ САМОПОГРУЗЧИКИ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погрузку (разгрузку)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 контейнеров, л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ЦПКТ-ВА-853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ЦПКТ-ВА-853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ГАЗ-53-07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ЗИЛ-130ПК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КамАЗ-5320ПК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АЗАП-4030 Г-Б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ЗИЛ-431810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ЗИЛ-131ПК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БУРИЛЬНЫЕ УСТАНОВКИ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АВБ-2М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БКГО-4М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ДТ-75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БКМ-25 (ДТ-75)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А-41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БКМА-1/3,5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БКМА-1/3,5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БМ-202 (БКГМ-662)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БМ-203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Т-40А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БМ-204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БМ-302 (БКГМ-663)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БМ-303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Т-74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ЛБУ-50А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МРК-1А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СБУ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МАЗ-200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УГБ-50А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УГБ-5М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УРБ-2А, 2А-2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УРБ-302,-3А2 (БА-15М)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УРБ-ЗАМ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ДТ-54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ВЫШКИ ТЕЛЕСКОПИЧЕСКИЕ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АГП-17Э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АГ-60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АГП-12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АГП-12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АГП-12Б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АГП-1802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ГАЗ-53-12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АГП-227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ЗИЛ-431410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АГП-22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ЗИЛ-431412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АПТ-22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ЗИЛ-433362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АГП-28 (КамАЗ-53213 с ДВС КамАЗ-740.10)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АГП-28 (КамАЗ-53213 с ДВС КамАЗ-7403.10)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АТЗ-7-433362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ЗИЛ-433362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АТП-22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ЗИЛ-433362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ВИ-23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ВС-18МС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ГАЗ-52-03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ВС-22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ВС-22МС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МШТС-2,2А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МШТС-3А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СПО-15,-15М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ТВ-2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ГАЗ-52-03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ТВ-23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ТВ-26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ТВ-26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(ЯМЗ-236)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ТВ-26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Урал-43203-10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(ЯМЗ-236)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ТВ-26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ТВ-26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ЗИЛ-157КД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 26 Е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Урал-4320-10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(ЯМЗ-236)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ТВГ-15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МАШИНЫ ДЛЯ ГОРОДСКОГО ЭЛЕКТРОТРАНСПОРТА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АП-7М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АТ-60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ОМТ-452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УАЗ-452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ТК-13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ТК-531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ТК-6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КАБЕЛЕУКЛАДЧИКИ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П-3229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ЛАБОРАТОРИИ И МАСТЕРСКИЕ НА АВТОМОБИЛЯХ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Автомастерская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ГАЗ-5312 (ЗМЗ-53)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АВМ-1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АГР-69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ГАЗ-66-11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АКП-М5-02, ПМА,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ПЭЛЭХЗ, СТОН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ЗИЛ-131Н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АНРВ-1К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КамАЗ-43101А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АРСТА-1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УАЗ-452,-3741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АТ-53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 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АТУ-А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АТУ-А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АТУ-А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ГОСНИТИ-2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ГОСНИТИ-2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 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для воды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IFA W50L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ЛПДК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УАЗ-3741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ПАЗ-659ф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ПАЗ-651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ПЛБН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КаВЗ-685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ПЛБН-64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ГАЗ-66-11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ПЛЭТ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УАЗ-3303,-31511-01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ПЛЭТ-2М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УАЗ-3303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ПЛЭТ-М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ЗИЛ-131Н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ГАЗ-66-11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ПМА, СТОН-1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ЗИЛ-131Н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ПЭЛЭХЗ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УАЗ-452,-3741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ПЭЛЭХЗ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ЗИЛ-131Н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ТБ-5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Техпомощь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Урал-377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Техпомощь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Техпомощь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Техпомощь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Техпомощь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Техпомощь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ГАЗ-3307 (ЗМЗ-53)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Электромастерская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 (ЗМЗ-66)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Электромастерская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ГАЗ-САЗ-3711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(ЗМЗ-66)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ЭТЛ-10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ЭТЛ-10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ЭТЛ-10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УАЗ-3303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ЭТЛ-35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ЭТЛ-35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ГАЗ-66-01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ЭТЛ-35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ГАЗ-САЗ-370701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ЭТЛ-35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ЗИЛ-431412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ЭТЛ-35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ГАЗ-САЗ-3711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ЭТЛ-35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ГАЗ-3307 (ЗМЗ-53)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ЭТЛ-35-01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ЭТЛ-35-01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СПЕЦИАЛЬНЫЕ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Ford Asn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Jeep Cherokee 5.9 V8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Mercedes-Benz 413CDI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2.2D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Mercedes-Benz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Sprinter 314 2.3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Mercedes-Benz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Sprinter 4 WD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Volkswagen LT-35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 701 (ДТ-75)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(водоотливная)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А-41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АС-машина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ЗИЛ-433360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AHP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AHP-1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АЦТ-8-130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БТР-80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КамАЗ-740,3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МАЗ-5334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 с ДВС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ГАЗ-22172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ЗМЗ-40522А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ГАЗ-221721-114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ЗМЗ-40630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ГАЗ-2705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ЗМЗ-405220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ГАЗ-27057-034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ЗМЗ-4063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ГАЗ-27057-18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ЗМЗ-406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ГАЗ-31023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ЗМЗ-402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ГАЗ-32214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ЗМЗ-40630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ГАЗ-32214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ЗМЗ-40630А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ГАЗ-32214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ЗМЗ-405220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ГАЗ-32214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ЗMЗ-40260F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ГАЗ-32214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УМЗ-4215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ГАЗ-322174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ЗМЗ-40522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ГАЗ-322174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ЗМЗ-40630А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ГАЗ-32620Е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ЗМЗ-40630С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 (кузов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секционный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газа)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 СНГ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ЗИЛ-332410 (эвакуатор)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Д-245.12С ММЗ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КамАЗ-43114 (флюрог. фургон)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КамАЗ-740.31-8V-10,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85-240-10М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КамАЗ-53215-15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(флюрог. фургон)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КамАЗ-740.31-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8V-10,85-240-5M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 КО-505А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КО-510 (машина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илососная)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ЗИЛ-433362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установка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СДВС 1Д12С4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МКСМ-800Н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МТЛБ-транспортер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ПМА-М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ПНА-1ПНА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ПНА-2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КрАЗ-255Б1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ПНА-2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B-2-800TК-C312V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ППУ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ППУ-3М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КрАЗ-255Б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ППУ-3, ППУА-1600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КрАЗ-255Б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ППУА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 с ДВС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ППУА 160/100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ППУ-А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КрАЗ-255Б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ППУ-А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РАФ-2915-02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РАФ-2927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 с ДВС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Т-155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СМД-62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УАЗ-3962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УМЗ-41780В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УАЗ-3962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УМЗ-4178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УАЗ-396202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ЗMЗ-40210L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УАЗ-39623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УМЗ-4178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УАЗ-396252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ЗМЗ-410400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УАЗ-396252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ЗMЗ-40210L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УАЗ-39629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УМЗ-4218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УАЗ-39629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УМЗ-421800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УНБ-1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УНТА-100/200 (Азинмаш)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ЗИЛ-431415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Урал-375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ЗМЗ-375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ЗИЛ-431412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ЦА-320А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КрАЗ-250,-257,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-65101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4ЦА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Э-305-Б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ПОЖАРНЫЕ АВТОМОБИЛИ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АКТ-0,5/0,5-207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АНР-40-127А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АР-2-133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АР-2-215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КАМАЗ-43105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 0,8-4(5301ФБ)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мод.ПМ-541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ЗИЛ-5301 ФБ 4х4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 1,5-30/2(5301) мод.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ЗИЛ-5301 4х2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 1,5-40/4 (5301)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ЗИЛ-5301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АЦ-20/200 (433104)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АЦ-266-104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АЦ-2-40 (5301) Дизель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ЗиЛ-5301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АЦ-2,5-40 (433362)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ЗиЛ-433362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 2,5-40 (4333)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ПМ-540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АЦ-2,5-40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 131Н мод.6-ВР)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Зил-131, 131Н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АЦ-2,9-30 (53А)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мод. 106В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53-12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 3,0-40/4, 2,0-40/4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(433104) ТЛФ-2200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Розенбауэр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 3-40/4 (4325)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мод. 3-ПС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АЦ-30(66)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-146,-30-184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АЦ-30 (130), 63, 63А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АЦ-30 (157К)27А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АЦ-30 (53А)-106Б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АЦ-30(53-12) мод. 160Г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ГАЗ-53-12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АЦ-30(3307) мод. 226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ГАЗ-3307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АЦ-30 мод.106Б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ГАЗ-53-12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16,2 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АЦ-30 мод.184, 184 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ГАЗ-66-11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АЦ-3/6-40 (131Н)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 Н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АЦ-3,2-40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ЗИЛ-433362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АЦ-3,2-40 (4331114)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ЗиЛ-4331114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АЦ-3,2-40 (4331104)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ЗиЛ-4331104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АЦ-4,0-40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ЗИЛ-433362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АЦ-4-40 (431412)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ЗиЛ-431412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 (43101) Дизель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 (43202) мод.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1-ПС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АЦ-40(130) мод.63А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 (130, 431410,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431412) мод.63Б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АЦ-40-181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ЗИЛ-133Г1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АЦ-40-41А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Урал-375Н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 (433104), 4-40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мод. 540А, 001-ММ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 (433362)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АЦ-4/40 (5557)ИР мод.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Урал-5557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АЦ-40-63А,-40-638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 (131)-137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АЦ-40(131) мод.153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 (131) 5А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АЦ-40(133Г1) мод. 181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ЗиЛ-Г1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 (133ГЯ) мод.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ЗИЛ-133ГЯ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АЦ-40(133ГЯ) мод. 181А Дизель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ЗиЛ-133ГЯ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АЦ-40(375)Ц1 мод.102А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 (4320) Дизель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 (5557) Дизель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Урал-5557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АЦ-40/3(131С) мод.153А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Зил-131С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АЦ-40 (131) мод. 42Б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АЦП-40-6/3 (5557-10)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Урал-5557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 6,0-40 (5557)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Урал-5557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 6/6-40 (55571-10)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Урал-5557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АЦ-7-40 (53213) Дизель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 8,0-40 (5557)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Урал-5557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 8/6-40 (55571-30)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Урал-5557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 8,0-40/4 (4320)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 9/3-40 (55571-30)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Урал-5557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АЦПА-9/3-60 (4320-30)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АЦ-4Р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АЦ-ТЛФ "Магирус-Дойц"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Магирус-Дойц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АЦЛ-3-147-1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ГАЗ-66-01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33,0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АЦЛ-30(66)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мод.14, 147-1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АЦС-40(131) мод.42Б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АЦУ-10(53-12)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ГАЗ-53-12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АЦУ-10(3307)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ГАЗ-3307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АЦУ-2051-69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АА-40(131) мод.139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АА-40(43105) мод.189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КамАЗ-43105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АА-60(7313) мод.160.01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МАЗ-7310,7313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АВ-40(43202) мод.187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АГВТ-150(375) мод.168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АКТ-0,5/0,5(66)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мод.207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АКТЗ/2,5(133ГЯ)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мод.197 Дизель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ЗиЛ-133ГЯ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АЛГ-17(51)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АЛ-30(131) мод.21,22,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ПМ-506В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АЛ-30(43105) мод.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ПМ-512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КамАЗ-43105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АЛ-30(4310) мод.ПМ-512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АЛ-50 (53213)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АЛ-45(257) мод. ПМ-109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АЛ-50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Магирус-Дойц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АН-40(130Е) мод.127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АНР-40(130) мод.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127А, 127Б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АР-2(131) мод.133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АП-3(130) мод.148А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АП-4(43105) мод.222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КамАЗ-43105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АП-5(53213) мод.196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АР-2(43105) мод.215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КамАЗ-34105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МАГИРУС-330-32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МАГИРУС-330-32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ПМ-30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ПМ-404-40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ПМ-404-40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ПМГ-19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ПМГ-21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ПМЗ-27,-27А,-27С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ПМЗ-9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ПНС-100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ПНС-110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ПНС "Искра"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двигателя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М-401А-1)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КраЗ-255Б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Мерседес-Бенц ДЛК-53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Мерседес-Бенц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АКП-30(53213)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мод.ПМ-509А, 509Б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АКП-50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МАЗ-6923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"Бронто-330"(53213)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 “Бронто Скаин-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Лифт-88”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Мерседес-Бенц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АТСО-20(375) мод.114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АСО-12(66) мод.90А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АСО-(672),АГ (672)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ПАЗ-672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АГ(3205)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ПАЗ-3205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АГ-24(130) мод.198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АТ-3(131) мод.Т2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АД-90(66) мод.187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АСА-2206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УАЗ-2206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АСА-20 (43101)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АСА-16 (4314)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АШ-5(452) мод.79Б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УАЗ-452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АШ-5(3741) мод.79А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УАЗ-3741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АШ-5(22034)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РАФ-22034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РАФ-22034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РАФ-2203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АЛП-6(452) мод.173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УАЗ-452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8Т311(131)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АСА-4(3302) мод. 541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ГАЗ-3302 Газель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АСА-16(43101)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АСА-4(131)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АСА-20(4310) мод. 523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АПРСС-3(3962)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УАЗ-3962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АСП(2131)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ВАЗ-2131 "Нива" 4Ч4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АСМЛ-41авар.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-спас. автом.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АПС-41 авар.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-спас. машина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АПП-2(3302) мод. 002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ГАЗ-3302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АПП-05(3302) мод. 003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ГАЗ-3302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УКС-400В-131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АА-5,3/40-50/3(4310)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Бронто F-52 HDT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Бронто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КП-Бронто-Скай-Лифт-50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Бронто (SISU)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 Бронто-50-2Т1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Бронто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 ДЛК-53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Мерседес-Бенц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Мерседес-Бенц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АВ-20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(КамАЗ-740.10-8V-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10,85-210-5М)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АЦ-3.0-40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(ЗИЛ-508.10-8V-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6,0-150-5М)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 Б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АЦП-40-6/3 (ЯМЗ-236М2-6V-11,15-180-5М)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Урал-5557-10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ГОРЮЧЕ-СМАЗОЧНЫЕ МАТЕРИАЛЫ И МАСЛОЗАПРАВЩИКИ И АВТОМОБИЛИ-ЦИСТЕРНЫ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заполнение/ слив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цистерны, л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03-1604, 03-1926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746(ПАЗс-3152)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АБЗ-50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АВВ-2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АВВ-2М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АВВ-3,6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ГАЗ-53-12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АВВ-3,6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АВВ-3,8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АВЗ-50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АВЦ-1,5-63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АВЦ-1,7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АВЦ-3,2-130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АНЖНГ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АТЗ-2,2-51А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АТЗ-2,4-52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АТЗ-2,7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ГАЗ-52-01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АТЗ-7,5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модификаций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 43114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АТЗ-7,5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модификаций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 -66061-013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 - 12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модификаций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АТЗ-3609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ГАЗ-52-05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АТЗ-3,8-130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АТЗ-3,8-53А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АТЗ-3-157К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АТЗ-4,4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АТЗ-4,9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ГАЗ-3307(ЗМЗ-511,10)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АТЗ-6,5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ЗИЛ-433362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(ЗИЛ-508,1)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АТЗ-7,5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(КамАЗ-740,1)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8,9Д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АТЗ-7,5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МАЗ-5337 (ЯМЗ-236)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(КамАЗ-740,13)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9,9Д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МАЗ-5337 (ЯМЗ-236)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АТЗ-10 (HOWO 6x6)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STEYR WD 615.87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АТМЗ-4,5-375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АЦ-1,8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АЦ-1,9-51А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АЦ-10 (HOWO 4x2)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STEYR WD 615.62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АЦ-2,0-51А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 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АЦ-2,4-52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ГАЗ-52-01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АЦ-2,6-355М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Урал-355М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АЦ-2,6-53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АЦ-2,8-52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АЦ-2,8-63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АЦ-2,9-51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АЦ-2,9-53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ГАЗ-52С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АЦ-22-51А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АЦ-3,3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АЦ-3,7-51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АЦ-3,8-164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АЦ-3М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АЦ-4,0-51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АЦ-4,1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ГАЗ-53-12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АЦ-4,2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ГАЗ-3307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АЦ-4,2-130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АЦ-4,2-131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АЦ-4,2-53А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АЦ-4,3-130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АЦ-4-157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АЦ-4-164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АЦ-5-375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АЦ-56131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АЦ-56151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КамАЗ-43114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АЦ-6606-11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АЦ-8-200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МАЗ-200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АЦ-8-500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АЦ-8-5334,-8-5435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МАЗ-5334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АЦ-8 КамАЗ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МАЗ-5337 (ЯМЗ-236)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АЦ-11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МАЗ-56141 (ЯМЗ-236)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АЦ-16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КРАЗ-258 (ЯМЗ-238)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AЦ-17,5 (HOWО 6x4)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STEYR WD 615.87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АЦЛ-147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АЦЛ-312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АЦМ-2,6-355М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Урал-355М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АЦМ-4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АЦМА-157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АЦММ-4-157КД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АЦПТ-1,5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АЦПТ-1,5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АЦПТ-1,7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АЦПТ-1,9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 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АЦПТ-2,1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ГАЗ-52-01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АЦПТ-2,8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АЦПТ-2,8-130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АЦПТ-2,8-164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АЦПТ-3,3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АЦПТ-3,8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АЦПТ-4,1-130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 (431418)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АЦПТ-5,0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АЦПТ-5,6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АЦПТ-5,7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АЦПТ-6,2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МАЗ-5335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АЦТММ-4-157К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ЗИЛ-157К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ДС-138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(КамАЗ-740,11-240)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ДС-138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(КамАЗ-740,13-260)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 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ЗИЛ-130В1 с п/п Д-642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ЗИЛ-130В1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ЗСК-10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ЛВ-7 (МА-4А)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МЗ-3904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МЗ-51М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МЗ-66,-66-01,-66А-01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Мод. 3607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ГАЗ-52-01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Мод. 3608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ГАЗ-52-01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Мод. 3609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ГАЗ-52-04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Мод. 3613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ГАЗ-53-12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Мод. 46101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Урал-43203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Мод. 4611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ЗИЛ-495710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Т-8-255Б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КрАЗ-255Б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ТЗ-200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МАЗ-200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ТЗ-500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ТЗА-7,5-500А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МАЗ-500А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ТЗА-7,5-5334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МАЗ-5334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ТЗА-8,9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МАЗ-5337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ТЗА-10 (HOWO 6x4)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STEYR WD 615.87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ТЗМ-164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ТСВ-5,4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ТСВ-6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ТСВ-7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ЗИЛ-431418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ТСВ-8,9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МАЗ-5337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УР-7АПС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ГАЗ-САЗ-3707-01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АВТОМОБИЛИ-ЦИСТЕРНЫ ДЛЯ ПЕРЕВОЗКИ ГАЗА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АЦТ-8-130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АЦ-15-377С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Урал-377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АЦ-15-504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МАЗ-504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АВТОБЕТОНОСМЕСИТЕЛИ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Iveco MP260E37H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 Д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АБС-7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КамАЗ-53229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(*)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 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АВТОМОБИЛИ ДЛЯ ПЕРЕВОЗКИ ЦЕМЕНТА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загрузку и обдув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цистерны, л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42184-ОЗПС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КрАЗ-258Б1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БН-80-20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КрАЗ-257Б1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ЗИЛ-130В1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С-1036Б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С-386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С-570А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МАЗ-200В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С-571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С-571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ЗИЛ-130В1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С-942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С-956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ГАЗ-53Б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СБ-113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СБ-89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СБ-89Б1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ЗИЛ-431412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СБ-92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СБ-92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КамАЗ-55111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ТЦ-10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ЗИЛ-130В1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ТЦ-11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КамАЗ-5410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ТЦ-12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КамАЗ-54112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ТЦ-12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КамАЗ-54115 R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ТЦ-13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КамАЗ-5410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ТЦ-2А (С-652А)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КрАЗ-258Б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ТЦ-3(С-853),-3А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(С-853А)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ЗИЛ-130В1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ТЦ-4(С-927)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ЗИЛ-130В1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ТЦ-6(С-972)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МАЗ-504А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У-5А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ЗИЛ-130В1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АВТОМОБИЛИ ДЛЯ ПЕРЕВОЗКИ МУКИ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разгрузку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цистерны, л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К-1040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ЗИЛ-130В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С-654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АВТОМОБИЛИ АССЕНИЗАЦИОННЫЕ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заполнение/ слив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цистерны, л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АНИ-355М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Урал-355М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АНМ-53, -53А, -53Э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АСМ-3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АСМ-3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АСМ-51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АСМ-53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ГАЗ-53Ф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АСМ-53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 СНГ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 СНГ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АСМ-53, -53А, -53Э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КО-503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ГАЗ-3307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КО-503В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КО-505, -505А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ДЕЗИНФЕКЦИОННЫЕ УСТАНОВКИ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ДУК-2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ОТВ-1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АВТОМОБИЛИ МУСОРОВОЗЫ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погрузка/ разгрузка, л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КО-413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КО-415А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КамАЗ-53213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М-8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М-30, -30А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ГАЗ-53Ф, 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ГАЗ-53Ф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ГАЗ-93А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СНЕГОПОГРУЗЧИКИ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Д-566А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спецшасси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КО-203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ГАЗ-52-01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АВТОМОБИЛИ БИТУМОВОЗЫ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работу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битумного насоса/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 цистерны, л/час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ДС-10 (Д-351)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КрАЗ-258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10,0/3,8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ДС-41А (Д-642А)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ЗИЛ-130В1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8,0/3,0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АВТОМОБИЛИ ГУДРОНАТОРЫ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работу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гудронатора/битумного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насоса, л/час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Д-154А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МАЗ-200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6,0/8,0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Д-251А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10,0/8,0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Д-640А (ДВ-39А)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ЗИЛ-130В1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10,0/8,0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Д-642 (ДС-53А)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ЗИЛ-130В1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10,0/8,0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ДС-40 (Д-641)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ЗИЛ-130В1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10,0/8,0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ДС-51А, 536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10,0/8,0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ДС-53 (Д-722)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ЗИЛ-130В1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10,0/8,0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(*) - нормы расходов горюче-смазочных материалов на работу специального оборудования, установленного на автомобилях, определяются по данным заводов - изготовителей специальных и специализированных автомобилей в литрах на час работы оборудования.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Нормы расходов горюче-смазочных материалов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второй группы специальных автомобилей рассчитывается по формуле: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= 0,01 х (Н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х L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 xml:space="preserve">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СР </w:t>
      </w:r>
      <w:r>
        <w:rPr>
          <w:rFonts w:ascii="Times New Roman"/>
          <w:b w:val="false"/>
          <w:i w:val="false"/>
          <w:color w:val="000000"/>
          <w:sz w:val="28"/>
        </w:rPr>
        <w:t xml:space="preserve">х L 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 xml:space="preserve">) x (1 + 0,01 х 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)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х 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, (6)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- базовая норма расходов горюче-смазочных материалов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пробег специального автомобиля, л/100км (м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/100км);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L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пробег к месту работы и обратно, 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СР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норма расходов горюче-смазочных материалов на пробег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при выполнении специальной работы во время движения,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л/100км (м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/100км);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L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**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пробег при выполнении специальной работы во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движения, км;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суммарная относительная поправка к расходу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горюче-смазочных материалов, 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нормы расходов горюче-смазочных материалов на работу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специального оборудования (в том числе отопителей),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л/час (м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/час) или литры (м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на единицу выполненной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- время работы специального оборудования, час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количество единиц выполненной работы. 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базовых норм расходов горюче-смазочных материалов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специальных и специализированных автомобилей, выполняющих дополнительную работу во время движения, приведены в таблице 6.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6 - Базовые нормы расходов горюче-смазочных материалов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для специальных и специализированных автомобилей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Таблица 6 с изменениями, внесенными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1"/>
        <w:gridCol w:w="2351"/>
        <w:gridCol w:w="1372"/>
        <w:gridCol w:w="1356"/>
        <w:gridCol w:w="1356"/>
        <w:gridCol w:w="2724"/>
      </w:tblGrid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специального а/м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базового а/м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л/100км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на выполнение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движении 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СР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л/100 км 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подметании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ПОДМЕТАЛЬНО-УБОРОЧНЫЕ АВТОМОБИЛИ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проезжей части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лотковой части 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ВПМ-53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ГАЗ-53Ф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72,0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77,0 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ВПМ-53,-53А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ГАЗ-53А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76,5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80,0 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КО-301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КО-304,-304А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ГАЗ-53А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КО-309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ГАЗ-53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77,0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72,0 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ПУ-20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ГАЗ-51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58,3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59,9 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ПУ-53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ГАЗ-53А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59,0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Т-3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ГАЗ-69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32,2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Плунжерно-щеточные снегоочистители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поливомоечные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поливе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щеткой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Щеткой и плугом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КО-002, ПМ-130Б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 - 806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КамАЗ-43253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СНЕГООЧИСТИТЕЛИ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л/100 км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л/час 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Д-204 (Д-470)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ЗИЛ-157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45,0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9,8 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Д-298,-298А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ЗИЛ-164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65,0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ДЭ-211 (Д-202)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Урал-375Е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64,0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12,2 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РС-2М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ЗИЛ-164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РС-60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ГАЗ-66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ПЕСКОРАЗБРАСЫВАТЕЛИ АВТОМОБИЛЬНЫЕ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песка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кузов, л 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Д-307А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ЗИЛ-164А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63,0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КО-104, 104А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ГАЗ-53А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74,5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КО-105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86,4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КО-106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ГАЗ-53-12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74,5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(4,0*) 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ПР-53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ГАЗ-53А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76,8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ПР-130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86,5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УР-53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ГАЗ-53А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74,5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* при использовании реагентов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ПОЛИВОМОЕЧНЫЕ АВТОМОБИЛИ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поливе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поливе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мойке 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КДМ-1, КПМ-5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57,5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63,0 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ПМ-130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64,0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71,0 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КО-002, ПМ-130Б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64,6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71,0 </w:t>
            </w:r>
          </w:p>
        </w:tc>
      </w:tr>
      <w:tr>
        <w:trPr>
          <w:trHeight w:val="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КО-829А-01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ЗИЛ-433362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64,6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71,0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Специальная техника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специальной техники нормируемое значение расходов горюче-смазочных материалов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H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рассчитывается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H </w:t>
      </w:r>
      <w:r>
        <w:rPr>
          <w:rFonts w:ascii="Times New Roman"/>
          <w:b w:val="false"/>
          <w:i w:val="false"/>
          <w:color w:val="000000"/>
          <w:sz w:val="28"/>
        </w:rPr>
        <w:t xml:space="preserve">=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х Т х (1 + 0,01 х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КЛ </w:t>
      </w:r>
      <w:r>
        <w:rPr>
          <w:rFonts w:ascii="Times New Roman"/>
          <w:b w:val="false"/>
          <w:i w:val="false"/>
          <w:color w:val="000000"/>
          <w:sz w:val="28"/>
        </w:rPr>
        <w:t xml:space="preserve">)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х 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,      (7)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- базовая норма расходов горюче-смазочных материалов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единицу времени, л/час (кг/час);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Т - общее время работы специальной техники, час;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КЛ </w:t>
      </w:r>
      <w:r>
        <w:rPr>
          <w:rFonts w:ascii="Times New Roman"/>
          <w:b w:val="false"/>
          <w:i w:val="false"/>
          <w:color w:val="000000"/>
          <w:sz w:val="28"/>
        </w:rPr>
        <w:t xml:space="preserve">- поправка к расходу горюче-смазочных материалов,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(см. таблицу 10);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нормы расходов горюче-смазочных материалов на работу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специального оборудования (в том числе отопителей),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л/час (кг/час);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- время работы специального оборудования, час. 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базовых норм расходов горюче-смазочных материалов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специальной техники приведены в таблице 7.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7 - Базовые нормы расходов горюче-смазочных материалов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для специальной техники, агрегатов и оборудования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Таблица 7 с изменениями, внесенными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7"/>
        <w:gridCol w:w="6452"/>
        <w:gridCol w:w="1861"/>
      </w:tblGrid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(модель)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характеристики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кг/час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ТРАКТОРЫ И ТЯГАЧИ ГУСЕНИЧНЫЕ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АТС-59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В-1 (N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e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=370 кВт)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54,1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АТС-59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В2-450 (N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e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=330 кВт)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АТС-59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А-650Г (N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e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=220 кВт)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ГАЗ-71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Д-240 (N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e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=55,2 кBт)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ГАЗ-34041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транспортер-тягач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Д-240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ДТ-10П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В-46-5 (N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e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=525 кВт)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76,8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ДТ-54, ДТ-54В, ДТ-54М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ДЭТ-250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20,9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МГПП-1 "Березина"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УТД-20 (N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e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=221 кBт)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Т-100 и С-100 всех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модификаций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Т-130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Д-160 (N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B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122,8 кВт)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Т-130, Т-130БГ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Д-130 (N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e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 102,9 кВт)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Т-170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Д-160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Т-180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Т-330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Т-38 (М), Т-50В,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ТДТ-40 (М)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4,1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Т-4, ТТ-4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Т-74 (С), ДТ-75 (С),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ТДТ-55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Т-150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ТРАКТОРА КОЛЕСНЫЕ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ДТ-20 (Т-20), ДТ-21,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Т-25 (А)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К-700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ЯМЗ-8424 (N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=243кВт)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К-700 (А)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ЯМЗ-238НД (N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=162кВт)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13,9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К-701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ЯМЗ-240Б (N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=220кВт)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К-701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ЯМЗ-240НМ (N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=368кBТ)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30,1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минитрактор (China)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h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=2,5 л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МКСМ-800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2ЕТОн520122,РЗД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МТЗ-5 всех модификаций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4,1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МТЗ-50, -52 всех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модификаций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МТЗ-80, -82 всех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модификаций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Т-150К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Т-16 (М)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Т-23М, Т-28, Т-40 (А)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Т-25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Д-120 (N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e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=23,5кВт)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Т-40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Д-37 (N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e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=29,4кBт)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Т-40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Д-144 (N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e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=46,5кВт)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ЮМЗ-6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Д-65Н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ЭКСКАВАТОРЫ ОДНОКОВШОВЫЕ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 ковша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Caterpillar 320C МА2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3066 АТААС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а/м TATRA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T815-2 (N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=224кBт)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10,1 (45,5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л/100км)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а/м TATRA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T815-2 (N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=255кВт)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 (45,7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л/100км)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а/м TATRA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T815-2 (N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e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=252кBт)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11,2 (46,3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л/100км)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Э-1514, 1514А, 153А,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2514, ЭО-1622А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0,25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Э-153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Э-155, Э-156, Э-1513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Э-2513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0,25...0,4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Э-303, 303А, 304, 304А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3,8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Э-3211Б, 3211Г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Э-352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Э-505, 505А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ЭО-2121А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ЭО-2223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ЭО-2515, 25, 26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ЭО-2621, 2621А, 2621Д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ЭО-2626 В3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Д-243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ЭО-301, 302, 302А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3,8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ЭО-302Б, 302БС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4,1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ЭО-305, 305Б, 305В,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305Л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3,8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ЭО-3111, 3111В, 3111Г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ЭО-3122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8,1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ЭО-3311, 3311Б, 3311Г,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3311В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4,1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ЭО-33211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КМ-601, 602, 602А (ПНР)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0,4...0,65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ТЭ-3М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8,8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Э-4010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Э-505, 505А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Э-652, 652А, 652Б,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652БС, 653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ЭО-3322, 3322А, 3322Б,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3322В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5,1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ЭО-3323А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ЭО-4121, 4121А, 4124В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9,9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ЭО-4123 (с ДВС СМД-14)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ЭО-4123 (с ДВС СМД-17Н)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ЭО-4225А (с ДВС ЯМЗ-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238ГМ-2)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ЭО-4321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Э-5015, 5015А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Э-10011, 10011А, Б, 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10011АС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0,65...1,0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Э-1004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Э-601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ЭО-5111, 5111АС, 5111ЕКЛ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КУ-1206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1,0...1,6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НД-1500 "Като" (Япония)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УБ-162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Э-1252, 1252Б, 1252БС,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1254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Э-1602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ЭО-5122, 5122А, 5123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ЭО-5124А (с ДВС ЯМЗ-238)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Э-2002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1,6...2,0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ЭКСКАВАТОРЫ МНОГОКОВШОВЫЕ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Глубина копания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ЭТР-132Б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1,4 м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ЭТР-134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ЭТР-141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ЭТР-161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1,8 м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ЭТЦ-161, ЭТН-161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ЭТР-162, ЭТЦ-165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ЭТЦ-202, 202А, ЭР-7А,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ЭР-7АМ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 м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ЭТР-204, -223, -224,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ЭТЦ-208А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2,5 м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8,8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ЭТР-231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ЭТР-253А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20,9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ЭТР-254, 254-01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ЭТУ-353, 354, 354А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3,5 м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ЭТУ-252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ДХ-101 (ЧССР)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ЭКСКАВАТОРЫ-ПЛАНИРОВЩИКИ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УДС-110А, 114А(ЧССР)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УДС-111А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ЭКСКАВАТОРЫ-КРАНЫ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УБ-162, 266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ЭО-6162 (1252)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ЭО-6112 (Э-1258)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БУЛЬДОЗЕРЫ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тракторах класса тяги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SD-23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CUMMINS NT855-C280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Д-312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тонны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3,8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ДЗ-37 (Д-579)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4,1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Д-444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тонны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Д-449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4,9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ДЗ-29 (Д-535), ДЗ-42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(Д-606), Д-646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ДЗ-43 (Д-607)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Д-290А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тонны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ДЗ-101, ДЗ-101-1,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ДЗ-104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ЛТП-8 (ДТ-75)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Б-170МБ 01В4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тонн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16,9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БМ-54, Д-290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БУ-55, ДЗ-62 (Д-712),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ДЗ-52 (Д-685)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Д-149, Д-157, Д-259,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Д-259А, Д-315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Д-606 (ДТ-75)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Д-8 (Д-271), Д-271А,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Д-271К, Д-271М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ДЗ-109ХЛ, ДЗ-110,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ДЗ-110 (А,Б,В)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ДЗ-110ХЛ, ДЗ-116,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ДЗ-116А,Л,Х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ДЗ-116ХЛ, ДЗ-117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ДЗ-17 (Д-492), ДЗ-18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(Д-493А)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ДЗ-170, ДЗ-182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ДЗ-18М (Д-493В),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ДЗ-19 (Д-494Л)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ДЗ-27 (Д-532),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ДЗ-270 (Д-532С)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ДЗ-28 (Д-533), ДЗ-109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ДЗ-4 (Д-159), ДЗ-72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7,9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ДЗ-53 (Д-686), ДЗ-53С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(Д-686С)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ДЗ-530, Д-695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ДЗ-54 (Д-687), ДЗ-54С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(Д-687С), ДЗ-513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ДЗ-55 (Д-689)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10,1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ДЗ-24 (Д-521А), ДЗ-25,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ДЗ-35 (Д-575)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тонн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ДЗ-35А (Д-575А), ДЗ-350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(Д-575С), ДЗ-578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ДЗ-9 (А), Д-275 (А),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ДЗ-34 (Д-522)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Д-155-1 ("Комацу",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Япония)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тонн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Д-355А ("Комацу", Япония)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Д-384, ДЗ-384А, Д-652,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ДЗ-94, ДЗ-94С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Д-455А ("Комацу",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Япония)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Д-572, ДЗ-34 (Д-572),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ДЗ-34С (Д-2572М)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Д-6С ("Катерпиллер",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Д-8К ("Катерпиллер",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Д-9Ж, Д-9Н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("Катерпиллер", США)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ДЗ-118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ТД-25, ТД-25С, ТД-2СД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(Интернейшел-Хорвестор,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Фиат-Аллис (Италия)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СКРЕПЕРЫ ПРИЦЕПНЫЕ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ковша до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Д-498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Д-541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6,8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ДЗ-111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ДЗ-30, ДЗ-33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ДЗ-12 (Д-374Б), Д-222,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Д-468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Д-20 (Д-492), ДЗ-20А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СКРЕПЕРЫ САМОХОДНЫЕ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ковша до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ДЗ-11 (Д-357П), Д-357,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Д-375М, Д-357Г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16,1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ДЗ-13 (Д-392)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Д-213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АВТОГРЕЙДЕРЫ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GR215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CUMMINS NT855-C280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ДЗ-99Д, ДЗ-99А, Д-710А,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ДЗ-99-1, ДЗ-99-1-1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ДЗ-40А (Д-598А)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ДЗ-99-1-2, ДЗ-99-1-4,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ДЗ-99-2, ДЗ-61А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5,1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ДЗ-99-2-2, ДЗ-99-2-4,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ДЗ-40 (Д-598)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5,1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ДЗ-2 (Д-144),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ДЗ-2А (Д-144А)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ДЗ-31А (Д-557А)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ДЗ-3121 (Д-557-1),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ДЗ-31-1-2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ДЗ-31-2 (Д-557-2),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ДЗ-122, ДЗ-122-1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ДЗ-122-1-3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ДЗ-31С (Д-5570)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ДЗ-98, ДЗ-98-1,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ДЗ-14А (Д-395А)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ДЗ-98В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ЯМЗ-238НД3 (N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e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=173кBт)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КРАНЫ НА ГУСЕНИЧНОМ ХОДУ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грузоподъемностью до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КЛС-6, КГС-6,3; КТ-6,3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 тонны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МКТ-63, КЛТ-63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Т-75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ТК-52, ТК-53, ТКЭ-53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КГС-109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тонн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МКГ-6,3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МКГ-10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МКГ-16, МКГ-16М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тонн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ДЭК-25, ДЭК-251,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МКГ-25, МКГ-25БР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тонн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РДК-25, РДК-250,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РДК-25-2 (ГДР)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СКГ-30, СКГ-30/10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тонн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СКГ-40, СКГ-40А,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СКГ-40С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МКГ-40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5,8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ДЭК-50, ДЭК-50Г, СКГ-50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тонн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5,9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СКГ-63, СКГ-63А,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СКГ-63С, СКГ-63БС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тонны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5,9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СКГ-63/100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5,9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МСКГ-100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6,1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ЛС-108 В ("Сумитомо",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Япония), УБ-266 (ГДР)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ПЛ-408 ("Сумитомо",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Япония)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15,8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КС-3161 (СКГ-100),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КГ-100.1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тонн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10,1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КРАНЫ ПНЕВМОКОЛЕСНЫЕ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грузоподъемностью до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КС-4361 (А.С), КС-4362,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МКП-16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тонн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К-160 ("Като", Япония)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К-200 ("Като", Япония)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тонн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МКП-25, МКП-25А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тонн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КС-5361 (К-25Б),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КС-5361С (К-25БС)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КС-5362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КС-5363, КС-5363С,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КС-5363ХЛ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КС-5473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МКП-40, МКТ-40,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КС-6362, КС-6362ХЛ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тонн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КС-6471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К-300, К-320 ("Като",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Япония)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КС-7362 (К-631)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тонны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ЛТМ-Л/2 ("Либхер")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ЛТ-1655, ЛТ-1080,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ЛТ-3/4 ("Либхер", ФРГ)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тонн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КС-8362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тонн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К-1200 ("Като", Япония)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тонн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19,9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КРАНЫ-ТРУБОУКЛАДЧИКИ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тракторов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ТГ-124, ТО-1224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С-100, Т-100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ТГ-124 (А), ТР-12.01.01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Т-160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Т-130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8,8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Т-180, Д-804М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ТГ-502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Т-330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ТГ-503 (с ДВС ЯМЗ-850)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Т-74, ДТ-75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ПЛ-40 ("Фиат", Италия)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грузоподъемностью 40 т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8,9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ТД-25 ("Интернейшел",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КАТ-534 ("Катерпиллер",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грузоподъемностью 100 т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Д-1580 ("Комацу",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Япония)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Д-3750 ("Комацу",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Япония)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КРАНЫ ЖЕЛЕЗНОДОРОЖНЫЕ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грузоподъемностью до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КДЭ-161, КДЭ-162,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КДЭ163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тонн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КДЭ-15, КДЭ-151, КДЭ15П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КДЭ-251, КДЭ-253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тонн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"УМРУ" (ФРГ)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ЕДК-300 (ГДР)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тонн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9,9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ЕДК-80/3 (ГДР)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ЕДК-500 (ГДР)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10,8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ЕДК-1000 (ГДР)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КРАНЫ ДЛЯ БУРОВЫХ РАБОТ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30НТС, 60НТС ("Като",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Япония)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БКГС-1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 ТТ-4, Т-40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БКМТ-1,2/3,5, БМТ-802,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БТСМ, БКТС-1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 ТТ-4, Т-40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БКТО-4М, БКТО-67, МПА-2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 ДТ-75, Т-75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5,9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БМ-204 (Д-578), Д-453,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БКС-1М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 МТЗ-5,-52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БМ-205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трактора МТЗ-52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БМ-205В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ДВС Д-343-202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БМ-251 (С-103БС),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БКТО-4М, БКТО-67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 ДТ-74,-75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5,9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БМ-303(БТС-94),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БМ-251(С-103БС)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 ДТ-74,-75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5,9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БМ-305, БТС-60БМК,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БМ-303 (БТС-94)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 ДТ-74,-75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5,9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БМ-802, БМ-8020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а/м КрАЗ-257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БМК-1501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а/м КрАЗ-257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БМТ-302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трактора Т-10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БТС-150, БМ-263, БТС-75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трактора Т-100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БТС-150, БТС-2, БМ-276,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БМ-204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трактора С-100, Т-100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БТС-500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трактора Т160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БТС-60, БТС-68МУ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трактора ДТ-54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ВТС-150, БМ-253, БТС-75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трактора Т-100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МБНА-1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а/м КрАЗ-257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СО-2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экскаватора Э-1252Б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УМ-300, УМ-350Г,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БКМТ-1,2/3,5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трактора Т-10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УРБ-3А2, БА-15В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а/м МАЗ-500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УРБ-3АМ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 ДТ-74,-75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5,9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УРБ-ЗА2, ВА-158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а/м МАЗ-500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МПА-2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 ДТ-74,-75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ПОГРУЗЧИКИ ОДНОКОВШОВЫЕ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ZL50C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STEYR (N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e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=162кBт)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CASE 721 В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Д-442, ТС-3 (Д-451А),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ТС-6 (Д-561А)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ТО-25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СМД-62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ТС-1 (Т-157А)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ТС-10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ТС-10А (Д-563)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ТС-11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ТС-17, ТЛ-3А, ПЛ-1,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ПБ-35, ТС-8 (Д-584)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ТС-18, ПЛ-2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ТС-2 (Д-443, 443А)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ТС-25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9,9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ТС-3 (Д-451А), ТС-6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(Д-561А)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ТС-7 (Д-574)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ТС-8 (Д-584), ТС-11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УНЦ-060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"Zetor"-5201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КОПРОВЫЕ (СВАЕБОЙНЫЕ) УСТАНОВКИ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КИ-12, СЛ-50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экскаватора Э-811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КО-3, УСА-16-2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а/м КрАЗ-255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КИ-12, СЛ-50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экскаватора Э-1854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СП-49, С-878, СП-28,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С-870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 Т-180,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-100МПС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СП-49А, С-878, СА-12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трактора Т-100 (М,МГС)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ДИЗЕЛЬ-МОЛОТЫ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ударной части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СП-40, С-995, С-995А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1650 кг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3,8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СП-41, С-996, С-996А,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С-258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1660 кг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СП-47А, С-330, СП-6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кг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СП-48 (С-1048)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 кг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АВТОБЕТОНОНАСОСЫ И БЕТОНОСМЕСИТЕЛИ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БН-80-20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СБ-1038Б, СБ-92-1,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СБ-42184-27, АБСН-6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СБ-130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БЕТОНОУКЛАДЧИКИ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ДС-101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ДС-111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СФ-425 (США)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РАСПРЕДЕЛИТЕЛИ ЦЕМЕНТОБЕТОНА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ДС-503 (Д-375, Д-375А,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Д-375Е)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ДС-109 (Д-1)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ДС-99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ДС-72 (на тракторе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Т-158)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ОТДЕЛОЧНЫЕ МАШИНЫ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ДС-504 (Д-376, Д-376Б)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АСФАЛЬТОУКЛАДЧИКИ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ДУ-91, ДС-126, ДС-126А,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ДС-1 (Д-150В)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С-400 (ГДР)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Супер-204 (ГДР)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АСФАЛЬТОБЕТОНОУКЛАДЧИКИ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ДС-1 (Д-150В), ДС-18,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Д-150А, Д-150ДБ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КАТКИ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ДУ-1 (Д-2118), ДУ-3В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(Д-399А), ДУ-9В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статические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ДУ-11 (Д-169А),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ДУ-17А, ДУ-19, ДУ-19А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ДУ-49, ДУ-50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ДУ-25А (Д-613А)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вибрационные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ДУ-54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3,8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ДУ-31 (Д-627), ДУ-31А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(Д-627А)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пневмомашинах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ДУ-29 (Д-624)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ДУ-16 (Д-551В)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ДОРОЖНО-СТРОИТЕЛЬНЫЕ МАШИНЫ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ДС-133, ДС-115, Д-903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нарезчики швов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ДС-502 (Д-375)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профилировщики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ДС-97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основания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ДС-108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ТС-425 (США)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ДС-104, ДС-104А, ТГ-280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(США)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финишеры трубные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ДС-105, ДС-105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нанесения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ТС-280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пленкообразующей жидкости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ДЗ-3А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аркировочная машина на шасси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автомобиля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ДС-76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устройства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укрепительных полос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ДС-18А, Д-530, Д-530А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фреза дорожная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ДС-74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СПЕЦИАЛЬНЫЕ МАШИНЫ ДЛЯ ТРАНСПОРТНОГО СТРОИТЕЛЬСТВА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ВПО-3000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выправочно-подшивочно-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отделочная машина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ВНР-1200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выправочно-подшивочно-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рихтовочная машина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ВПРС-500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выправочно-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12,8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ЗЛБ-ЗТС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подбивочно-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ЦНИИС-УРМЗ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стрелочная машина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ТДГ-1, ТД-3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дозировщик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ШНМА-4, ШНМА-4К, ПМП-02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тракторный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ШВМ-02, ШВМ-04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ПРМ-1, ПРМ-2, ПРМ-3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путерихтовочные машины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МПТО-1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путеподъемный моторный кран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самоходный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3,8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УК-25/9, УК-25/17,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УК-25/18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укладочные краны для звена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длиной 35 м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МПД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платформа моторная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ПБ-3, ПБ-3М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путеукладчик для звена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длиной 25 м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ВК-3, КУ-1, БМТС-2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котлованокопатель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МКТС-2, КВТС-800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БТМ-5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однобаровая на тракторе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8,8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МРМГ, НР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двухбаровая для резки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мерзлых грунтов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ЗРТС-3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трехбаровая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ТКТС-2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самоходная на дрезине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КТС-5, КТС-4ЭШ, КТС-5ЭШ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 гусеничный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грузоподъемностью 5 тонн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ТЕПЛОВОЗЫ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мощность силовой установки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ДрКу-АТВМ, АТВ, АДМ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(дрезины)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ТУ-6, ТУ-6А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л.с.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ТУ-4, ТКГ-2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150...220 л.с.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ТУ-7, ТГМ-1, ТГМ-23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400...580 л.с.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ТГМ-3, ТГМ-3М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л.с.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ТЭ-1, ТЭМ-1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л.с.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ТЭМ-2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л.с.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ТЭ-2, ТЭ-3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л.с.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МЭС (мотовоз-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электростанция)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СПЕЦМАШИНЫ И ОБОРУДОВАНИЕ ДЛЯ ТРУБОПРОВОДНОГО СТРОИТЕЛЬСТВА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БТ-361А Тюмень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болотоход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ПТК-252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плетевозы тракторные колесные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ОМЦ-10, ОМ-521, ОМ-522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очистные машины для труб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300-500 мм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ИМ-1422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изоляционные машины для труб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диаметром 1420 мм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очистки и изоляции трубопроводов пленками для труб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диаметров: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ОМ-521П, ОМ-522П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300-500 мм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ОМ-821П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600-800 мм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ОМ-1221П, ОМ-1223П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1020-1220 мм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ОМ-1423П, ОМ-1423ПА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1420 мм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агрегаты наполнительно-опрессовочные, передвижные,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производительностью: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АО-161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70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 вкл.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АН-2, АН-151, АН-261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400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 вкл.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АН-501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 вкл.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АН-501 (с дв. ГД12Н-500)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 вкл.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для открытого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водоотлива машины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завинчивания анкеров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ВАГ-202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ВАГ-206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битумоплавильные котлы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14,8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БК-4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УБК-31 установки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сушки труб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СТ-372, СТ-532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СТ-822, СТ-1424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СТ-1024, СТ-1224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КОМПРЕССОРНЫЕ УСТАНОВКИ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АКС-8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АПКС-6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ДК-9,-9М,-15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ЗИФ-5,5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12,8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ЗИФ-55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ЗИФ-ВКС-6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ЗИФ-ПВ-5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ЗИФ-ПВ-5М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ДВС Д-144-60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ЗИФ-ПР-6М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КС-9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НР-10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ПБ-10, НБ-10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ПВ-16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18,1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ПК-10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ПКС-10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ПКС-3,5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ПКС-5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ПКС-6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12,8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ПКС 7-100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ДВС ЯМЗ-238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ПКСД-5,-6,-25А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ПН-10Р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ПП-2,5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ПР-10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ПР-5М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ПСКД-5.25Д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ДВС Д-242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Л-175АО (Интерсон-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РЭНДИ, США)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ПЕРЕДВИЖНЫЕ ЭЛЕКТРОСТАНЦИИ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АД-100-Т/400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ДВС ЯМЗ-238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АД-30С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ДВС А-41Е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АД-30С-Т400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ДВС СМД-14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АД-30-Т/400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ДВС ЯМЗ-М204Г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АД-50-Т/400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ДВС 1Д6-100АД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АД-75-Т/400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ДВС 1Д6-150АД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АСДА-100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ДВС Е1L6-С4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ДА-250 (ЧССР)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ДBC 6S-150PV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ДАТ-150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ДВС 6L-160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ДЭС-100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ДВС 1Д6-150АД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ДЭС-100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ДВС 116)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ДЭС-100, ПД-100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ДВС ЯМЗ-238)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ДЭС-11-30, ДЭС-30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ДЭС-200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ДВС 1Д12В-300С2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ДЭС-30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ДВС Д-65А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ДЭС-320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ДВС ЯМЗ-238Н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ДЭС-40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ДЭС-50, ДЭС-60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ДЭС-500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ДВС Д500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ДЭС-60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ДВС А-01МЕ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ДЭС-60 (Р)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ДВС А-01M)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ДЭС-75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ДВС А-01ME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ДЭСМ-50, ДЭС-50, ДЭС-60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ДВС Д-108)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ДЭУ-30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ДВС Д-65 АП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5,9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ПЭС-15Л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АГРЕГАТЫ СВАРОЧНЫЕ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АДБ-303, АДБ-306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дв. 407-Д1), АДБ-309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АДД-302 (300)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ДВС Д-140-80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3,9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АДД-304, АСД-300,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АСД-301, АСД1-300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АДД-305, АДД-312,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АДД-306, АДД-502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ДВС Д-37Е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АДД-3112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ДВС Д-144-80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АДД-4001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А-41М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АДД-4001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Д-144-81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АДД-4001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Д-240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АДД-4002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Д-243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АДД-4004У2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Д-130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АДД-4004У2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ЯАЗ-М204Г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14,1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АДД-402У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Д-37М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АДС-450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Д-144-81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АСБ-300, АСБ-305,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АСБ-306, АСБ-307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АСД-100, АСД-60,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АД-30Д, АДД-300,-303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5,6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АСД-303, АСД-304,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АДД-305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АСДП-500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АСДП-500Г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ЯАЗ-М204Г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11,5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Д-520 АС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ЯМЗ-М204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ПД-305-42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Д-144-10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ЗЕМЛЕСОСНЫЕ СНАРЯДЫ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производительностью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ЭС-ТР "12-5Д" № 226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ЦСМЗ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СШ-Ш, 3Р, ДЭ-250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(Япония, ЧССР)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150-360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МС-Ш № 805 (ГДР)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400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83,7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МС-Ш № БЗ-150 (СФРЮ)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400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126,0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МС-Ш № 101, МС-Ш (ГДР)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750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152,4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МС-Ш (Япония)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750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200,3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ЗС-ТР № 491/1 (СФРЮ) 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ПРОЧАЯ СПЕЦИАЛЬНАЯ ТЕХНИКА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АБ-1П/30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2СД-М1, агрегат бензиновый мощность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1кВт, постоянный ток напряжением 30 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АВ-50 МЕ-5,0 kVa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бензиновый мощностью до 4кВт,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ток напряжением 30 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АБ-4-Т/230-М1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бензиновый мощностью до 4 кВт,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трехфазный, переменный ток напряжением 230 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АБ-1,5-О/230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бензиновый мощностью до 1,5 кВт,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однофазный, переменный ток напряжением 230 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12-Т400-РП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дизельная мощностью до 12 кВт,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трехфазный, переменный ток напряжением 400 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5,2Д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"Aksa" AJD 150 kVa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John Deere 6068Н,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дизель-генераторная установка мощностью до 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кВт, трехфазный, переменный ток напряжением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26,5Д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"Aksa" AJD 70 kVa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John Deere 4039Т,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дизель-генераторная установка мощностью до 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кВт, трехфазный, переменный ток напряжением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14,8Д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"Aksa" AJD 44 kVa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John Deere 4039D,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дизель-генераторная установка мощностью до 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кВт, трехфазный, переменный ток напряжением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9,1Д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"Aksa" AJD 33 kVa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John Deere 3029D,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дизель-генераторная установка мощностью до 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кВт, трехфазный, переменный ток напряжением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6,9Д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"Aksa" ALP 22 kVa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LPW3, дизель-генераторная установка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до 22 кВт, трехфазный, переменный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 напряжением 230 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5,9Д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"Aksa" ALP 14 kVa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LPW2, дизель-генераторная установка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до 14 кВт, трехфазный, переменный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 напряжением 230 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3,9Д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"Aksa" ALP 10 kVa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LPW, дизель-генераторная установка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до 10 кВт, трехфазный, переменный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 напряжением 230 В, ДТ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5,3Д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HONDA GX160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Elemax SH 3200 EX, агрегат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 мощностью до 3 кВт, однофазный,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переменный ток напряжением 220 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JUMBO 4600 DL5000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DE400 DG, агрегат бензиновый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до 5 кВт, однофазный, переменный 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напряжением 220 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ОВ-65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 кунга комбинированной радиостанции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Р-142Н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1,2Д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КIPOR КР-6000SE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HONDA KG390 GET (OHY),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дизель-генераторная установка мощностью до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кВт, однофазный, переменный ток напряжением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2,7Д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WOLW-6.5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5,5-6,5КвТ (220-240В)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LIFAN-1.3JF1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КвТ (220В)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АБ-10/230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Бензоэлектрический агрегат 1 Квт 230 вольт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 агрегат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"ЗИЛ"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 агрегат, 75 Квт 380 вольт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20,0Д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 GF-3/4 173F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Бензоэлектрический агрегат, 220 вольт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generator, Sel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 6000 SE 6 KW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 электрогенератор 6 Квт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1,8Д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Aksa ALP 21kBA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Дизель-генераторная установка,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электропитание-231-400V/50Гц, основная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мощность-20,5 (21) kBA (кВ), Модель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двигатель-LPW 3-3000 об/мин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5,9Д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ДГУ Aksa 33 КВТ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3029Д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 модель 3029 Д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6,9Д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ВЕПР АБП 4,3-230ВХ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4,3-230ВХ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1,252 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AKSA- АВВ 3м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АВВ-3м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АД-100-Т/400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Т/400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16,6Д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AKSA ALP 21kBa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LPW-4 3000 об\мин.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5,8Д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Aksа ALP 10 kBa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LPW 2, 3000 о/м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0,5Д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Nizer 950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WOLF 6500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(переносная)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RT188F05040069, RT188F05040070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ДГУ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ЯМЗ-238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17Д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Wolf-6500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 агрегат на 220 V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"Ярославский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завод-204-1002015"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(ЯАЗ)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 агрегат на 380 V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15,6Д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WG 2600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 - 1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 PRORAB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PRORAB 2800, 2,8 кВт, 220 В, 50 Гц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ДГУ-ЭСД-2-12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Двиг. ЯАЗ-М204Г, 380-220 В, 50 Гц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11,5Д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 INTEK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INTEK30M, 220 В, 2 кВт, 50 Гц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1,7Д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ДГУ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кВт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9,8Д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"Aksa Generation"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"Lifan"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кВт, 5 кВт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"Эталон-3100"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AB-30M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кВт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 тип 8031i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 Генератор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кВт, 3-х фазный, 1500 об/мин.,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ват/231 ват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10,5Д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ELECTRONIK,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ignition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168-F-1/5,5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Бензиновый, 2,6 кВт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 INTEK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INTEK30M 220 В, 50 Гц бензиновый, 4,5 кВт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 INTEK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INTEK30M 220 В, 50 Гц бензиновый, 4,3 кВт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 - 1</w:t>
            </w:r>
          </w:p>
        </w:tc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Бензиновый, 1,0 кВт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базовых норм расходов горюче-смазочных материалов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мотороллеров и мотоциклов приведены в таблице 8.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8 - Базовые нормы расходов горюче-смазочных материалов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для мотороллеров, мотоциклов и снегоходов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Таблица 8 с изменениями, внесенными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4"/>
        <w:gridCol w:w="2926"/>
        <w:gridCol w:w="2040"/>
      </w:tblGrid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машины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двигателя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Базовая норма Н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л/100 км 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МОТОРОЛЛЕРЫ 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МГ-150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МГ-200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Муравей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7,2 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МОТОЦИКЛЫ 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ИЖ-2712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5,5 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ИЖ-49,-56,-П-3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М-61,-62,-63,-66,-67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М-72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7,8 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МТ-Днепр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Юпитер-4, 10-3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ИМЗ-8.103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Аэросани Буран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СНЕГОХОДЫ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Yamaha VK 10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Аrctic Сat Вearcat Z1 XT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КАТЕР НА ВОЗДУШНОЙ ПОДУШКЕ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МАРС-700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Газ-56-1 (турбодизель)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ГИДРОЦИКЛ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YАMAHA-VX-100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норм расходов горюче-смазочных материалов, необходимого для работы некоторых видов дополнительного оборудования устанавливаемого на автотранспортные средства, приведены в таблице 9.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9 - Нормы расходов горюче-смазочных материалов на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работу дополнительного оборудования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9"/>
        <w:gridCol w:w="6510"/>
        <w:gridCol w:w="1077"/>
        <w:gridCol w:w="494"/>
      </w:tblGrid>
      <w:tr>
        <w:trPr>
          <w:trHeight w:val="30" w:hRule="atLeast"/>
        </w:trPr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Марка, модель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автотранспортного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л/час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НЕЗАВИСИМЫЕ ОБОГРЕВАТЕЛИ </w:t>
            </w:r>
          </w:p>
        </w:tc>
      </w:tr>
      <w:tr>
        <w:trPr>
          <w:trHeight w:val="30" w:hRule="atLeast"/>
        </w:trPr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Сирокко-251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IFA-Robur LD-2002,-LD-3000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Сирокко-262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Ikarus-255,-255.70,-260.01,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-260.18,-260.27,-260.37,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-260.50,-260.52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Ikarus-250.12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отопителя </w:t>
            </w:r>
          </w:p>
        </w:tc>
      </w:tr>
      <w:tr>
        <w:trPr>
          <w:trHeight w:val="30" w:hRule="atLeast"/>
        </w:trPr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Сирокко-265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Ikarus-260,-260.01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Сирокко-268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Ikarus-250,-250.58,-250.58S,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-250.59,-250.93,-250.95,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-256,-256.54,-256.59,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-256.74,-256.75,-260.51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Ikarus-180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обогревом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прицепа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Ikarus-280,-280.01,-280.33,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280.63,-280.64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обогревом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прицепа </w:t>
            </w:r>
          </w:p>
        </w:tc>
      </w:tr>
      <w:tr>
        <w:trPr>
          <w:trHeight w:val="30" w:hRule="atLeast"/>
        </w:trPr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WEBASTO DBW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WEBASTO MY 50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Д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мый обог-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реватель </w:t>
            </w:r>
          </w:p>
        </w:tc>
      </w:tr>
      <w:tr>
        <w:trPr>
          <w:trHeight w:val="30" w:hRule="atLeast"/>
        </w:trPr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EBERSPACHER 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W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EBERSPACHER 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W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3,65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ОВ-95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ЛАЗ-699А, -699P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П-148106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ЛАЗ-4202, -42021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ДВ-2020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ЛиАЗ-5256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Х7А, KP-D2-24.1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Tatra-815 C1, -C3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ПЕРЕДВИЖНЫЕ (МАЛОГАБАРИТНЫЕ) ЭЛЕКТРОАГРЕГАТЫ </w:t>
            </w:r>
          </w:p>
        </w:tc>
      </w:tr>
      <w:tr>
        <w:trPr>
          <w:trHeight w:val="30" w:hRule="atLeast"/>
        </w:trPr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HONDA GX-340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8кВт </w:t>
            </w:r>
          </w:p>
        </w:tc>
      </w:tr>
      <w:tr>
        <w:trPr>
          <w:trHeight w:val="30" w:hRule="atLeast"/>
        </w:trPr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SINCRO SPL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6кВт </w:t>
            </w:r>
          </w:p>
        </w:tc>
      </w:tr>
      <w:tr>
        <w:trPr>
          <w:trHeight w:val="30" w:hRule="atLeast"/>
        </w:trPr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TIGMAX ТН 7000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DX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6кВт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РЕФРИЖЕРАТОРНЫЕ УСТАНОВКИ </w:t>
            </w:r>
          </w:p>
        </w:tc>
      </w:tr>
      <w:tr>
        <w:trPr>
          <w:trHeight w:val="30" w:hRule="atLeast"/>
        </w:trPr>
        <w:tc>
          <w:tcPr>
            <w:tcW w:w="4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БИС-31-37 </w:t>
            </w:r>
          </w:p>
        </w:tc>
        <w:tc>
          <w:tcPr>
            <w:tcW w:w="6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Полуприцеп 12СН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нагрев </w:t>
            </w:r>
          </w:p>
        </w:tc>
      </w:tr>
      <w:tr>
        <w:trPr>
          <w:trHeight w:val="30" w:hRule="atLeast"/>
        </w:trPr>
        <w:tc>
          <w:tcPr>
            <w:tcW w:w="4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ВИЦЭ-32 </w:t>
            </w:r>
          </w:p>
        </w:tc>
        <w:tc>
          <w:tcPr>
            <w:tcW w:w="6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Полуприцеп 13СН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нагрев </w:t>
            </w:r>
          </w:p>
        </w:tc>
      </w:tr>
      <w:tr>
        <w:trPr>
          <w:trHeight w:val="30" w:hRule="atLeast"/>
        </w:trPr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Termo King RD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II-МАХ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IVECO Eurotech MPL 240E42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Termo King LHD IIМ-МАХ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 King SB-1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Termo King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KD-11-25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IVECO FIAT 240.30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Carrier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 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13.1. для автомобилей, работающих на сжиженном нефтяном газе (СНГ) - в литрах СНГ из расчета 1 л бензина соответствует "1,32 л СНГ, не более" (рекомендуемая норма в пределах 1,22±0,10 л СНГ к 1л бензина, в зависимости от свойств пропан-бутановой смеси).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13.2. для автомобилей, работающих на сжатом (компримированном) природном газе (СПГ) - в нормальных метрах кубических СПГ, из расчета 1л бензина соответствует 1±0,1 куб. м СПГ (в зависимости от свойств природного газа).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13.3. величина поправочного коэффициента для автомобилей, оборудованных автоматической коробкой передач и не вошедших в вышеперечисленные таблицы, равняется сумме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автомобиля с аналогичными характеристиками, но с механической коробкой передач и 6 %.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+ 6 %). 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Индивидуальные поправочные коэффициенты к расходу горюче-смазочных материалов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учета климатических, дорожно-транспортных и других эксплуатационных факторов при расчете нормируемого значения расходов горюче-смазочных материалов используются различные поправочные коэффициенты.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Климатические условия. При эксплуатации автотранспортной и специальной техники в холодное время года расход горюче-смазочных материалов увеличивается. Величины поправочных коэффициентов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КЛ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определяются климатическими зонами, а продолжительность их применения ограничивается количеством месяцев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зим </w:t>
      </w:r>
      <w:r>
        <w:rPr>
          <w:rFonts w:ascii="Times New Roman"/>
          <w:b w:val="false"/>
          <w:i w:val="false"/>
          <w:color w:val="000000"/>
          <w:sz w:val="28"/>
        </w:rPr>
        <w:t xml:space="preserve">с отрицательной среднемесячной температурой. Значения поправочных коэффициентов и количество месяцев с отрицательной среднемесячной температурой по регионам СНГ представлены в таблице 10.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10 - Значения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КЛ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учитывающих климатические условия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эксплуатации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Таблица 10 с изменениями, внесенными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8"/>
        <w:gridCol w:w="3815"/>
        <w:gridCol w:w="4149"/>
        <w:gridCol w:w="1868"/>
      </w:tblGrid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регионы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зим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КЛ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% 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 Казахстан 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Джамбульская,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Мангистауская, Южно-Казахстанская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15.ХI-15.III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5,0 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01.ХI-31.III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10,0 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Акмолинская, Кустанайская, Павлодарская, Северо-Казахстанская, Актюбинская, Восточно-Казахстанская, Карагандинская, Западно-Казахстанская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01.XI-31.III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15,0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Величины поправочных коэффициентов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КЛ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городов Астана и 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аналогично областям,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они расположены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Российская Федерация 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I-II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Дагестан, Кабардино-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Балкарская, Чеченская, Ингушская,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Северо-Осетинская, Краснодарский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Ставропольский края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01.ХII-01.III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5,0 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Белгородская, Калининградская, Ростовская области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15.ХI-15.III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7,0 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IV-VII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Калмыкия, Марий Эл,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Татарстан, Чувашская, Мордовская,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Удмуртская республики, Астраханская,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Брянская, Владимирская,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Волгоградская, Вологодская,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Воронежская, Ивановская, Калужская,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Костромская, Курганская, Курская,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Ленинградская, Липецкая, Московская,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Новгородская, Нижегородская,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Орловская, Пензенская, Пермская,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Псковская, Рязанская, Самарская,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Саратовская, Свердловская,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Тамбовская, Тульская, Ульяновская,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Челябинская, Ярославская области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01.XI-01.IV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10,0 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Алтай, Башкортостан,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Карелия, Хакасия*), Алтайский,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Красноярский*), Приморский,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Хабаровский края, Кировская,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Новосибирская, Омская, Сахалинская,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Тюменская*) области, Еврейская АО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01.XI-01.IV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12,0 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IX-X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Бурятия и Коми*),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Амурская, Иркутская*), Камчатская,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Кемеровская*), Мурманская*),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Оренбургская, Читинская*) области,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острова Баренцева и Белого морей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15.X-15.IV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15,0 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Тува, Таймырский,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Ханты-Мансийский, Чукотский,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Эвенкийский, Ямало-Ненецкий АО,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Магаданская область, острова моря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Лаптевых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15.X-15.IV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18,0 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XII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Саха, острова Ледовитого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океана, Карского моря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01.X-01.V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*) В местностях, приравненных к районам Крайнего Севера,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применяются надбавки, установленные для ХI климатической зоны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Беларусь, Литва, Латвия и Эстония 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Украина и Молдова 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7,0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Средней Азии, за исключением Туркменистана 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4,0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Географические условия. При эксплуатации автотранспортной и специальной техники в горных условиях расход горюче-смазочных материалов увеличивается. Величины поправочных коэффициентов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ВГ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определяются в зависимости от высоты над уровнем моря и их значения приведены в таблице 11. 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11 - Значения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ВГ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учитывающих горные условия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эксплуатации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6"/>
        <w:gridCol w:w="3914"/>
      </w:tblGrid>
      <w:tr>
        <w:trPr>
          <w:trHeight w:val="30" w:hRule="atLeast"/>
        </w:trPr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Высота над уровнем моря, м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ВГ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% </w:t>
            </w:r>
          </w:p>
        </w:tc>
      </w:tr>
      <w:tr>
        <w:trPr>
          <w:trHeight w:val="30" w:hRule="atLeast"/>
        </w:trPr>
        <w:tc>
          <w:tcPr>
            <w:tcW w:w="8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500 до 1000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1000 до 1500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1500 до 2000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2000 до 2500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2500 до 3000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3000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11,0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14,0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17,0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эксплуатации автотранспортных средств в городах с высокой плотностью дорожного движения расход горюче-смазочных материалов увеличивается. Величины поправочных коэффициентов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гор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определяются количеством жителей, проживающих в городе, и их значения приведены в таблице 12. 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12 - Значения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гор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учитывающие городские условия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эксплуатации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6"/>
        <w:gridCol w:w="3784"/>
      </w:tblGrid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 населением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гор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% </w:t>
            </w:r>
          </w:p>
        </w:tc>
      </w:tr>
      <w:tr>
        <w:trPr>
          <w:trHeight w:val="30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200 тыс. человек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200 тыс. до 600 тыс. человек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600 тыс. до 1,0 млн. человек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1,0 млн. человек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Другие специфические условия эксплуатации автотранспортных средств и специальной техники могут приводить как к увеличению, так и к снижению расходов горюче-смазочных материалов. Величины поправочных коэффициентов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зависимости от таких условий представлены в таблице 13. 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13 - Значения 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учитывающих специфические условия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эксплуатации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Таблица 13 в редакции постановления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09.12.2014 </w:t>
      </w:r>
      <w:r>
        <w:rPr>
          <w:rFonts w:ascii="Times New Roman"/>
          <w:b w:val="false"/>
          <w:i w:val="false"/>
          <w:color w:val="000000"/>
          <w:sz w:val="28"/>
        </w:rPr>
        <w:t>№ 1286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9822"/>
        <w:gridCol w:w="1726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 эксплуатации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 i, %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Нормы расходов горюче-смазочных материалов увеличиваются: 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автотранспортных средств, требующей частых технологических остановок (в среднем более чем одна остановка на 1 км пробега), связанных с погрузкой и выгрузкой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движении автотранспортных средств по дорогам со сложным профилем (более 50 закруглений радиусом менее 40 метров на 10 км пути)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крупногабаритных, тяжеловесных, взрывоопасных и т.п. грузов, а также при движении автотранспортных средств в колоннах с пониженными скоростями (до 40 км/ч)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обкатке новой или вышедшей из капитального ремонта автотранспортной и специальной техники при пробеге первой тысячи километров или наработке первых 50 моточасов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почасовой работе грузовых бортовых автомобилей или их постоянной работе в качестве технологического транспорта, грузовых таксомоторов, грузопассажирских автомобилей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движении автотранспортной и специальной техники по бездорожью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автотранспортной и специальной техники в тяжелых дорожных условиях в период сезонной распутицы, снежных или песчаных заносов, наводнениях и других стихийных бедствиях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учебной езде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кондиционера или установки "климат-контроль"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использовании кондиционера на холостом ходу нормативный расход топлива устанавливается из расчета за один час простоя с работающим двигателем, то же на холостом ходу при использовании установки "климат-контроль" (независимо от времени года) за один час простоя с работающим двигателем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автомобилей, возраст которых более 5 лет с общим пробегом более 100 тыс. км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автомобилей, возраст которых более 8 лет с общим пробегом более 150 тыс. км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специальных автомобилей (патрульных, киносъемочных, ремонтных, автовышек, автопогрузчиков и т.д.), не вошедших в таблицу 5 настоящих норм, выполняющих специальные работы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зимнее или холодное (при среднесуточной температуре ниже +5 С) время года на холостом ходу при необходимости пуска и прогрева автомобилей и автобусов (если нет независимых отопителей), а также на холостом ходу в ожидании пассажиров (в том числе для медицинских АТС и при перевозках детей), устанавливается нормативный расход топлива из расчета за один час простоя с работающим двигателем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полевых учений, при слаживании частей и соединений, тренировках к парадам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по вывозу снега в период очистки подъездных дорог и аэродромов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 расходов горюче-смазочных материалов снижаются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движении автотранспортных средств за пределами населенных пунктов на дорогах с усовершенствованным покрытием (цементобетон, асфальтобетон и т.п.), находящихся в хорошем состоянии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но на холмистой местности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движении автотранспортных средств за пределами населенных пунктов на дорогах с битумоминеральным покрытием, из дегтебетона, щебня (гравия), находящихся в хорошем состоянии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5,0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заказных и ведомственных автобусов с числом мест для сидения более 16, не работающих на постоянных маршрутах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автомобилей дежурных частей силовых структур, подразделений дорожно-патрульной полиции, групп задержания пультов централизованной охраны нормы расходов горюче-смазочных материалов и расходов на содержание автотранспорта увеличиваются на 10 %.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автомобилей, оборудованных специальным кузовом для перевозки лиц заключенных под стражу, находящихся в состоянии опьянения, транспортировки нарядов полиции, проведения оперативно-розыскных мероприятий, автомашин Внутренних войск Министерства внутренних дел Республики Казахстан, обеспечивающих службу по охране общественного порядка и безопасности, имущественной безопасности охраняемых лиц, а также автомобилей скорой помощи нормы расходов горюче-смазочных материалов и расходов на содержание автотранспорта увеличиваются на 15 %.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автомобилей с прицепами, выполняющих работу, учитываемую в тонно-километрах, базовая норма расхода горючего увеличивается на каждую тонну собственной массы прицепов: автомобилей с карбюраторными двигателями – на 2 л, а для автомобилей с дизелями – на 1,3 л.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автомобилей, выполняющих работу, не учитываемую в тонно-километрах, при работе их с прицепами базовая норма расхода горючего увеличивается на каждую тонну общей массы прицепного подвижного состава: автомобилей с карбюраторными двигателями – на 2 л, а для автомобилей с дизелями – на 1,3 л.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подогрев двигателей в зимнее время (при температуре ниже минус 50С) в период выполнения службы по охране общественного порядка и безопасности, имущественной безопасности охраняемых лиц, обслуживания полетов норма расхода на 1 час работы на месте устанавливается: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автомобилей Газ (Газель), УАЗ и их модификаций 4,5 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автомобилей Зил, Урал, Камаз, Бронемобиль СПМ-2 и их модификаций – 6 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колесных тягачей – 10 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4)для гусеничных тягачей – 12 л.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Расход горючего для опробования автомобилей длительного хранения на месте (пуском двигателя) устанавливается на 1 час работы двигателя и приравнивается к норме расхода горючего на 25 км. пробега автомобиля.</w:t>
      </w:r>
    </w:p>
    <w:bookmarkEnd w:id="77"/>
    <w:bookmarkStart w:name="z13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использовании двигателей машин для привода специального оборудования необходимо пользоваться нормой расхода горючего на один час работы на месте без нагрузки увеличенной на 50 % к базовой норме.</w:t>
      </w:r>
    </w:p>
    <w:bookmarkEnd w:id="78"/>
    <w:bookmarkStart w:name="z1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горючего основных марок разрешается использовать: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вместо дизельного топлива З (зимнего) – смесь (в объемных долях): 50-60 % дизельного топлива Л (летнее) и 40-50 % топлива Т-1, ТС-1, 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вместо автомобильного бензина Аи-93 (Аи-92) – смесь автомобильных бензинов (в объемных долях): Аи-80 – 75 % и Аи-96 (Аи-95) – 25 %.</w:t>
      </w:r>
    </w:p>
    <w:bookmarkStart w:name="z13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простоях автотранспортных средств, оборудованных мобильными пеленгационными комплексами, техническими средствами групповой маскировки при проведении общих и специальных оперативно-розыскных мероприятий устанавливается дополнительный нормируемый расход горюче-смазочных материалов из расчета, один час простоя соответствует 10 км пробега автотранспортного средства.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применения поправочных коэффициентов и дополнительных надбавок. 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одновременного применения нескольких коэффициентов в качестве суммарной относительной поправки к расходу горюче-смазочных материалов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принимается алгебраическая сумма всех применяемых поправочных коэффициентов. </w:t>
      </w:r>
    </w:p>
    <w:bookmarkEnd w:id="82"/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междугородних или международных перевозок, когда эксплуатация автотранспортного средства осуществляется в разных климатических и/или географических зонах, в качестве суммарной относительной поправки к расходу горюче-смазочных материалов К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применяется среднее арифметическое значение суммарных относительных поправок, установленных для начального и конечного пунктов маршрута. </w:t>
      </w:r>
    </w:p>
    <w:bookmarkEnd w:id="83"/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 представлены предельные значения различных поправочных коэффициентов, надбавок к расходу горюче-смазочных материалов и норм расходов смазочных материалов. Принимая во внимание многообразие условий эксплуатации автотранспортной и специальной техники на территории Республики Казахстан, допускается в каждом конкретном случае устанавливать индивидуальные значения применяемых поправочных коэффициентов, надбавок к расходу горюче-смазочных материалов и норм расхода смазочных материалов, не превышающих, однако, установленных настоящими Нормами. </w:t>
      </w:r>
    </w:p>
    <w:bookmarkEnd w:id="84"/>
    <w:bookmarkStart w:name="z8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НОРМЫ РАСХОДОВ СМАЗОЧНЫХ МАТЕРИАЛОВ</w:t>
      </w:r>
    </w:p>
    <w:bookmarkEnd w:id="85"/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Нормы расходов смазочных материалов для автотранспортных средств устанавливаются в литрах (для различных масел) или килограммах (для пластических смазок) на 100 литров (100 м3) нормируемого значения расхода горюче-смазочных материалов. </w:t>
      </w:r>
    </w:p>
    <w:bookmarkEnd w:id="86"/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Нормы расходов смазочных материалов снижаются на 50 % для всех автотранспортных средств и специальной техники, находящихся в эксплуатации менее трех лет. </w:t>
      </w:r>
    </w:p>
    <w:bookmarkEnd w:id="87"/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Нормы расходов смазочных материалов увеличиваются на 20 % для автотранспортных средств и специальной техники, находящихся в эксплуатации более восьми лет. </w:t>
      </w:r>
    </w:p>
    <w:bookmarkEnd w:id="88"/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Расход смазочных материалов при капитальном ремонте узлов и агрегатов устанавливается в количестве, равном одной заправочной емкости системы смазки соответствующего объекта. </w:t>
      </w:r>
    </w:p>
    <w:bookmarkEnd w:id="89"/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Нормы расходов смазочных материалов для автотранспортных средств, произведенных в странах бывшего СССР до 1990 года, приведены в таблице 14. </w:t>
      </w:r>
    </w:p>
    <w:bookmarkEnd w:id="90"/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14 - Нормы расходов смазочных материалов в литрах (кг)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на 100 л нормируемого расхода горюче-смазочных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материалов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9"/>
        <w:gridCol w:w="879"/>
        <w:gridCol w:w="1147"/>
        <w:gridCol w:w="1147"/>
        <w:gridCol w:w="1148"/>
      </w:tblGrid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смазки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Марка, модель автомобиля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моторные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миссион-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ЛЕГКОВЫЕ АВТОМОБИЛИ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Volkswagen Passat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ЗАЗ-965, -966, -968, -969, -970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ЛуАЗ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ЗАЗ-1102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ИЖ-2125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Москвич-403,-407,-408,-410,-411,-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424,-426,-432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Москвич-412,-427,-433,-434,-2136,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-2137,-2140,-2141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ГАЗ-13,-14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ГАЗ-М20,-21,-22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ГАЗ-24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ГАЗ-24-07,-24-17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ГАЗ-3102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ГАЗ-3110-101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ЗИЛ-114,-117,-4104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АВТОБУСЫ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РАФ-977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РАФ-2203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УАЗ-452,-2206,-3962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КАвЗ-651,-651А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КАвЗ-685,-3270,-3976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ПАЗ-651,-652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ПАЗ-672,-3201,-3205,-3206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ЛАЗ-695,-697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ЛАЗ-699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ЛАЗ-4202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ЛиАЗ-158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ЛиАЗ-677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ЛиАЗ-5256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Nusa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Nissan Urvan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Ikarus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БОРТОВЫЕ ГРУЗОВЫЕ АВТОМОБИЛИ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ГАЗ-51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ГАЗ-52,-52-27,-52-28 всех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ГАЗ-52-07,-52-08,-52-09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ГАЗ-53,-53-27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ГАЗ-53-07,-53-19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ГАЗ-66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ЗИЛ-130,-131,-133,-138А,-138АБ,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-138АГ,-4314,-4315,-4316,-4319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ЗИЛ-133ГЯ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ЗИЛ-138,-4318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ЗИЛ-150,-151,-157,-164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ЗИЛ-166А,-166В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ЗИЛ-4331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Урал-355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Урал-4320,-5557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МАЗ-200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МАЗ-500,-514,-516,-5334,-5335,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-5337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МАЗ-543,-7310,-7313 всех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ЯАЗ-210,-210А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КрАЗ-214,-219,-221,-222 всех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КрАЗ-255,-256,-257,258,-260 всех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Avia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IFA W50L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Magirus 232 D19L, 290 D26L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Tatra 111R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ТЯГАЧИ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ЛуАЗ-2403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ГАЗ-51П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ГАЗ-52-06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ЗИЛ-120Н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ЗИЛ-130АН,-130В,-131В,-131НВ,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-4413,-4415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ЗИЛ-138В1,-4416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ЗИЛ-157В,-157КВ,-157КДВ,-164АН,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-164Н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Урал-375, -377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Урал-4420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КАЗ-120ТЗ, -606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КАЗ-608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КЗКТ-537,-7427,-7428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КамАЗ-5410,-54118 всех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МАЗ-200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МАЗ-504,-509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МАЗ-537,-543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МАЗ-5429,-5430,-5432,-5433 всех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МАЗ-6422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МАЗ-7310,-7313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МАЗ-7916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КрАЗ-221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КрАЗ-255,-258,-260,-6437,-6443,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-6444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Белаз-537Л,-6411,-7421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Avstro-Fiat 5DN-120, 6DN-130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Csepel D-450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Faun Н-36-40/45, Н-46-40/49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Iveco-190.33,-190.42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KNVF-12T Kamacu-Nissan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Mercedes-Benz-1635S,-1926,-1928,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-1935,-2232S,-2235,-2236,-2628,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-2632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Praga ST2-TN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Skoda-LIAZ-100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Skoda-706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Tatra-815TP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Volvo F10-33, F89-32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ФУРГОНЫ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ИЖ-2715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Москвич-2733,-2734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ЛуМЗ-890,-890Б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ЛуМЗ-945,-946,-948,-949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ЕрАЗ-762,-3730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ЕрАЗ-37111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ЕрАЗ-37121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УАЗ-450А-451А-374101,-396201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РАФ-22031-01,-22035,-22035-01,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-22036-01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ГЗСА-731,-947,-3713,-3714,-3718,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-3719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ГЗСА-891,-891В,-892,-893А,-893Б,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-3702,-37022,-3704,-37042,-3712,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-37122,-3742,-37421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ГЗСА-890А-891Б,-893АБ,-950А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-37021,-3704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ГЗСА-949,-950,-3705,-3706,-3711,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-3716,-3721,-37231,-3726,-3944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КаВЗ-664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Кубань-Г1А1,-Г1А2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Кубанец-У1А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НЗАС-3944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НЗАС-4208,-4951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НЗАС-4347,-4947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ПАЗ-3742,-37421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ТА-1А4,-943А,-943Н,-949А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Мод.35101, 3716, 37311, 37231,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3726, 3944, 3718, 39021,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39031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Мод.53423, 5703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Урал-49472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Avia A-20F,-30F,-30KSU,-31KSU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IFA-Robur LD 3000KF/STKo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Nusa C-502-1,-521C,-522C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Zuk A-03,-06,-07M,-11,-13,-13M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САМОСВАЛЫ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ГАЗ-53Б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ГАЗ-93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ГАЗ-САЗ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САЗ-3502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САЗ-3503,-3504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ЗИЛ-ММЗ-138АБ,-554,-555,-4502,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-4505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ЗИЛ-ММЗ-585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КАЗ-600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КАЗ-4540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Урал-5557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КамАЗ-5510,-5511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МАЗ-205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МАЗ-503,-510,-511,-512,-513,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-5549,-5551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МоАЗ-75051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КрАЗ-222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0,35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КрАЗ-256,-6505,-6510 всех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БелАЗ-540,-540А,-7510,-7522,-7526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БелАЗ-548,-548А,-549,-7509,-7519,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-7521,-7523,-7525,-7527,-75401,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-7548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4,3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Avia A-30KS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IFA- W50/A, W50L/К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Magirus 232 D 19К, 290 D 26К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Tatra-138,-148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  <w:tr>
        <w:trPr>
          <w:trHeight w:val="30" w:hRule="atLeast"/>
        </w:trPr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Tatra-T815C всех модификаций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Нормы расходов смазочных материалов на работу строительных и дорожных машин устанавливаются в % к расходу горюче-смазочных материалов. Их значения приведены в таблице 15. 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15 - Нормы расходов смазочных материалов на работу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строительных и дорожных машин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2296"/>
        <w:gridCol w:w="2296"/>
        <w:gridCol w:w="2995"/>
        <w:gridCol w:w="2995"/>
      </w:tblGrid>
      <w:tr>
        <w:trPr>
          <w:trHeight w:val="30" w:hRule="atLeast"/>
        </w:trPr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моторные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трансмис-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сионные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ТРАКТОРЫ: 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гусеничные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4,9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0,08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 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колесные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5,1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трелевочные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ЭКСКАВАТОРЫ: 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одноковшовые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5,1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непрерывного действия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КРАНЫ: 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и пневмоколесные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гусеничные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5,1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железнодорожные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экскаваторные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КАТКИ: 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самоходные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прицепные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ПРОЧИЕ: 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трамбовочные машины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бурильные машины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скреперы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5,3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автогрейдеры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4,9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бульдозеры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5,1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краны - трубоукладчики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5,1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компрессоры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вышки телескопические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3,9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автотранспортных средств и специальной техники, не указанных в таблице 14, нормы расходов смазочных материалов устанавливаются в соответствии с данными, приведенными в таблице 16. </w:t>
      </w:r>
    </w:p>
    <w:bookmarkEnd w:id="94"/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16 - Временные нормы расходов смазочных материалов 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961"/>
        <w:gridCol w:w="2961"/>
        <w:gridCol w:w="2961"/>
        <w:gridCol w:w="2624"/>
      </w:tblGrid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смазочного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расходов смазочных материалов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бензине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газовом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л/100 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работающие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л/100 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Внедорожные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работающие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л/100 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техника, в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расходу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Моторные масла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Трансмиссионные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смазки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16.1 - Нормы расхода тормозных жидкостей, охлаждающих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низкозамерзающих жидкостей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1 дополнен таблицей 16.1 в соответствии с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3"/>
        <w:gridCol w:w="2921"/>
        <w:gridCol w:w="4566"/>
      </w:tblGrid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марка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жидкости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заправок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одну машину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жидкости и прокачка гидросистемы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жидкости 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Томь и т.п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Долив в гидросистемы тормозов и привода выключения сцепления при эксплуатации в течении года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жидкости 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Томь и т.п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1,0-1,5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круглогодично или в течении зимнего периода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Охлаждающие,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низкозамерзающие жидкости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 Тосол (всех марок),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антифризы (всех марок)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Долив в систему охлаждения на один месяц эксплуатации: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Охлаждающие,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низкозамерзающие жидкости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 Тосол (всех марок),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антифризы (всех марок)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гусеничной или колесной четырехосной машины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колесной машины (кроме колесной четырехосной машины)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Смена тормозной жидкости производится в Алматинской, Атырауской, Жамбылской, Кызылординской, Мангистауской, Южно-Казахстанской областях на автомобилях транспортной группы – два раза в год, на остальных один раз в год; в других областях на машинах всех групп эксплуатации – один раз в полтора года.</w:t>
      </w:r>
    </w:p>
    <w:bookmarkEnd w:id="98"/>
    <w:bookmarkStart w:name="z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Расход тормозной жидкости при ремонте гидросистемы тормозов и привода включения сцепления автомобилей устанавливается в размере 1,1 заправки.</w:t>
      </w:r>
    </w:p>
    <w:bookmarkEnd w:id="99"/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 тормозной жидкости при промывке гидросистемы тормозов и привода включения сцепления при ремонте устанавливается на один ремонт: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двухосных автомобилей, автобусов и прицепов – 0,06 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трехосных автомобилей – 0,09 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четырехосных автомобилей – 0,20 л.</w:t>
      </w:r>
    </w:p>
    <w:bookmarkStart w:name="z9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НОРМЫ РАСХОДОВ НА СОДЕРЖАНИЕ АВТОТРАНСПОРТА</w:t>
      </w:r>
    </w:p>
    <w:bookmarkEnd w:id="101"/>
    <w:bookmarkStart w:name="z9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разделе под "нормами расходов на содержание автотранспорта" понимается эксплуатационные сроки службы аккумуляторных батарей и эксплуатационные нормы пробега автомобильных шин. </w:t>
      </w:r>
    </w:p>
    <w:bookmarkEnd w:id="102"/>
    <w:bookmarkStart w:name="z9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ЭКСПЛУАТАЦИОННЫЕ СРОКИ СЛУЖБЫ АККУМУЛЯТОРНЫХ БАТАРЕЙ</w:t>
      </w:r>
    </w:p>
    <w:bookmarkEnd w:id="103"/>
    <w:bookmarkStart w:name="z9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Помимо гарантийных норм для аккумуляторных батарей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устанавливаются эксплуатационные сроки службы, по истечении 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производить их списание в случае непригодности к дальнейшей эксплуатации. </w:t>
      </w:r>
    </w:p>
    <w:bookmarkStart w:name="z10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Эксплуатационные сроки службы определяются интенсивностью работы аккумуляторных батарей и определяются согласно данным, приведенным в таблице 17 и п. 24. настоящих Норм. </w:t>
      </w:r>
    </w:p>
    <w:bookmarkEnd w:id="105"/>
    <w:bookmarkStart w:name="z10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службы аккумуляторных батарей снижается: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20 % в климатической зоне "А";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15 % в климатической зоне "В";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10 % в климатической зоне "С";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30 % для автотранспортных средств, оборудованных дополнительным источником потребления энергии (радиостанция, сигнально-говорящее устройство, бортовые компьютеры и т.д.) и 5 % на каждый следующий дополнительный источник потребления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10 % при использовании на автомобилях и тягачах аэродромного обслуживания. </w:t>
      </w:r>
    </w:p>
    <w:bookmarkStart w:name="z10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аккумуляторных батарей в сухом виде (не залитых электролитом) устанавливается не более трех лет.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17 - Эксплуатационные сроки службы аккумуляторных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батарей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8"/>
        <w:gridCol w:w="4258"/>
        <w:gridCol w:w="5074"/>
      </w:tblGrid>
      <w:tr>
        <w:trPr>
          <w:trHeight w:val="30" w:hRule="atLeast"/>
        </w:trPr>
        <w:tc>
          <w:tcPr>
            <w:tcW w:w="2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Минимальный срок службы 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наработки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пробег L,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км 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работы t,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моточасов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Обычные аккумуляторные батареи 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Необслуживаемые аккумуляторные батареи </w:t>
            </w:r>
          </w:p>
        </w:tc>
      </w:tr>
      <w:tr>
        <w:trPr>
          <w:trHeight w:val="30" w:hRule="atLeast"/>
        </w:trPr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5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Промежуточные значения минимальных сроков эксплуатации обслуживаемых (обычных) аккумуляторных батарей допускается определять по формуле: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min </w:t>
      </w:r>
      <w:r>
        <w:rPr>
          <w:rFonts w:ascii="Times New Roman"/>
          <w:b w:val="false"/>
          <w:i w:val="false"/>
          <w:color w:val="000000"/>
          <w:sz w:val="28"/>
        </w:rPr>
        <w:t xml:space="preserve">= 42 - 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 </w:t>
      </w:r>
      <w:r>
        <w:rPr>
          <w:rFonts w:ascii="Times New Roman"/>
          <w:b w:val="false"/>
          <w:i w:val="false"/>
          <w:color w:val="000000"/>
          <w:sz w:val="28"/>
        </w:rPr>
        <w:t xml:space="preserve">/5,      (8)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 необслуживаемых аккумуляторных батарей -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min </w:t>
      </w:r>
      <w:r>
        <w:rPr>
          <w:rFonts w:ascii="Times New Roman"/>
          <w:b w:val="false"/>
          <w:i w:val="false"/>
          <w:color w:val="000000"/>
          <w:sz w:val="28"/>
        </w:rPr>
        <w:t xml:space="preserve">= 98 - 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 </w:t>
      </w:r>
      <w:r>
        <w:rPr>
          <w:rFonts w:ascii="Times New Roman"/>
          <w:b w:val="false"/>
          <w:i w:val="false"/>
          <w:color w:val="000000"/>
          <w:sz w:val="28"/>
        </w:rPr>
        <w:t xml:space="preserve">/2,       (9)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где: 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ф </w:t>
      </w:r>
      <w:r>
        <w:rPr>
          <w:rFonts w:ascii="Times New Roman"/>
          <w:b w:val="false"/>
          <w:i w:val="false"/>
          <w:color w:val="000000"/>
          <w:sz w:val="28"/>
        </w:rPr>
        <w:t xml:space="preserve">- фактическое значение наработки аккумуляторной батареи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в тыс. км пробега. </w:t>
      </w:r>
    </w:p>
    <w:bookmarkStart w:name="z10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ЭКСПЛУАТАЦИОННЫЕ НОРМЫ ПРОБЕГА АВТОМОБИЛЬНЫХ ШИН</w:t>
      </w:r>
    </w:p>
    <w:bookmarkEnd w:id="110"/>
    <w:bookmarkStart w:name="z10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Помимо гарантийных, для автомобильных шин устанавливаются эксплуатационные нормы пробега, в течении которого должны обеспечиваться условия безопасной эксплуатации автотранспортных средств и специальной техники согласно Правилам дорожного движения Республики Казахстан и Правилам технической эксплуатации соответствующей техники. </w:t>
      </w:r>
    </w:p>
    <w:bookmarkEnd w:id="111"/>
    <w:bookmarkStart w:name="z10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достижении эксплуатационной нормы пробега допускается производить восстановление протектора шины или, в случае непригодности к дальнейшей эксплуатации, шина подлежит списанию. </w:t>
      </w:r>
    </w:p>
    <w:bookmarkEnd w:id="112"/>
    <w:bookmarkStart w:name="z10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Под эксплуатационной нормой подразумевается пробег шины в километрах (или наработка в часах) до снятия с транспортного средства по одной из следующих причин: </w:t>
      </w:r>
    </w:p>
    <w:bookmarkEnd w:id="113"/>
    <w:bookmarkStart w:name="z10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износ рисунка протектора достиг минимально допустимой высоты или появления индикаторов износа; </w:t>
      </w:r>
    </w:p>
    <w:bookmarkEnd w:id="114"/>
    <w:bookmarkStart w:name="z11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возникли дефекты производственного или эксплуатационного характера, которые исключают возможность дальнейшей эксплуатации шины по условиям обеспечения безопасности. </w:t>
      </w:r>
    </w:p>
    <w:bookmarkEnd w:id="115"/>
    <w:bookmarkStart w:name="z11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Нормы пробега автомобильных шин оперативно-служебных транспортных средств, а также основных и специальных пожарных автомобилей подразделений противопожарных служб, оперативных и аварийно-спасательных автомобилей аварийно-спасательных служб и формирований снижаются на 30 % и дополнительно на 20 % для транспортных средств эскортных подразделений.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постановления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таблицах 18 и 19 приведены эксплуатационные нормы пробега (наработки) шин базовых моделей автомобилей и специальной техники различного типа для I и II категорий эксплуатации в климатических условиях Республики Казахстан. </w:t>
      </w:r>
    </w:p>
    <w:bookmarkEnd w:id="117"/>
    <w:bookmarkStart w:name="z11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18 - Эксплуатационные нормы пробега автомобильных шин 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8"/>
        <w:gridCol w:w="425"/>
        <w:gridCol w:w="7119"/>
        <w:gridCol w:w="898"/>
      </w:tblGrid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шины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шины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Эксплуатационная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пробега,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км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ЛЕГКОВЫЕ АВТОМОБИЛИ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155/70 R12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Радиальные 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0-131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155/70 R12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0-131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175/70 R13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М-264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175/70 R13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175/70 R13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МП-12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165/70 R13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МР-8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175/70 R13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Кама-204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155/70 R13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Бл-85-1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165/80 R13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Мц-166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165/80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М-180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175/80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Prima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175/80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М-275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175/70 R13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БЛ-85-1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175/80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Мц-183Я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R16C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ДП-101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175/80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Prima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175/80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М-275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195/70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БС-40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195/65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Continental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185/70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Gisloved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185/65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Dunlop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185/60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175/65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Кама-217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185/65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БЦ-5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185/60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М265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185/65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М-198; М-199; М-200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195/70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Matador Omskshina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MP 31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195/70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Falken FK 070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185/70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Yokohama Aspec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185/70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Yokohama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185/70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Goodyear CLUB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205/70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Brilliant ВARUM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185/75 R16C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БЦ-24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205/70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Nexen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205/65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Continental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205/65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Dunlop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185/65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Pirelli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195/65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Gisloved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195/65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Pirelli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195/65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Falken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195/65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Dunlop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195/65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Кама-Евро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205/65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Falken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195/65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Кама-Никола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205/65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Bridgestone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195/60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Hankook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195/65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Amtel Pianet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205/65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Gisloved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205/75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0-185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185/65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Киславед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205/60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Dunlop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195/60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Michelin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205/65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Hankook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195/70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Fluda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205/65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Goodyear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205/65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Goodyear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195/70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Tirestone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195/65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Goodyear Ultra GRIPS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225/70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Hankook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185/80 R15C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M-243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185/82 R15C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Я-288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195/65 R15C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БЦ-3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205/70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БЦ-1, БЦИД-220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175/70 R13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Nokian (зимняя)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195/65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КС-4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205/60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Nokian (M+S)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195/65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Mishelin (летняя)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195/70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Nokian HKPL 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185/65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Nord Frost 3AD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86Q TL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175/70R14 84 TTL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Good Year UG500 MS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225/75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Я-435; АК-153; 0-115; 121M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225/60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ZE-502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275/70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Nokian, Pirelli, Goodyear, Michelin,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Continental,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Bridgestone, DOT-79,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 Radial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195/75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Bridgestone, Toyo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Radial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215/70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C-156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205/55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Yokohama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215/60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Nokian HKPL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275/70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Nokian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205/55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Michelin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275/65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Bridgestone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215/65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Кама-214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215/55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Gisloved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185/75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Кама-301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265/75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Dunlop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185/75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Кама-301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265/75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Bridgestone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205/70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Кама-FLME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185/75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Voronezh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215/65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Баргузин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195/65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Kleber Kapnor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225/60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Nokian Hakkapelita 4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195/60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Gisloved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215/60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Falken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215/60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Kumho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215/60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Goodyear CLUB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225/75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Я-435; АК-153;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0-115; 121M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225/60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ZE-502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275/70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Nokian, Pirelli,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Goodyear, Toyo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Radial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195/75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215/70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C-156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215/60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Goodyear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215/60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Yokohoma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215/55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Goodyear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215/55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Bridgestone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225/60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Nokian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225/60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Pilot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275/55 R17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Nokian HKPL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265/70 R17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Nokian HKPL SUV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275/65 R17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Nokian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205/65 R17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Nokian HKPL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6,15-13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Диагональные 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И-151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6,40-13С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M-100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6,45-13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130A, M-145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6,95-16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ВЛИ-5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6,50-16С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Я-101, Я-248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7,35-14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ИД-195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8,40-15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(215/90 15С)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Я-192, Я-245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13,00-18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12,00-18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К-12A, К70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12,00-R18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К-70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12,00-20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M-93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14,00-20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ОИ-25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12,4-38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АВТОБУСЫ МАЛОЙ ПАССАЖИРОВМЕСТИМОСТИ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155/70 R13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Радиальные 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Бл-85-1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165/80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М-180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175/70 R13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БЛ-85-1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R16C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ДП-101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185/65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БЦ-5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185/65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М-198; М-199; М-200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185/75 R16C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БЦ-24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185/80 R15C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М-243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185/82 R15C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Я-288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195/65 R15C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БЦ-3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205/70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БЦ-1, БЦИД-220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195R15-8PRLT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Conventional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195R15-8PR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Conventional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195/70 R15 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Nokian (M+S)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205/65 R15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Nokian Hakkapelitta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195/65 R 15 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Nokian Hakkapelitta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195/60 R 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Nokian Hakkapelitta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235/65 R 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Nokian Hakkapelitta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215/75 R 17.5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Kormoran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6,15-13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Диагональные 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И-151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6,40-13С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M-100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6,45-13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130A, M-145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6,95-16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ВЛИ-5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6,50-16С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Я-101, Я-248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7,35-14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ИД-195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8,40-15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(215/90 15С)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Я-192, Я-245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195/75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Brudgestone,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Toyo Radial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215/70 R16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C-156, Уралшина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АВТОБУСЫ СРЕДНЕЙ ПАССАЖИРОВМЕСТИМОСТИ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7,50 R20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Радиальные 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И-196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8,25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К-55A, КИ-55А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8,25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К-84, У-2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8,25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КИ-63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7,50-20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Диагональные  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ИЯ-112А, МИ-173,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МИ-173-1, Я-151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8,25-20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ИК-6АМ, ИК-6АН-1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АВТОБУСЫ БОЛЬШОЙ ПАССАЖИРОВМЕСТИМОСТИ ДЛЯ ГОРОДСКИХ ПЕРЕВОЗОК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Радиальные 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Вarum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БЦИ-185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БЦИ-185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Д-2М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Д-3МА, И-281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Д-4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И-281, У-4, И-281М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И-281, У-4, И-281М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И-281, У-4, И-281М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И-309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И-309, Д-4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И-309, Д-4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И-321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И-321, Д-3МА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ИА-265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ИА-265, Д-2М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ИА-265, Д-2М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ОИ-73А, Б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ОИ-73А, Б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ОИ-73А, Б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У-4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Вarum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Taurus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Д-3МА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И-111А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И-111А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И-111АМ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И-111АНК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И-303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И-68А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И-68А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 R22,5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И-305, Д-1М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БЦИ-150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Д-58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И-332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10,00-20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Диагональные 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Д-47, Д-48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10,00-20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ИВЛ-1А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11,00-20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Вarum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11,00-20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Taurus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11,00-20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В-195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АВТОБУСЫ ДЛЯ МЕЖДУГОРОДНИХ ПЕРЕВОЗОК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Радиальные 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И-309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И-321, Д-3МА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ИА-265, ОИ-73А, Б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Д-3МА, И-111АМ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И-303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10,00-20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Диагональные 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Вarum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11,00 20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Matador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ГРУЗОВЫЕ АВТОМОБИЛИ МАЛОЙ ГРУЗОПОДЪЕМНОСТИ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155/70 R13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Радиальные 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Бл-85-1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165/80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М-180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175/70 R13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БЛ-85-1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R16C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ДП-101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185/65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БЦ-5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185/65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М-198; М-199; М-200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185/75 R16C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БЦ-24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185/80 R15C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М-243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185/82 R15C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Я-288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195/65 R15C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БЦ-3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205/70 R14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БЦ-1, БЦИД-220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6,15-13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Диагональные 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И-151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6,40-13С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М-100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6,45-13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130А, М-145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6,95-16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ВЛИ-5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6,50-16С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Я-101, Я-248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7,35-14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ИД-195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8,40-15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(215/90 15С)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Я-192, Я-245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ГРУЗОВЫЕ АВТОМОБИЛИ СРЕДНЕЙ ГРУЗОПОДЪЕМНОСТИ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8,25 R20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Радиальные 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К-55А, КИ-55А, КИ-63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8,25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К-84, У-2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Widlon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БЦИ-342, М-184,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О-40-БМ-1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ИН-142Б-1, БМ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ИН-142 БМ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БЦИ-185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Д-2М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Д-ЗМА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Д-4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И-281, У-4, И-281М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И-309, Д-4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И-321, Д-ЗМА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ИА-265, Д-2М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ОИ-73А, Б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Вarum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Taurus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Д-ЗМА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И-111А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И-111АМ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И-111АНК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И-ЗОЗ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И-68А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8,25-20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Диагональные 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ИК-6АМ, ИК-6АН-1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9,00-20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ВИ-244, ВИ-244-1,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УД-1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9,00-20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Д-46, Д-49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9,00-20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И-252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9,00-20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ИМ-192Б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13,00-18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Широкопрофиль-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регулируемым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давлением 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12,00-18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К-12А, К70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12,00-R18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К-70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12,00-20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М-93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14,00-20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ОИ-25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ГРУЗОВЫЕ АВТОМОБИЛИ БОЛЬШОЙ ГРУЗОПОДЪЕМНОСТИ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СЕДЕЛЬНЫЕ ТЯГАЧИ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9,00 R20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Радиальные 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Widlon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ИН-142Б-1, Б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БЦИ-342, М-184,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О-40-М-1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КАМА-310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И-111АМ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ИД-304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Вarum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И-303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И-111АМ, И-68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Д-56, Д-58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БЦИ-150, И-109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И-109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И-332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12,00 R20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ИД-304, У-4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12,00 R20(22,5)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CONTINENTAL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12,00 R20(22,5)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MISHELIN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12,00 R20(22,5)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PIRELLI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12,00 R20(22,5)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SEMPERIT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295/80 R22,5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CONTINENTAL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295/80 R22,5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MISHELIN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295/80 R22.5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PIRELLI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295/80 R22,5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SEMPERIT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305/70 R22,5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CONTINENTAL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305/70 R22,5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MISHELIN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305/70 R22,5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SEMPERIT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305/70 R22,5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PIRELLI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315/80 R22,5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CONTINENTAL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315/80 R22,5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MISHELIN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315/80 R22,5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PIRELLI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315/80 R22,5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SEMPERIT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365/80 R20(22,5)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CONTINENTAL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365/80 R20(22,5)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MISHELIN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365/80 R20(22,5)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PIRELLI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365/80 R20(22,5)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SEMPERIT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385/65 R22,5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CONTINENTAL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385/65 R22,5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MISHELIN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385/65 R22,5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PIRELLI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385/65 R22,5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SEMPERIT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11,00-20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Диагональные 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В-195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11,00-20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В-195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12,00-20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ВИ-243, ВИ-243-1,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ВИ-243А, ВИ-243Б,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ВИ-243М, ИЯВ-12Б,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ИЯВ-12В, УД-1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12,00-20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ИАВ-12В, -ВИ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1100'400'533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Широкопрофиль-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регулируемым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давлением 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1200'500'508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1220'400'533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1300'530'533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1500'600'635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19 - Эксплуатационные нормы наработки шин для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специальной техники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4"/>
        <w:gridCol w:w="844"/>
        <w:gridCol w:w="2720"/>
        <w:gridCol w:w="3342"/>
      </w:tblGrid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шины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 шины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шины 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Эксплуатационный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наработки,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(но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тыс. час) 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ПОГРУЗЧИКИ 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14,00-20 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Диагональные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(3,0) 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16,00-24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(2,0) 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20,5-25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(4,0) 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21,3-24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(4,5) 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23,0-25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(4,0) 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26,5-25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(4,0) 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10775-15.36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Радиальные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А6ТТФ 201 УШЗ 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(2,0)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ТРАКТОРЫ 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7,5-20 (направляющие колеса) 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Диагональные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В-103 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(4,0) 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12,4-38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ЮМЗ-6 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5,5 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 R38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(ведущие колеса) 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Радиальные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Ф-2А 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(5,5) 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28,1 R26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(3,8)* 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30,5 R32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(4,3)*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ЭКСКАВАТОРЫ 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1300'530'533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(2,5) 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11,2-20 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Радиальные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(2,5) 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320х508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ЯФ-406 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(5) 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15,5 R32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Ф-2А 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(5,5)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АВТОГРЕЙДЕРЫ 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14,00-20 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Радиальные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12ПР 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(6,0) </w:t>
            </w:r>
          </w:p>
        </w:tc>
      </w:tr>
      <w:tr>
        <w:trPr>
          <w:trHeight w:val="30" w:hRule="atLeast"/>
        </w:trPr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16,00-24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12ПР 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(5,0)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- для климатической зоны А допускается применять корректирующий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0,75.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условий эксплуатации и назначения подвижного состава, отличающихся от указанных в п. 28, производится корректировка эксплуатационных норм пробега автомобильных шин согласно указаниям, приведенным в таблице 20. </w:t>
      </w:r>
    </w:p>
    <w:bookmarkEnd w:id="120"/>
    <w:bookmarkStart w:name="z11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20 - Коэффициенты корректирования эксплуатационных норм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пробега автомобильных шин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6032"/>
        <w:gridCol w:w="4082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эксплуатации и подвижной состав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категория эксплуатации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0,85 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и V категории эксплуатации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0,70 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Легковые автомобили, автобусы вместимостью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12 пассажиров и грузовые автомобили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грузоподъемностью до 1,5 тонн, систематически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эксплуатирующиеся с почасовой оплатой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водителя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1,10 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автобусы и грузовые автомобили,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систематически эксплуатирующиеся с почасовой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оплатой труда водителя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1,15 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Грузовые автомобили, эксплуатирующиеся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прицепами и полуприцепами, автомобили-самосвалы,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автомобили скорой медицинской помощи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0,90 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радиальной конструкции с текстильным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брекером по отношению к шинам с металлокордным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брекером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0,85 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Шины, устанавливаемые на тяжеловесные прицепы,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отношению к шинам того же типоразмера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грузовых автомобилей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0,75 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Шины с восстановленным протектором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0,30 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Автотопливозаправщики (автоцистерны),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перекачивающие станции и грузовые автомобили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прицепы, постоянно используемые для перевозки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горючего и смазочных материалов, шины учебных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 </w:t>
            </w:r>
          </w:p>
        </w:tc>
      </w:tr>
    </w:tbl>
    <w:bookmarkStart w:name="z11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Результирующий коэффициент корректирования эксплуатационных норм пробега автомобильных шин получается путем перемножения отдельных коэффициентов, приведенных в таблице 20. </w:t>
      </w:r>
    </w:p>
    <w:bookmarkEnd w:id="122"/>
    <w:bookmarkStart w:name="z11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Эксплуатационные нормы пробега автомобильных шин, установленных на прицепах и полуприцепах, соответствуют нормам пробега шин для соответствующих автомобилей-тягачей. </w:t>
      </w:r>
    </w:p>
    <w:bookmarkEnd w:id="123"/>
    <w:bookmarkStart w:name="z11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Нормы наработки шин снижаются на 5 % за каждый год после пятилетнего срока со времени их изготовления (автотопливозаправщики (автоцистерны), перекачивающие станции и грузовые автомобили и прицепы, постоянно используемые для перевозки горючего и смазочных материалов, шины учебных автомобилей). </w:t>
      </w:r>
    </w:p>
    <w:bookmarkEnd w:id="124"/>
    <w:bookmarkStart w:name="z12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Нормы расходов на содержание автотранспорта не вошедшие в настоящий раздел определяются в рамках проведения комплекса мероприятий, технических воздействий (диагностирование, техническое обслуживание, ремонт), в соответствии с Правилами технической эксплуатации автотранспортных средств,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февраля 2008 года № 203. 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(справочное)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Примеры составления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нормируемых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 расхода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</w:tr>
    </w:tbl>
    <w:bookmarkStart w:name="z1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1.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Исходные данные: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 ГАЗ-31029 (двигатель ЗМЗ-402), работающий в г. Алматы в качестве такси, совершил в январе пробег L = 280 км за смену.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Нормируемое значение расхода горюче-смазочных материалов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определяется по формуле (1):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= 0,01'Н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'L'(1 + 0,01'K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данные: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. Базовая норма расхода горюче-смазочных               13,0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материалов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автомобиля ГАЗ-31029           л/100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. Надбавка за работу в городе с населением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1,0 млн. человек                                     10 %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. Надбавка за работу на высоте от 500 до 1000 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над уровнем моря                                      5 %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. Надбавка за работу в зимнее время                     8 %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Суммарная относительная надбавка к расходу горюче-смазочных материалов составляет: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= 10 + 5 + 8 = 23 %.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После подстановки числовых значений исходных и нормативных данных в формулу (1) получим: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= 0,01'Н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'L'(1 + 0,01'K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) =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= 0,01'13'280'(1 + 0.01'23) = 44,8 л. </w:t>
      </w:r>
    </w:p>
    <w:bookmarkStart w:name="z12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Пример 2.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Исходные данные: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 путевого листа установлено, что городской автобус Икарус-280.33, работая в г. Павлодаре в зимнее время с использованием штатных отопителей салона Сирокко, совершил пробег L = 164 км за 8 часов работы на линии.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Нормируемое значение расхода горюче-смазочных материалов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определяется по формуле (2):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= 0,01'Н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'L'(1 + 0,01'K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)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ОТ </w:t>
      </w:r>
      <w:r>
        <w:rPr>
          <w:rFonts w:ascii="Times New Roman"/>
          <w:b w:val="false"/>
          <w:i w:val="false"/>
          <w:color w:val="000000"/>
          <w:sz w:val="28"/>
        </w:rPr>
        <w:t xml:space="preserve">'t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Нормативные данные: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. базовая норма расхода горюче-смазочных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автобуса Икарус-280.33                     42,0/100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. надбавка за работу в зимнее время установлена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размере                                                  10 %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. надбавка за работу с частыми остановками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(маршрутный автобус) принята равной                       5 %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. норма расхода горюче-смазочных материалов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ОТ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работу отопителей салона                           3,5 л/час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. время работы отопителей салона 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ОТ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принимается        8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равным времени нахождения автобуса на линии, т.е.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Суммарная относительная надбавка к расходу горюче-смазочных материалов составляет: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= 10 + 5 = 15 %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После подстановки числовых значений исходных и нормативных данных в формулу (2) получим: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= 0,01'Н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'L'(1 + 0,01'K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) + H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ОТ </w:t>
      </w:r>
      <w:r>
        <w:rPr>
          <w:rFonts w:ascii="Times New Roman"/>
          <w:b w:val="false"/>
          <w:i w:val="false"/>
          <w:color w:val="000000"/>
          <w:sz w:val="28"/>
        </w:rPr>
        <w:t xml:space="preserve">'t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ОТ </w:t>
      </w:r>
      <w:r>
        <w:rPr>
          <w:rFonts w:ascii="Times New Roman"/>
          <w:b w:val="false"/>
          <w:i w:val="false"/>
          <w:color w:val="000000"/>
          <w:sz w:val="28"/>
        </w:rPr>
        <w:t xml:space="preserve">=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= 0,01'42,0'164'(1 + 0,01'15) + 3,5'8 = 107,2 л. </w:t>
      </w:r>
    </w:p>
    <w:bookmarkStart w:name="z12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Пример 3. 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Исходные данные: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Грузовой автомобиль ГАЗ-3307, работая летом в г. Костанае, совершил пробег L = 195 км, перевез 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ГР </w:t>
      </w:r>
      <w:r>
        <w:rPr>
          <w:rFonts w:ascii="Times New Roman"/>
          <w:b w:val="false"/>
          <w:i w:val="false"/>
          <w:color w:val="000000"/>
          <w:sz w:val="28"/>
        </w:rPr>
        <w:t xml:space="preserve">= 4,5 т груза, пробег с грузом составил 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TP </w:t>
      </w:r>
      <w:r>
        <w:rPr>
          <w:rFonts w:ascii="Times New Roman"/>
          <w:b w:val="false"/>
          <w:i w:val="false"/>
          <w:color w:val="000000"/>
          <w:sz w:val="28"/>
        </w:rPr>
        <w:t xml:space="preserve">= 120 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Нормируемое значение расхода горюче-смазочных материалов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определяется по формуле (3):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= 0,01'[(Н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'G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)'L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sz w:val="28"/>
        </w:rPr>
        <w:t xml:space="preserve">'Grp'L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TP </w:t>
      </w:r>
      <w:r>
        <w:rPr>
          <w:rFonts w:ascii="Times New Roman"/>
          <w:b w:val="false"/>
          <w:i w:val="false"/>
          <w:color w:val="000000"/>
          <w:sz w:val="28"/>
        </w:rPr>
        <w:t xml:space="preserve">]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''(1 + 0,01'K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)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't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Нормативные данные: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. базовая норма расхода горюче-смазочных материалов 24,5 л/100км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автомобиля ГАЗ-3307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. норма расхода на транспортную работу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2,0 /100ткм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. по условиям эксплуатации не предусмотрено каких-либо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увеличений или снижений расхода горюче-смазочных материалов.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После подстановки числовых значений исходных и нормативных данных в формулу (3) получим: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= 0,01'[(Н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'G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)'L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sz w:val="28"/>
        </w:rPr>
        <w:t xml:space="preserve">'G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ГР </w:t>
      </w:r>
      <w:r>
        <w:rPr>
          <w:rFonts w:ascii="Times New Roman"/>
          <w:b w:val="false"/>
          <w:i w:val="false"/>
          <w:color w:val="000000"/>
          <w:sz w:val="28"/>
        </w:rPr>
        <w:t xml:space="preserve">'L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sz w:val="28"/>
        </w:rPr>
        <w:t xml:space="preserve">]'(1 +0,01'K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)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't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= 0,01'[(24,5 + 0'0)'195 + 2,0'4,5'120]'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'(1 + 0,01'0) + 0'0 = 58,6 л </w:t>
      </w:r>
    </w:p>
    <w:bookmarkStart w:name="z12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Пример 4.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Исходные данные: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Автопоезд в составе седельного тягача Мерседес-Бенц 1735 и полуприцепа (снаряженной массой 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= 14 т) совершает рейс по маршруту Алматы - Караганда - Костанай и обратно. Длина маршрута составляет в одну сторону L = 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sz w:val="28"/>
        </w:rPr>
        <w:t xml:space="preserve">= 2000 км. Масса перевозимого груза по маршруту Алматы - Караганда - Костанай составляет 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vertAlign w:val="superscript"/>
        </w:rPr>
        <w:t>&gt;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= 20 т, обратно - 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&lt; </w:t>
      </w:r>
      <w:r>
        <w:rPr>
          <w:rFonts w:ascii="Times New Roman"/>
          <w:b w:val="false"/>
          <w:i w:val="false"/>
          <w:color w:val="000000"/>
          <w:sz w:val="28"/>
        </w:rPr>
        <w:t xml:space="preserve">= 4 т. Из Алматы в Костанай везется груз, требующий термостатирования в пути, обратно - тара. Время движения по маршруту в одну сторону составляет 48 часов. Время работы рефрижераторного оборудования 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1&gt; </w:t>
      </w:r>
      <w:r>
        <w:rPr>
          <w:rFonts w:ascii="Times New Roman"/>
          <w:b w:val="false"/>
          <w:i w:val="false"/>
          <w:color w:val="000000"/>
          <w:sz w:val="28"/>
        </w:rPr>
        <w:t xml:space="preserve">  = 48 часов при движении по маршруту Алматы - Караганда - Костанай. На обратном пути 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1&lt; </w:t>
      </w:r>
      <w:r>
        <w:rPr>
          <w:rFonts w:ascii="Times New Roman"/>
          <w:b w:val="false"/>
          <w:i w:val="false"/>
          <w:color w:val="000000"/>
          <w:sz w:val="28"/>
        </w:rPr>
        <w:t xml:space="preserve">= 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Требуется определить нормируемое значение расхода горюче-смазочных материалов автопоездом для данного маршрута в зимнее время года (время работы отопителя 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2&gt; </w:t>
      </w:r>
      <w:r>
        <w:rPr>
          <w:rFonts w:ascii="Times New Roman"/>
          <w:b w:val="false"/>
          <w:i w:val="false"/>
          <w:color w:val="000000"/>
          <w:sz w:val="28"/>
        </w:rPr>
        <w:t xml:space="preserve">= 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2&lt; </w:t>
      </w:r>
      <w:r>
        <w:rPr>
          <w:rFonts w:ascii="Times New Roman"/>
          <w:b w:val="false"/>
          <w:i w:val="false"/>
          <w:color w:val="000000"/>
          <w:sz w:val="28"/>
        </w:rPr>
        <w:t xml:space="preserve">= 8 часов)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Нормируемый расход горюче-смазочных материалов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автопоезда определяется по формуле (3):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= 0,01'[(Н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'G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)'L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sz w:val="28"/>
        </w:rPr>
        <w:t xml:space="preserve">'G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sz w:val="28"/>
        </w:rPr>
        <w:t xml:space="preserve">'L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sz w:val="28"/>
        </w:rPr>
        <w:t xml:space="preserve">]'(1 + 0, 01'Ks)+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't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Нормативные данные: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. базовая норма расхода горюче-смазочных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материалов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автомобиля Мерседес-Бенц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1735                                            24,5 л/100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. норма потребления горюче-смазочных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на транспортную работу (основную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дополнительную)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и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1,3 л/100 ткм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. норма расхода горюче-смазочных материалов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работу рефрижераторного оборудования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3,6 л/час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. норма расхода горюче-смазочных материалов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работу отопителя кабины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2,0 л/час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. надбавки при работе в зимнее время года (для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климатической зоны В - 8,0 %, а для зоны С - 12 %)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принимаем среднюю надбавку, равную                       10 %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подстановки числовых значений исходных и нормативных данных в формулу (3) получим по маршруту Алматы - Караганда - Костанай: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perscript"/>
        </w:rPr>
        <w:t>&gt;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= 0,01'[(Н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'G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)'L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sz w:val="28"/>
        </w:rPr>
        <w:t xml:space="preserve">'G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&gt; </w:t>
      </w:r>
      <w:r>
        <w:rPr>
          <w:rFonts w:ascii="Times New Roman"/>
          <w:b w:val="false"/>
          <w:i w:val="false"/>
          <w:color w:val="000000"/>
          <w:sz w:val="28"/>
        </w:rPr>
        <w:t xml:space="preserve">'L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sz w:val="28"/>
        </w:rPr>
        <w:t xml:space="preserve">]'(1 + 0,01'K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)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't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1&gt; </w:t>
      </w:r>
      <w:r>
        <w:rPr>
          <w:rFonts w:ascii="Times New Roman"/>
          <w:b w:val="false"/>
          <w:i w:val="false"/>
          <w:color w:val="000000"/>
          <w:sz w:val="28"/>
        </w:rPr>
        <w:t xml:space="preserve">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't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2&gt; </w:t>
      </w:r>
      <w:r>
        <w:rPr>
          <w:rFonts w:ascii="Times New Roman"/>
          <w:b w:val="false"/>
          <w:i w:val="false"/>
          <w:color w:val="000000"/>
          <w:sz w:val="28"/>
        </w:rPr>
        <w:t xml:space="preserve">= 0,01'[(24,5 + 1,3'14)'2000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+ 1,3'20'2000]'(1 + 0,01'10) + 3,6'48 + 2,0'8 = 1700,2 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маршруту Костанай - Караганда - Алматы получим: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&lt; </w:t>
      </w:r>
      <w:r>
        <w:rPr>
          <w:rFonts w:ascii="Times New Roman"/>
          <w:b w:val="false"/>
          <w:i w:val="false"/>
          <w:color w:val="000000"/>
          <w:sz w:val="28"/>
        </w:rPr>
        <w:t xml:space="preserve">= 0,01'[(Н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'G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)'L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sz w:val="28"/>
        </w:rPr>
        <w:t xml:space="preserve">'G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&gt; </w:t>
      </w:r>
      <w:r>
        <w:rPr>
          <w:rFonts w:ascii="Times New Roman"/>
          <w:b w:val="false"/>
          <w:i w:val="false"/>
          <w:color w:val="000000"/>
          <w:sz w:val="28"/>
        </w:rPr>
        <w:t xml:space="preserve">'L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sz w:val="28"/>
        </w:rPr>
        <w:t xml:space="preserve">]'(1 + 0,01'Ks)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't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1&lt; </w:t>
      </w:r>
      <w:r>
        <w:rPr>
          <w:rFonts w:ascii="Times New Roman"/>
          <w:b w:val="false"/>
          <w:i w:val="false"/>
          <w:color w:val="000000"/>
          <w:sz w:val="28"/>
        </w:rPr>
        <w:t xml:space="preserve">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't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2&lt; </w:t>
      </w:r>
      <w:r>
        <w:rPr>
          <w:rFonts w:ascii="Times New Roman"/>
          <w:b w:val="false"/>
          <w:i w:val="false"/>
          <w:color w:val="000000"/>
          <w:sz w:val="28"/>
        </w:rPr>
        <w:t xml:space="preserve">= 0.01'[(24,5 + 1,3'14)'2000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+ 1,3'4,0'2000)'(1 + 0,01'10) + 3,6'0 + 2,0'8 = 1069,8 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нормируемое значение расхода горюче-смазочных материалов на весь маршрут (туда и обратно) составляет: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=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perscript"/>
        </w:rPr>
        <w:t>&gt;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+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&lt; </w:t>
      </w:r>
      <w:r>
        <w:rPr>
          <w:rFonts w:ascii="Times New Roman"/>
          <w:b w:val="false"/>
          <w:i w:val="false"/>
          <w:color w:val="000000"/>
          <w:sz w:val="28"/>
        </w:rPr>
        <w:t xml:space="preserve">= 1700,2 + 1069,8 = 2770 л. </w:t>
      </w:r>
    </w:p>
    <w:bookmarkStart w:name="z12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5.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Исходные данные: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путевого листа установлено, что в летнее время автомобиль-самосвал МАЗ-503 совершил в Кзылординской области общий пробег L = 165 км, выполнив при этом 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Е </w:t>
      </w:r>
      <w:r>
        <w:rPr>
          <w:rFonts w:ascii="Times New Roman"/>
          <w:b w:val="false"/>
          <w:i w:val="false"/>
          <w:color w:val="000000"/>
          <w:sz w:val="28"/>
        </w:rPr>
        <w:t xml:space="preserve">= 10 ездок с грузом.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Нормируемое значение расхода горюче-смазочных материалов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самосвала МАЗ-503 определяется по формуле (4):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= 0,01'[Н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sz w:val="28"/>
        </w:rPr>
        <w:t xml:space="preserve">'(G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+ 0,5'q)]'L'(1 + 0,01'K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)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Е </w:t>
      </w:r>
      <w:r>
        <w:rPr>
          <w:rFonts w:ascii="Times New Roman"/>
          <w:b w:val="false"/>
          <w:i w:val="false"/>
          <w:color w:val="000000"/>
          <w:sz w:val="28"/>
        </w:rPr>
        <w:t xml:space="preserve">'n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данные: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 базовая норма расхода горюче-смазочных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автомобиля-самосвала МАЗ-503 составляет     28 л/100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. норма расхода горюче-смазочных материалов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самосвалов на каждую ездку с грузом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составляет      0,25 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. надбавка за работу в карьере установлена в размере      10 %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После подстановки числовых значений исходных и нормативных данных в формулу, получим нормируемое значение расхода горюче-смазочных материалов: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= 0,01'[Н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sz w:val="28"/>
        </w:rPr>
        <w:t xml:space="preserve">'(G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+ 0,5'q)]'L'(1 + 0,01'K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)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Е </w:t>
      </w:r>
      <w:r>
        <w:rPr>
          <w:rFonts w:ascii="Times New Roman"/>
          <w:b w:val="false"/>
          <w:i w:val="false"/>
          <w:color w:val="000000"/>
          <w:sz w:val="28"/>
        </w:rPr>
        <w:t xml:space="preserve">'n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Е </w:t>
      </w:r>
      <w:r>
        <w:rPr>
          <w:rFonts w:ascii="Times New Roman"/>
          <w:b w:val="false"/>
          <w:i w:val="false"/>
          <w:color w:val="000000"/>
          <w:sz w:val="28"/>
        </w:rPr>
        <w:t xml:space="preserve">=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= 0,01'[28 + 0'(0 + 0,5'0)]'165'(1 + 0,01 х 10) + 0,25 х 10 =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= 53,3 л </w:t>
      </w:r>
    </w:p>
    <w:bookmarkStart w:name="z12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Пример 6.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Исходные данные: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 путевого листа установлено, что автомобиль-самосвал КамАЗ-5511 с самосвальным прицепом ГКБ-8527 перевез на расстояние 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= 115 км 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ГР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= 13 т кирпича, а в обратную сторону перевез на расстояние 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= 80 км 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ГР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= 16 т щебня. Общий пробег составил L = 240 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Учитывая, что автомобиль-самосвал работал с коэффициентом полезной работы более чем 0,5, нормируемый расход горюче-смазочных материалов определяется также как и для бортового автомобиля КамАЗ-5320 (базового для автомобиля-самосвала КамАЗ-5511) с учетом разницы собственных масс этих автомобилей 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= 2,08 т. Масса снаряженного самосвального прицепа ГКБ-8527 составляет 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= 4,5 тонны;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Нормируемое значение расхода горюче-смазочных материалов на пробег автопоезда в составе автомобиль КамАЗ-5320 с прицепом ГКБ-8350 определяется по формуле (3):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= 0,01'[(Н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'G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)'L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sz w:val="28"/>
        </w:rPr>
        <w:t xml:space="preserve">'G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ГР </w:t>
      </w:r>
      <w:r>
        <w:rPr>
          <w:rFonts w:ascii="Times New Roman"/>
          <w:b w:val="false"/>
          <w:i w:val="false"/>
          <w:color w:val="000000"/>
          <w:sz w:val="28"/>
        </w:rPr>
        <w:t xml:space="preserve">'L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ГР </w:t>
      </w:r>
      <w:r>
        <w:rPr>
          <w:rFonts w:ascii="Times New Roman"/>
          <w:b w:val="false"/>
          <w:i w:val="false"/>
          <w:color w:val="000000"/>
          <w:sz w:val="28"/>
        </w:rPr>
        <w:t xml:space="preserve">]'(1 + 0,01'K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)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't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Нормативные данные: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. базовая норма расхода горюче-смазочных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на пробег для автомобиля КамАЗ-5320             25,0 л/100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. норма расхода горюче-смазочных материалов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перевозку дополнительного и полезного груза        1,3 л/ткм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Работа проводилась в условиях, не требующих применения каких-либо надбавок или снижений расхода горюче-смазочных материалов (K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= 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После подстановки числовых значений исходных и нормативных данных в формулу (3) получим: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= 0,01'[(Н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sz w:val="28"/>
        </w:rPr>
        <w:t xml:space="preserve">'(G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+ 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))'L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ТР </w:t>
      </w:r>
      <w:r>
        <w:rPr>
          <w:rFonts w:ascii="Times New Roman"/>
          <w:b w:val="false"/>
          <w:i w:val="false"/>
          <w:color w:val="000000"/>
          <w:sz w:val="28"/>
        </w:rPr>
        <w:t xml:space="preserve">'(G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ГР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'L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ГР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+ G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ГР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'L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ГР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)] = 0,01'[(25,0 + 1,3'(2,08 + 4,5))'240 +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+ 1,3'(13'115 + 16'80)] = 116,6 л </w:t>
      </w:r>
    </w:p>
    <w:bookmarkStart w:name="z12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Пример 7.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Исходные данные: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 путевого листа установлено, что грузовой автомобиль-фургон ГЗСА-37021, работая в августе с почасовой оплатой в г. Кокчетаве с частыми остановками, совершил пробег L = 152 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Нормируемое значение расхода горюче-смазочных материалов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автомобиля-фургона, работающего с почасовой оплатой, определяется по формуле (2):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= 0,01'Н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'L'(1 + 0,01'K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)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ОТ </w:t>
      </w:r>
      <w:r>
        <w:rPr>
          <w:rFonts w:ascii="Times New Roman"/>
          <w:b w:val="false"/>
          <w:i w:val="false"/>
          <w:color w:val="000000"/>
          <w:sz w:val="28"/>
        </w:rPr>
        <w:t xml:space="preserve">'t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Нормативные данные: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. базовая норма расхода сжиженного газа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автомобиля-фургона ГЗСА-37021 составляет       31,8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/100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. надбавка на работу с почасовой оплатой                   10 %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. надбавка на работу с частыми технологическими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остановками установлена в размере                         8 %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Суммарная относительная надбавка к расходу горюче-смазочных материалов составляет: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= 10,0 + 8,0 = 18,0 %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После подстановки числовых значений исходных и нормативных данных в формулу (2) получим: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= 0,01'Н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'L'(1 + 0,01'K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)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ОТ </w:t>
      </w:r>
      <w:r>
        <w:rPr>
          <w:rFonts w:ascii="Times New Roman"/>
          <w:b w:val="false"/>
          <w:i w:val="false"/>
          <w:color w:val="000000"/>
          <w:sz w:val="28"/>
        </w:rPr>
        <w:t xml:space="preserve">'t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ОТ </w:t>
      </w:r>
      <w:r>
        <w:rPr>
          <w:rFonts w:ascii="Times New Roman"/>
          <w:b w:val="false"/>
          <w:i w:val="false"/>
          <w:color w:val="000000"/>
          <w:sz w:val="28"/>
        </w:rPr>
        <w:t xml:space="preserve">=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= 0,01'31,8'152'(1 + 0,01'18) + 0'0 = 57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</w:p>
    <w:bookmarkStart w:name="z12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Пример 8.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Исходные данные: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 путевого листа установлено, что автокран КС-4571 на базе автомобиля КрАЗ-257 совершил пробег L = 127 км. Время работы спецоборудования по перемещению грузов составило 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 xml:space="preserve">= 8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Нормируемое значение расхода горюче-смазочных материалов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автомобильных кранов определяется по формуле (5):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= (0,01'Н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'L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 xml:space="preserve">'t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 xml:space="preserve">)'(1 + 0,01'K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)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ОТ </w:t>
      </w:r>
      <w:r>
        <w:rPr>
          <w:rFonts w:ascii="Times New Roman"/>
          <w:b w:val="false"/>
          <w:i w:val="false"/>
          <w:color w:val="000000"/>
          <w:sz w:val="28"/>
        </w:rPr>
        <w:t xml:space="preserve">'t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Нормативные данные: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. базовая норма расхода горюче-смазочных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материалов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автомобильного крана КС-4571         55 л/100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. норма расхода горюче-смазочных материалов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работу специального оборудования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 xml:space="preserve">,                8,4 л/час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установленного на автомобиле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Работа проводилась в условиях, не требующих применения каких-либо надбавок или снижений расхода горюче-смазочных материалов (K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= 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После подстановки числовых значений исходных и нормативных данных в формулу, получим нормируемое значение расхода горюче-смазочных материалов: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= (0,01'Н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'L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 xml:space="preserve">'t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 xml:space="preserve">)'(1 + 0,01'K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)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ОТ </w:t>
      </w:r>
      <w:r>
        <w:rPr>
          <w:rFonts w:ascii="Times New Roman"/>
          <w:b w:val="false"/>
          <w:i w:val="false"/>
          <w:color w:val="000000"/>
          <w:sz w:val="28"/>
        </w:rPr>
        <w:t xml:space="preserve">'t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ОТ </w:t>
      </w:r>
      <w:r>
        <w:rPr>
          <w:rFonts w:ascii="Times New Roman"/>
          <w:b w:val="false"/>
          <w:i w:val="false"/>
          <w:color w:val="000000"/>
          <w:sz w:val="28"/>
        </w:rPr>
        <w:t xml:space="preserve">=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= (0,01'55'127 + 8,4'8)'(1 + 0,01'0) + 0'0 = 137,1 л. </w:t>
      </w:r>
    </w:p>
    <w:bookmarkStart w:name="z13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Пример 9.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Исходные данные: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 путевого листа установлено, что пескоразбрасыватель ПР-53 на базе автомобиля ГАЗ-53А совершил пробег 74 км, из них пробег к месту работы и обратно составил L 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= 24 км, а при выполнении специальной работы - L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,, </w:t>
      </w:r>
      <w:r>
        <w:rPr>
          <w:rFonts w:ascii="Times New Roman"/>
          <w:b w:val="false"/>
          <w:i w:val="false"/>
          <w:color w:val="000000"/>
          <w:sz w:val="28"/>
        </w:rPr>
        <w:t xml:space="preserve">= 50 км, количество кузовов разбрасываемого песка в смену составило 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= 6. Работы проводились в зимнее время года в г. Астана.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Нормируемое значение расхода горюче-смазочных материалов для автомобилей-пескоразбрасывателей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определяется по формуле (6)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= 0,01'(Н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'L 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СР </w:t>
      </w:r>
      <w:r>
        <w:rPr>
          <w:rFonts w:ascii="Times New Roman"/>
          <w:b w:val="false"/>
          <w:i w:val="false"/>
          <w:color w:val="000000"/>
          <w:sz w:val="28"/>
        </w:rPr>
        <w:t xml:space="preserve">'L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,, </w:t>
      </w:r>
      <w:r>
        <w:rPr>
          <w:rFonts w:ascii="Times New Roman"/>
          <w:b w:val="false"/>
          <w:i w:val="false"/>
          <w:color w:val="000000"/>
          <w:sz w:val="28"/>
        </w:rPr>
        <w:t xml:space="preserve">)'(1 + 0,01'K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)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't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Нормативные данные: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. базовая норма расхода горюче-смазочных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материалов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пробег к месту работы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обратно пескоразбрасывателя ПР-53 составляет    27,5 л/100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. норма расхода горюче-смазочных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СР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выполнении специальной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пескоразбрасывателя ПР-53 во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передвижения составляет                         76,8 л/100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. дополнительная норма расхода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горюче-смазочных материалов при разбрасывании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1-го кузова песка в смену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составляет                0,7 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. надбавка на работу в зимнее время                      12,0 %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подстановки числовых значений исходных и нормативных данных в формулу (6) получим: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 xml:space="preserve">= 0,01'(Н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Б </w:t>
      </w:r>
      <w:r>
        <w:rPr>
          <w:rFonts w:ascii="Times New Roman"/>
          <w:b w:val="false"/>
          <w:i w:val="false"/>
          <w:color w:val="000000"/>
          <w:sz w:val="28"/>
        </w:rPr>
        <w:t xml:space="preserve">'L </w:t>
      </w:r>
      <w:r>
        <w:rPr>
          <w:rFonts w:ascii="Times New Roman"/>
          <w:b w:val="false"/>
          <w:i w:val="false"/>
          <w:color w:val="000000"/>
          <w:vertAlign w:val="superscript"/>
        </w:rPr>
        <w:t>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СР </w:t>
      </w:r>
      <w:r>
        <w:rPr>
          <w:rFonts w:ascii="Times New Roman"/>
          <w:b w:val="false"/>
          <w:i w:val="false"/>
          <w:color w:val="000000"/>
          <w:sz w:val="28"/>
        </w:rPr>
        <w:t xml:space="preserve">'L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,, </w:t>
      </w:r>
      <w:r>
        <w:rPr>
          <w:rFonts w:ascii="Times New Roman"/>
          <w:b w:val="false"/>
          <w:i w:val="false"/>
          <w:color w:val="000000"/>
          <w:sz w:val="28"/>
        </w:rPr>
        <w:t xml:space="preserve">)'(1 + 0,01'K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s </w:t>
      </w:r>
      <w:r>
        <w:rPr>
          <w:rFonts w:ascii="Times New Roman"/>
          <w:b w:val="false"/>
          <w:i w:val="false"/>
          <w:color w:val="000000"/>
          <w:sz w:val="28"/>
        </w:rPr>
        <w:t xml:space="preserve">) + Н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't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ДО </w:t>
      </w:r>
      <w:r>
        <w:rPr>
          <w:rFonts w:ascii="Times New Roman"/>
          <w:b w:val="false"/>
          <w:i w:val="false"/>
          <w:color w:val="000000"/>
          <w:sz w:val="28"/>
        </w:rPr>
        <w:t xml:space="preserve">=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= 0,01'(27,5'24 + 76,8'50)'(1 + 0,01'12) + 0,7'6 = 54,6 л </w:t>
      </w:r>
    </w:p>
    <w:bookmarkStart w:name="z13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..........................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 xml:space="preserve">I и II категория эксплуатации - дороги с твердым и/или облегченным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типом покрытия, на равнинной (до 2000 метров над уровнем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моря) местности, за пределами населенных пунктов и/или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городах с населением до 100 тыс. чел;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III категория эксплуатации - дороги с твердым, облегченным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гравийным типом покрытия на равнинной или горной местности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(свыше 2000 метров над уровнем моря), или в городах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населением более 100 тыс. чел.;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IV и V категория эксплуатации - дороги с облегченным покрытием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естественные грунтовые дороги на любом рельефе местности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городах с населением более 100 тыс. чел.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