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3e2" w14:textId="a5b8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предоставлении тарифных льгот"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предоставлении тарифных льгот".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предоставлении тарифных льгот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предоставлении тарифных льгот, подписанный в Москве 12 декабря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предоставлении тарифных льгот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статей 5 и 6 Соглашения о едином таможенно-тарифном регулировании от 25 января 2008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углублению экономической интеграции и добросовестной конкуренции,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правилами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льготы, предоставляемые в отношении товаров, ввозимых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сообщества, применяются независимо от страны происхождения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предоставления Комиссии таможенного союза (далее - Комиссия) Сторонами полномочий по ведению Единого таможенного тарифа применение тарифных льгот при ввозе товаров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 в случаях, не предусмотренных статьей 5 и пунктом 1 статьи 6 Соглашения о едином таможенно-тарифном регулировании от 25 января 2008 года, осуществляется исключительно на основании решений Комиссии, принимаемых консенсусом.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даты вступления в силу настоящего Протокола до даты предоставления Комиссии полномочий по ведению Единого таможенного тарифа: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Комиссию о применяемых ими тарифных льготах и внесении изменений в законодательства государств Сторон по вопросам применения тарифных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сравнительный анализ законодательств государств Сторон по вопросам применения тарифных льгот и организует проведение Сторонами переговоров с целью достижения договоренностей в отношении случаев применения тарифных льгот, не предусмотренных статьей 5 и пунктом 1 статьи 6 Соглашения о едином таможенно-тарифном регулировании от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 За Правительство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              Республики  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Беларусь                Казахстан  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Правового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В.С. Князев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