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8b10" w14:textId="2e38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республиканского государственного предприятия на праве хозяйственного ведения "Национальный научно-исследовательский центр по проблемам промышленной безопасности"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2009 года № 772. Утратило силу постановлением Правительства Республики Казахстан от 24 мая 2017 года № 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24.05.2017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Реорганизовать республиканское государственное предприятие на праве хозяйственного ведения "Национальный научно-исследовательский центр по проблемам промышленной безопасности"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 (далее — Предприятие) путем присоединения к нему республиканского государственного казенного предприятия "Научно-инженерный центр горноспасателей Республики Казахстан"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Основным предметом деятельности Предприятия определить осуществление производственно-хозяйственной деятельности в области науки по обеспечению промышленной безопасности на опасных производственных объектах.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Министерству по чрезвычайным ситуациям Республики Казахстан в установленном законодательством порядке: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обеспечить сохранение технологического единства научной и научно-технической деятельности;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внести на утверждение в Комитет государственного имущества и приватизации Министерства финансов Республики Казахстан устав Предприятия и обеспечить его государственную перерегистрацию в органах юстиции;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принять иные меры, вытекающие из настоящего постановления.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Утвердить прилагаемые изменения, которые вносятся в некоторые решения Правительства Республики Казахстан.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Настоящее постановление вводится в действие со дня подписания.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мая 2009 года № 772 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1.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июля 2000 года № 1154 "О государственных научно-исследовательских организациях в области технической безопасности" (САПП Республики Казахстан, 2000 г., № 31, ст. 392):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3) пункта 1 исключить. 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июля 2002 года № 772 "Отдельные вопросы республиканских государственных казенных предприятий Агентства Республики Казахстан по чрезвычайным ситуациям":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дочерних государственных предприятий Республиканского государственного предприятия "Национальный научно-исследовательский центр по проблемам промышленной безопасности" Агентства Республики Казахстан по чрезвычайным ситуациям: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строку, порядковый номер 4, исключить.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15.08.2014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