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73f9" w14:textId="0d9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экспедиторского бизнеса в Казахстане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2009 года № 579. Утратило силу постановлением Правительства Республики Казахстан от 14 апреля 2010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2008 года № 321 "Об утверждении Плана комплексных мер дальнейшего развития и реформирования железнодорожной отрасли Республики Казахстан на 2008 - 2010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экспедиторского бизнеса в Казахстане (далее - Концепция).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при выработке и реализации соответствующих решений руководствоваться настоящей Концепцией.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2009 года № 579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экспедиторского бизнеса в Казахстане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22 Плана комплексных мер дальнейшего развития и реформирования железнодорожной отрасли Республики Казахстан на 2008 - 2010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2008 года № 321, разработана Концепция развития экспедиторского бизнеса в Казахстане (далее - Концепция).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находясь в центре Евразийского материка и обладая широкой транспортно-коммуникационной сетью, имеет достаточный потенциал для обеспечения серьезных позиций на рынке международных перевозок, в том числе на рынке экспедиторских услуг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мировом рынке процесс перемещения товаров сопряжен с необходимостью выполнения целого ряда работ, операций и иных действий, объединенных общим понятием - транспортные услуги. Комплекс этих услуг должен обеспечивать эффективную, своевременную и сохранную доставку, равномерную и стабильную систему поставок и распределения грузов (товаров).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большинстве случаев грузоотправитель заинтересован в получении комплексной услуги, поэтому уровень развития экспедиторских услуг на железнодорожном транспорте во многом влияет на эффективность реализации транзитно-транспортного потенциала страны.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современного состояния экспедиторского бизнеса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только с железной дорогой официально заключили договора на организацию перевозок более 400 компаний. Реально экспедиторов гораздо больше, но подавляющее большинство из них работает на вторичном рынке - под официальными экспедиторами. Такая ситуация отчасти оправдана, так как крупные экспедиторские компании не заинтересованы в оказании услуг в малых объемах. Точная статистика о количестве компаний, специализирующихся на других видах транспорта, отсутствует. Всего в Республике Казахстан зарегистрировано более 2000 компаний экспедиторов.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качество оказания экспедиторских услуг оставляет желать лучшего. Необходимо отметить, что экспедиторские организации работают как с отечественными, так и с зарубежными грузоотправителями и грузополучателями. В свою очередь некачественные услуги отечественных экспедиторских организаций вызывают нарекания зарубежных клиентов и, как следствие, негативно отражаются на имидже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Доставки груза должны быть экономически реалистичными. Следуя через географические и временные границы, транспортировка может оказаться бесполезной, если итоговая цена продукции, с учетом транспортных затрат, будет неприемлемой для конечного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Сфера деятельности экспедиторских компаний не ограничивается предоставлением транспортных услуг отечественным грузоотправителям и грузополучателям при необходимости осуществления внутригосударственной или экспортно-импортной перевозки. Многие государства, имеющие выгодное геостратегическое положение на основных транспортных маршрутах и обладающие высоким транзитным потенциалом, должны проводить активную работу по привлечению грузов через транспортные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здесь многое зависит от деятельности экспедиторских компаний, которые открывают свои представительства за рубежом и работают на транспортных маршрутах.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 ситуация ставит новые задачи перед железнодорожным транспортом и экспедиторским бизнесом, требуя повышения качества и надежности перевозок, обеспечения своевременной доставки грузов, сопровождения информацией на всем пути следования, упрощения процедур перемещения грузов и транспортных средств через границу.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Цели и задачи Концепции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Концепции является развитие рынка экспедиторских услуг железнодорожного транспорта, содействие эффективному функционированию экспедиторского бизнеса и поднятие его на новый более качественный уровень.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данной цели поставлены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знаний и квалификации специалистов, занимающихся экспедиторской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экспедиторских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информационного обеспечения, совершенствование ее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системы мониторинга и оценки дальнейшего развития экспедиторского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международных связей по вопросам экспедиторской деятельности, интеграция в мировую транспортную систему. 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Основные направления и механизмы реализации Концепции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объемы транзита очень малы по сравнению с имеющимся потенциалом. Через Казахстан в основном следуют грузопотоки регионального транзита: между Россией и Центральной Азией, Китаем и Центральной Азией. Практически не освоен транзит между странами Юго-Восточной Азии и Россией, государствами Европы.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пропускным пунктом евроазиатского грузопотока является железнодорожный переход Достык. Дефицит его пропускной способности является одним из наиболее серьезных факторов, влияющих на реализацию транзитного потенциала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развитие экспедиторского бизнеса направлено на освоение транзитного потенциала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экспедиторского бизнеса должно осуществляться по следующим направлениям: 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Формирование системы мультимодальных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транспортно-логистических центров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мультимодальных транспортно-логистических центров является основным системообразующим элементом сети международных транспортных коридоров, обеспечивающих скоординированное взаимодействие экспедиторских организаций и оптимизацию товародвижения.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чем будут сформированы эффективные механизмы привлечения инвестиционных ресурсов и применены механизмы государственно-частного партнерства при реализации проектов по созданию транспортно-логистических центров, где одним из основных субъектов будут экспедиторские организации. </w:t>
      </w:r>
    </w:p>
    <w:bookmarkEnd w:id="12"/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Совершенствование системы информационного обеспечения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информационного обмена, учета и документооборота, основанная на использовании международных стандартов и нормативов - один из ключевых элементов обеспечения взаимодействия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Негативным фактором является технологическая несовместимость программных средств национальной железнодорожной компании, таможенных органов, экспедиторских компаний и отсутствие обмена необходимой информацией между ними. Наиболее актуальным в части развития информационных возможностей является расширение использования экспедиторскими компаниями информационно-технических возможностей национальной железнодорожной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Этот фактор является одной из причин непредсказуемости сроков доставки грузов при использовании казахстанских маршрутов, что сказывается на их конкурентоспособности.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способы и средства информирования экспедиторов о проблемных участках транспортировки в разных странах, ненадежных компаниях, а также электронные актуально-обновляемые справочники с различной требуемой для организации перевозок информацией по разным странам, с возможностью ее использования в on-line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будут разработаны комплексные меры по совершенствованию информационного взаимодействия технологического процесса. </w:t>
      </w:r>
    </w:p>
    <w:bookmarkEnd w:id="14"/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Совершенствование нормативной правовой базы 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Проблемы, сдерживающие развитие рынка экспедиторских услуг, связаны с постоянной потребностью совершенствования нормативной правовой базы. Это вызвано главным образом активными рыночными преобразованиями, в особенности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порядка взаимодействия таможенных органов и уполномоченного органа в отрасли транспорта негативно влияет на осуществление перевозок грузов в международном сообщении, вызывает многочисленные задержки, приводит к росту взаимных претензий между субъектами перевозок, сказывается на стоимости транспортировки.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железнодорожном транспорте" от 8 декабря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апреля 2003 года, а также международными договорами, в которых участвует Казахстан, будут разработаны Правила взаимодействия таможенных органов и уполномоченного органа в отрасли транспорта при таможенном оформлении грузов, перевозимых железнодорожным транспортом. </w:t>
      </w:r>
      <w:r>
        <w:rPr>
          <w:rFonts w:ascii="Times New Roman"/>
          <w:b w:val="false"/>
          <w:i w:val="false"/>
          <w:color w:val="000000"/>
          <w:sz w:val="28"/>
        </w:rPr>
        <w:t xml:space="preserve">V042874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вопросам совершенствования взаимоотношений между экспедиторами и другими субъектами, которые должны быть решены путем изменения нормативной правовой базы, можно отнести необходимость: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доработки системы учета и взаиморасчетов с национальной железнодорожной компанией;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своевременного информирования о простое грузов с указанием причин их задержек;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эффективности проведения процедур согласования перевозок негабаритных грузов. 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Контейнеризация перевозок 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перспективных направлений реализации транспортного потенциала страны является контейнеризация грузопотоков. Мировая практика подтверждает устойчивую тенденцию роста контейнерных перевозок. Это обусловлено их безопасностью, сокращением сроков доставки и возможностью предоставления услуг "от двери до двери". Железнодорожный транспорт Республики Казахстан уже сегодня имеет достаточные технические возможности для перевозок грузов в контейнерах. Имеется реальная потребность повысить уровень контейнеризации перевозок с существующих 4 % до 30 %. 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Ожидаемые результаты 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Экспедиторский бизнес на железнодорожном транспорте находится на активной стадии своего развития. Успехи этого важнейшего направления зависят от совокупных усилий всех участников процесса, реализации задач и направлений настоящей Концепции.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Концепции обеспечит: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экспедиторского бизнеса в проектах развития технико-технологических возможностей транспортного комплекса, использование экспедиторского рычага в ценовой политике перевозок, активизацию транзитных грузопотоков в направлении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базы, направленное на дальнейшее формирование конкурентной среды, укрепление отечественных экспедиторских компаний и обеспечение четкой системы их взаимодействия с другими субъектами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выстраивание приоритетных направлений государственной политики развития экспедиторского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информационных технологий, которые будут способствовать улучшению качества экспедиторского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активизацию международного, регионального и отраслевого сотрудничества, которое будет способствовать продвижению экспедиторского бизнеса на международном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механизмов государственно-частного партнерства при условии благоприятного инвестиционного климата, приток финансов, развитие транспортной инфраструктуры страны со стороны крупных экспедиторских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поставленных задач при их последовательном и системном воплощении модернизирует рынок экспедиторских услуг на новый качественный уровень, создаст условия для эффективного использования транзитного потенциала, привлечения грузопотоков. Одновременно будут решаться ключевые задачи по продвижению имиджа Республики Казахстан в мировом транспортном пространстве.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