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319f" w14:textId="3dc3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Нурымбетове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Нурымбетова Биржана Бидайбекулы вице-министром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